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spacing w:before="2"/>
        <w:rPr>
          <w:rFonts w:ascii="Times New Roman"/>
          <w:sz w:val="22"/>
        </w:rPr>
      </w:pPr>
    </w:p>
    <w:p>
      <w:pPr>
        <w:pStyle w:val="Title"/>
      </w:pPr>
      <w:r>
        <w:rPr/>
        <w:t>PRESUPUESTO</w:t>
      </w:r>
      <w:r>
        <w:rPr>
          <w:spacing w:val="-5"/>
        </w:rPr>
        <w:t> </w:t>
      </w:r>
      <w:r>
        <w:rPr>
          <w:spacing w:val="-4"/>
        </w:rPr>
        <w:t>2022</w:t>
      </w:r>
    </w:p>
    <w:p>
      <w:pPr>
        <w:spacing w:before="1"/>
        <w:ind w:left="421" w:right="0" w:firstLine="0"/>
        <w:jc w:val="left"/>
        <w:rPr>
          <w:sz w:val="36"/>
        </w:rPr>
      </w:pPr>
      <w:r>
        <w:rPr>
          <w:sz w:val="36"/>
        </w:rPr>
        <w:t>MODIFICACIÓN</w:t>
      </w:r>
      <w:r>
        <w:rPr>
          <w:spacing w:val="-8"/>
          <w:sz w:val="36"/>
        </w:rPr>
        <w:t> </w:t>
      </w:r>
      <w:r>
        <w:rPr>
          <w:sz w:val="36"/>
        </w:rPr>
        <w:t>PRESUPUESTARIA</w:t>
      </w:r>
      <w:r>
        <w:rPr>
          <w:spacing w:val="-5"/>
          <w:sz w:val="36"/>
        </w:rPr>
        <w:t> </w:t>
      </w:r>
      <w:r>
        <w:rPr>
          <w:sz w:val="36"/>
        </w:rPr>
        <w:t>ADMINISTRATIVA</w:t>
      </w:r>
      <w:r>
        <w:rPr>
          <w:spacing w:val="-4"/>
          <w:sz w:val="36"/>
        </w:rPr>
        <w:t> </w:t>
      </w:r>
      <w:r>
        <w:rPr>
          <w:spacing w:val="-5"/>
          <w:sz w:val="36"/>
        </w:rPr>
        <w:t>N°1</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16"/>
        </w:rPr>
      </w:pPr>
      <w:r>
        <w:rPr/>
        <w:drawing>
          <wp:anchor distT="0" distB="0" distL="0" distR="0" allowOverlap="1" layoutInCell="1" locked="0" behindDoc="0" simplePos="0" relativeHeight="0">
            <wp:simplePos x="0" y="0"/>
            <wp:positionH relativeFrom="page">
              <wp:posOffset>2859406</wp:posOffset>
            </wp:positionH>
            <wp:positionV relativeFrom="paragraph">
              <wp:posOffset>142708</wp:posOffset>
            </wp:positionV>
            <wp:extent cx="1972068" cy="1572768"/>
            <wp:effectExtent l="0" t="0" r="0" b="0"/>
            <wp:wrapTopAndBottom/>
            <wp:docPr id="1" name="image1.jpeg" descr="D:\SusOtarola\Pictures\Artes\Libro Marca\logo y slogan.jpg "/>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1972068" cy="1572768"/>
                    </a:xfrm>
                    <a:prstGeom prst="rect">
                      <a:avLst/>
                    </a:prstGeom>
                  </pic:spPr>
                </pic:pic>
              </a:graphicData>
            </a:graphic>
          </wp:anchor>
        </w:drawing>
      </w:r>
    </w:p>
    <w:p>
      <w:pPr>
        <w:spacing w:after="0"/>
        <w:rPr>
          <w:sz w:val="16"/>
        </w:rPr>
        <w:sectPr>
          <w:type w:val="continuous"/>
          <w:pgSz w:w="12240" w:h="15840"/>
          <w:pgMar w:top="1820" w:bottom="280" w:left="1280" w:right="1397"/>
        </w:sectPr>
      </w:pPr>
    </w:p>
    <w:p>
      <w:pPr>
        <w:pStyle w:val="BodyText"/>
        <w:spacing w:line="20" w:lineRule="exact"/>
        <w:ind w:left="108" w:right="-29"/>
        <w:rPr>
          <w:sz w:val="2"/>
        </w:rPr>
      </w:pPr>
      <w:r>
        <w:rPr>
          <w:sz w:val="2"/>
        </w:rPr>
        <w:pict>
          <v:group style="width:470.8pt;height:.5pt;mso-position-horizontal-relative:char;mso-position-vertical-relative:line" id="docshapegroup3" coordorigin="0,0" coordsize="9416,10">
            <v:rect style="position:absolute;left:0;top:0;width:9416;height:10" id="docshape4" filled="true" fillcolor="#000000" stroked="false">
              <v:fill type="solid"/>
            </v:rect>
          </v:group>
        </w:pict>
      </w:r>
      <w:r>
        <w:rPr>
          <w:sz w:val="2"/>
        </w:rPr>
      </w:r>
    </w:p>
    <w:p>
      <w:pPr>
        <w:pStyle w:val="BodyText"/>
        <w:rPr>
          <w:sz w:val="20"/>
        </w:rPr>
      </w:pPr>
    </w:p>
    <w:p>
      <w:pPr>
        <w:spacing w:before="192"/>
        <w:ind w:left="3921" w:right="3853" w:firstLine="0"/>
        <w:jc w:val="center"/>
        <w:rPr>
          <w:b/>
          <w:sz w:val="22"/>
        </w:rPr>
      </w:pPr>
      <w:r>
        <w:rPr>
          <w:b/>
          <w:spacing w:val="-2"/>
          <w:sz w:val="22"/>
        </w:rPr>
        <w:t>ÍNDICE</w:t>
      </w:r>
    </w:p>
    <w:p>
      <w:pPr>
        <w:pStyle w:val="BodyText"/>
        <w:spacing w:before="9"/>
        <w:rPr>
          <w:b/>
          <w:sz w:val="19"/>
        </w:rPr>
      </w:pPr>
    </w:p>
    <w:p>
      <w:pPr>
        <w:tabs>
          <w:tab w:pos="9342" w:val="left" w:leader="none"/>
        </w:tabs>
        <w:spacing w:before="0"/>
        <w:ind w:left="138" w:right="0" w:firstLine="0"/>
        <w:jc w:val="left"/>
        <w:rPr>
          <w:sz w:val="22"/>
        </w:rPr>
      </w:pPr>
      <w:r>
        <w:rPr>
          <w:spacing w:val="-2"/>
          <w:sz w:val="22"/>
        </w:rPr>
        <w:t>Presentación</w:t>
      </w:r>
      <w:r>
        <w:rPr>
          <w:sz w:val="22"/>
        </w:rPr>
        <w:tab/>
      </w:r>
      <w:r>
        <w:rPr>
          <w:spacing w:val="-10"/>
          <w:sz w:val="22"/>
        </w:rPr>
        <w:t>i</w:t>
      </w:r>
    </w:p>
    <w:p>
      <w:pPr>
        <w:tabs>
          <w:tab w:pos="9342" w:val="left" w:leader="none"/>
        </w:tabs>
        <w:spacing w:before="240"/>
        <w:ind w:left="138" w:right="0" w:firstLine="0"/>
        <w:jc w:val="left"/>
        <w:rPr>
          <w:sz w:val="22"/>
        </w:rPr>
      </w:pPr>
      <w:r>
        <w:rPr>
          <w:spacing w:val="-2"/>
          <w:sz w:val="22"/>
        </w:rPr>
        <w:t>Justificación</w:t>
      </w:r>
      <w:r>
        <w:rPr>
          <w:sz w:val="22"/>
        </w:rPr>
        <w:tab/>
      </w:r>
      <w:r>
        <w:rPr>
          <w:spacing w:val="-10"/>
          <w:sz w:val="22"/>
        </w:rPr>
        <w:t>1</w:t>
      </w:r>
    </w:p>
    <w:p>
      <w:pPr>
        <w:tabs>
          <w:tab w:pos="9229" w:val="left" w:leader="none"/>
        </w:tabs>
        <w:spacing w:before="240"/>
        <w:ind w:left="138" w:right="0" w:firstLine="0"/>
        <w:jc w:val="left"/>
        <w:rPr>
          <w:sz w:val="22"/>
        </w:rPr>
      </w:pPr>
      <w:r>
        <w:rPr>
          <w:sz w:val="22"/>
        </w:rPr>
        <w:t>Detalle</w:t>
      </w:r>
      <w:r>
        <w:rPr>
          <w:spacing w:val="-8"/>
          <w:sz w:val="22"/>
        </w:rPr>
        <w:t> </w:t>
      </w:r>
      <w:r>
        <w:rPr>
          <w:sz w:val="22"/>
        </w:rPr>
        <w:t>Total</w:t>
      </w:r>
      <w:r>
        <w:rPr>
          <w:spacing w:val="-5"/>
          <w:sz w:val="22"/>
        </w:rPr>
        <w:t> </w:t>
      </w:r>
      <w:r>
        <w:rPr>
          <w:sz w:val="22"/>
        </w:rPr>
        <w:t>de</w:t>
      </w:r>
      <w:r>
        <w:rPr>
          <w:spacing w:val="-7"/>
          <w:sz w:val="22"/>
        </w:rPr>
        <w:t> </w:t>
      </w:r>
      <w:r>
        <w:rPr>
          <w:sz w:val="22"/>
        </w:rPr>
        <w:t>los</w:t>
      </w:r>
      <w:r>
        <w:rPr>
          <w:spacing w:val="-7"/>
          <w:sz w:val="22"/>
        </w:rPr>
        <w:t> </w:t>
      </w:r>
      <w:r>
        <w:rPr>
          <w:sz w:val="22"/>
        </w:rPr>
        <w:t>Recursos</w:t>
      </w:r>
      <w:r>
        <w:rPr>
          <w:spacing w:val="37"/>
          <w:sz w:val="22"/>
        </w:rPr>
        <w:t> </w:t>
      </w:r>
      <w:r>
        <w:rPr>
          <w:sz w:val="22"/>
        </w:rPr>
        <w:t>Disminución</w:t>
      </w:r>
      <w:r>
        <w:rPr>
          <w:spacing w:val="-7"/>
          <w:sz w:val="22"/>
        </w:rPr>
        <w:t> </w:t>
      </w:r>
      <w:r>
        <w:rPr>
          <w:sz w:val="22"/>
        </w:rPr>
        <w:t>de</w:t>
      </w:r>
      <w:r>
        <w:rPr>
          <w:spacing w:val="-6"/>
          <w:sz w:val="22"/>
        </w:rPr>
        <w:t> </w:t>
      </w:r>
      <w:r>
        <w:rPr>
          <w:spacing w:val="-2"/>
          <w:sz w:val="22"/>
        </w:rPr>
        <w:t>Egresos</w:t>
      </w:r>
      <w:r>
        <w:rPr>
          <w:sz w:val="22"/>
        </w:rPr>
        <w:tab/>
      </w:r>
      <w:r>
        <w:rPr>
          <w:spacing w:val="-5"/>
          <w:sz w:val="22"/>
        </w:rPr>
        <w:t>14</w:t>
      </w:r>
    </w:p>
    <w:p>
      <w:pPr>
        <w:tabs>
          <w:tab w:pos="9229" w:val="left" w:leader="none"/>
        </w:tabs>
        <w:spacing w:before="240"/>
        <w:ind w:left="138" w:right="0" w:firstLine="0"/>
        <w:jc w:val="left"/>
        <w:rPr>
          <w:sz w:val="22"/>
        </w:rPr>
      </w:pPr>
      <w:r>
        <w:rPr>
          <w:sz w:val="22"/>
        </w:rPr>
        <w:t>Detalle</w:t>
      </w:r>
      <w:r>
        <w:rPr>
          <w:spacing w:val="-10"/>
          <w:sz w:val="22"/>
        </w:rPr>
        <w:t> </w:t>
      </w:r>
      <w:r>
        <w:rPr>
          <w:sz w:val="22"/>
        </w:rPr>
        <w:t>Total</w:t>
      </w:r>
      <w:r>
        <w:rPr>
          <w:spacing w:val="-5"/>
          <w:sz w:val="22"/>
        </w:rPr>
        <w:t> </w:t>
      </w:r>
      <w:r>
        <w:rPr>
          <w:sz w:val="22"/>
        </w:rPr>
        <w:t>de</w:t>
      </w:r>
      <w:r>
        <w:rPr>
          <w:spacing w:val="-8"/>
          <w:sz w:val="22"/>
        </w:rPr>
        <w:t> </w:t>
      </w:r>
      <w:r>
        <w:rPr>
          <w:sz w:val="22"/>
        </w:rPr>
        <w:t>los</w:t>
      </w:r>
      <w:r>
        <w:rPr>
          <w:spacing w:val="-7"/>
          <w:sz w:val="22"/>
        </w:rPr>
        <w:t> </w:t>
      </w:r>
      <w:r>
        <w:rPr>
          <w:sz w:val="22"/>
        </w:rPr>
        <w:t>Recursos</w:t>
      </w:r>
      <w:r>
        <w:rPr>
          <w:spacing w:val="35"/>
          <w:sz w:val="22"/>
        </w:rPr>
        <w:t> </w:t>
      </w:r>
      <w:r>
        <w:rPr>
          <w:sz w:val="22"/>
        </w:rPr>
        <w:t>Aumento</w:t>
      </w:r>
      <w:r>
        <w:rPr>
          <w:spacing w:val="-5"/>
          <w:sz w:val="22"/>
        </w:rPr>
        <w:t> </w:t>
      </w:r>
      <w:r>
        <w:rPr>
          <w:spacing w:val="-2"/>
          <w:sz w:val="22"/>
        </w:rPr>
        <w:t>Egresos</w:t>
      </w:r>
      <w:r>
        <w:rPr>
          <w:sz w:val="22"/>
        </w:rPr>
        <w:tab/>
      </w:r>
      <w:r>
        <w:rPr>
          <w:spacing w:val="-5"/>
          <w:sz w:val="22"/>
        </w:rPr>
        <w:t>15</w:t>
      </w:r>
    </w:p>
    <w:p>
      <w:pPr>
        <w:tabs>
          <w:tab w:pos="9228" w:val="left" w:leader="none"/>
        </w:tabs>
        <w:spacing w:before="239"/>
        <w:ind w:left="138" w:right="0" w:firstLine="0"/>
        <w:jc w:val="left"/>
        <w:rPr>
          <w:sz w:val="22"/>
        </w:rPr>
      </w:pPr>
      <w:r>
        <w:rPr>
          <w:sz w:val="22"/>
        </w:rPr>
        <w:t>Detalle</w:t>
      </w:r>
      <w:r>
        <w:rPr>
          <w:spacing w:val="-9"/>
          <w:sz w:val="22"/>
        </w:rPr>
        <w:t> </w:t>
      </w:r>
      <w:r>
        <w:rPr>
          <w:sz w:val="22"/>
        </w:rPr>
        <w:t>por</w:t>
      </w:r>
      <w:r>
        <w:rPr>
          <w:spacing w:val="-8"/>
          <w:sz w:val="22"/>
        </w:rPr>
        <w:t> </w:t>
      </w:r>
      <w:r>
        <w:rPr>
          <w:sz w:val="22"/>
        </w:rPr>
        <w:t>Programa</w:t>
      </w:r>
      <w:r>
        <w:rPr>
          <w:spacing w:val="-8"/>
          <w:sz w:val="22"/>
        </w:rPr>
        <w:t> </w:t>
      </w:r>
      <w:r>
        <w:rPr>
          <w:sz w:val="22"/>
        </w:rPr>
        <w:t>de</w:t>
      </w:r>
      <w:r>
        <w:rPr>
          <w:spacing w:val="-9"/>
          <w:sz w:val="22"/>
        </w:rPr>
        <w:t> </w:t>
      </w:r>
      <w:r>
        <w:rPr>
          <w:sz w:val="22"/>
        </w:rPr>
        <w:t>los</w:t>
      </w:r>
      <w:r>
        <w:rPr>
          <w:spacing w:val="-8"/>
          <w:sz w:val="22"/>
        </w:rPr>
        <w:t> </w:t>
      </w:r>
      <w:r>
        <w:rPr>
          <w:sz w:val="22"/>
        </w:rPr>
        <w:t>Recursos</w:t>
      </w:r>
      <w:r>
        <w:rPr>
          <w:spacing w:val="-7"/>
          <w:sz w:val="22"/>
        </w:rPr>
        <w:t> </w:t>
      </w:r>
      <w:r>
        <w:rPr>
          <w:sz w:val="22"/>
        </w:rPr>
        <w:t>Disminución</w:t>
      </w:r>
      <w:r>
        <w:rPr>
          <w:spacing w:val="-6"/>
          <w:sz w:val="22"/>
        </w:rPr>
        <w:t> </w:t>
      </w:r>
      <w:r>
        <w:rPr>
          <w:sz w:val="22"/>
        </w:rPr>
        <w:t>de</w:t>
      </w:r>
      <w:r>
        <w:rPr>
          <w:spacing w:val="-9"/>
          <w:sz w:val="22"/>
        </w:rPr>
        <w:t> </w:t>
      </w:r>
      <w:r>
        <w:rPr>
          <w:spacing w:val="-2"/>
          <w:sz w:val="22"/>
        </w:rPr>
        <w:t>Egresos</w:t>
      </w:r>
      <w:r>
        <w:rPr>
          <w:sz w:val="22"/>
        </w:rPr>
        <w:tab/>
      </w:r>
      <w:r>
        <w:rPr>
          <w:spacing w:val="-5"/>
          <w:sz w:val="22"/>
        </w:rPr>
        <w:t>16</w:t>
      </w:r>
    </w:p>
    <w:p>
      <w:pPr>
        <w:tabs>
          <w:tab w:pos="9228" w:val="left" w:leader="none"/>
        </w:tabs>
        <w:spacing w:before="241"/>
        <w:ind w:left="137" w:right="0" w:firstLine="0"/>
        <w:jc w:val="left"/>
        <w:rPr>
          <w:sz w:val="22"/>
        </w:rPr>
      </w:pPr>
      <w:r>
        <w:rPr>
          <w:sz w:val="22"/>
        </w:rPr>
        <w:t>Detalle</w:t>
      </w:r>
      <w:r>
        <w:rPr>
          <w:spacing w:val="-9"/>
          <w:sz w:val="22"/>
        </w:rPr>
        <w:t> </w:t>
      </w:r>
      <w:r>
        <w:rPr>
          <w:sz w:val="22"/>
        </w:rPr>
        <w:t>por</w:t>
      </w:r>
      <w:r>
        <w:rPr>
          <w:spacing w:val="-8"/>
          <w:sz w:val="22"/>
        </w:rPr>
        <w:t> </w:t>
      </w:r>
      <w:r>
        <w:rPr>
          <w:sz w:val="22"/>
        </w:rPr>
        <w:t>Programa</w:t>
      </w:r>
      <w:r>
        <w:rPr>
          <w:spacing w:val="-8"/>
          <w:sz w:val="22"/>
        </w:rPr>
        <w:t> </w:t>
      </w:r>
      <w:r>
        <w:rPr>
          <w:sz w:val="22"/>
        </w:rPr>
        <w:t>de</w:t>
      </w:r>
      <w:r>
        <w:rPr>
          <w:spacing w:val="-8"/>
          <w:sz w:val="22"/>
        </w:rPr>
        <w:t> </w:t>
      </w:r>
      <w:r>
        <w:rPr>
          <w:sz w:val="22"/>
        </w:rPr>
        <w:t>los</w:t>
      </w:r>
      <w:r>
        <w:rPr>
          <w:spacing w:val="-8"/>
          <w:sz w:val="22"/>
        </w:rPr>
        <w:t> </w:t>
      </w:r>
      <w:r>
        <w:rPr>
          <w:sz w:val="22"/>
        </w:rPr>
        <w:t>Recursos</w:t>
      </w:r>
      <w:r>
        <w:rPr>
          <w:spacing w:val="-7"/>
          <w:sz w:val="22"/>
        </w:rPr>
        <w:t> </w:t>
      </w:r>
      <w:r>
        <w:rPr>
          <w:sz w:val="22"/>
        </w:rPr>
        <w:t>Aumento</w:t>
      </w:r>
      <w:r>
        <w:rPr>
          <w:spacing w:val="-7"/>
          <w:sz w:val="22"/>
        </w:rPr>
        <w:t> </w:t>
      </w:r>
      <w:r>
        <w:rPr>
          <w:spacing w:val="-2"/>
          <w:sz w:val="22"/>
        </w:rPr>
        <w:t>Egresos</w:t>
      </w:r>
      <w:r>
        <w:rPr>
          <w:sz w:val="22"/>
        </w:rPr>
        <w:tab/>
      </w:r>
      <w:r>
        <w:rPr>
          <w:spacing w:val="-5"/>
          <w:sz w:val="22"/>
        </w:rPr>
        <w:t>17</w:t>
      </w:r>
    </w:p>
    <w:p>
      <w:pPr>
        <w:tabs>
          <w:tab w:pos="9228" w:val="left" w:leader="none"/>
        </w:tabs>
        <w:spacing w:before="240"/>
        <w:ind w:left="137" w:right="0" w:firstLine="0"/>
        <w:jc w:val="left"/>
        <w:rPr>
          <w:sz w:val="22"/>
        </w:rPr>
      </w:pPr>
      <w:r>
        <w:rPr>
          <w:sz w:val="22"/>
        </w:rPr>
        <w:t>Certificación</w:t>
      </w:r>
      <w:r>
        <w:rPr>
          <w:spacing w:val="-8"/>
          <w:sz w:val="22"/>
        </w:rPr>
        <w:t> </w:t>
      </w:r>
      <w:r>
        <w:rPr>
          <w:sz w:val="22"/>
        </w:rPr>
        <w:t>de</w:t>
      </w:r>
      <w:r>
        <w:rPr>
          <w:spacing w:val="-9"/>
          <w:sz w:val="22"/>
        </w:rPr>
        <w:t> </w:t>
      </w:r>
      <w:r>
        <w:rPr>
          <w:sz w:val="22"/>
        </w:rPr>
        <w:t>la</w:t>
      </w:r>
      <w:r>
        <w:rPr>
          <w:spacing w:val="-9"/>
          <w:sz w:val="22"/>
        </w:rPr>
        <w:t> </w:t>
      </w:r>
      <w:r>
        <w:rPr>
          <w:sz w:val="22"/>
        </w:rPr>
        <w:t>Caja</w:t>
      </w:r>
      <w:r>
        <w:rPr>
          <w:spacing w:val="-8"/>
          <w:sz w:val="22"/>
        </w:rPr>
        <w:t> </w:t>
      </w:r>
      <w:r>
        <w:rPr>
          <w:sz w:val="22"/>
        </w:rPr>
        <w:t>Costarricense</w:t>
      </w:r>
      <w:r>
        <w:rPr>
          <w:spacing w:val="-8"/>
          <w:sz w:val="22"/>
        </w:rPr>
        <w:t> </w:t>
      </w:r>
      <w:r>
        <w:rPr>
          <w:sz w:val="22"/>
        </w:rPr>
        <w:t>del</w:t>
      </w:r>
      <w:r>
        <w:rPr>
          <w:spacing w:val="-9"/>
          <w:sz w:val="22"/>
        </w:rPr>
        <w:t> </w:t>
      </w:r>
      <w:r>
        <w:rPr>
          <w:sz w:val="22"/>
        </w:rPr>
        <w:t>Seguro</w:t>
      </w:r>
      <w:r>
        <w:rPr>
          <w:spacing w:val="-8"/>
          <w:sz w:val="22"/>
        </w:rPr>
        <w:t> </w:t>
      </w:r>
      <w:r>
        <w:rPr>
          <w:spacing w:val="-2"/>
          <w:sz w:val="22"/>
        </w:rPr>
        <w:t>Social</w:t>
      </w:r>
      <w:r>
        <w:rPr>
          <w:sz w:val="22"/>
        </w:rPr>
        <w:tab/>
      </w:r>
      <w:r>
        <w:rPr>
          <w:spacing w:val="-5"/>
          <w:sz w:val="22"/>
        </w:rPr>
        <w:t>18</w:t>
      </w:r>
    </w:p>
    <w:p>
      <w:pPr>
        <w:tabs>
          <w:tab w:pos="9228" w:val="left" w:leader="none"/>
        </w:tabs>
        <w:spacing w:before="240"/>
        <w:ind w:left="137" w:right="0" w:firstLine="0"/>
        <w:jc w:val="left"/>
        <w:rPr>
          <w:sz w:val="22"/>
        </w:rPr>
      </w:pPr>
      <w:r>
        <w:rPr>
          <w:sz w:val="22"/>
        </w:rPr>
        <w:t>Acuerdo</w:t>
      </w:r>
      <w:r>
        <w:rPr>
          <w:spacing w:val="-7"/>
          <w:sz w:val="22"/>
        </w:rPr>
        <w:t> </w:t>
      </w:r>
      <w:r>
        <w:rPr>
          <w:sz w:val="22"/>
        </w:rPr>
        <w:t>de</w:t>
      </w:r>
      <w:r>
        <w:rPr>
          <w:spacing w:val="-8"/>
          <w:sz w:val="22"/>
        </w:rPr>
        <w:t> </w:t>
      </w:r>
      <w:r>
        <w:rPr>
          <w:sz w:val="22"/>
        </w:rPr>
        <w:t>aprobación</w:t>
      </w:r>
      <w:r>
        <w:rPr>
          <w:spacing w:val="-8"/>
          <w:sz w:val="22"/>
        </w:rPr>
        <w:t> </w:t>
      </w:r>
      <w:r>
        <w:rPr>
          <w:sz w:val="22"/>
        </w:rPr>
        <w:t>de</w:t>
      </w:r>
      <w:r>
        <w:rPr>
          <w:spacing w:val="-7"/>
          <w:sz w:val="22"/>
        </w:rPr>
        <w:t> </w:t>
      </w:r>
      <w:r>
        <w:rPr>
          <w:sz w:val="22"/>
        </w:rPr>
        <w:t>la</w:t>
      </w:r>
      <w:r>
        <w:rPr>
          <w:spacing w:val="-8"/>
          <w:sz w:val="22"/>
        </w:rPr>
        <w:t> </w:t>
      </w:r>
      <w:r>
        <w:rPr>
          <w:sz w:val="22"/>
        </w:rPr>
        <w:t>Gerencia</w:t>
      </w:r>
      <w:r>
        <w:rPr>
          <w:spacing w:val="-7"/>
          <w:sz w:val="22"/>
        </w:rPr>
        <w:t> </w:t>
      </w:r>
      <w:r>
        <w:rPr>
          <w:spacing w:val="-2"/>
          <w:sz w:val="22"/>
        </w:rPr>
        <w:t>General</w:t>
      </w:r>
      <w:r>
        <w:rPr>
          <w:sz w:val="22"/>
        </w:rPr>
        <w:tab/>
      </w:r>
      <w:r>
        <w:rPr>
          <w:spacing w:val="-5"/>
          <w:sz w:val="22"/>
        </w:rPr>
        <w:t>19</w:t>
      </w:r>
    </w:p>
    <w:p>
      <w:pPr>
        <w:spacing w:before="240"/>
        <w:ind w:left="137" w:right="0" w:firstLine="0"/>
        <w:jc w:val="left"/>
        <w:rPr>
          <w:b/>
          <w:sz w:val="22"/>
        </w:rPr>
      </w:pPr>
      <w:r>
        <w:rPr>
          <w:b/>
          <w:spacing w:val="-2"/>
          <w:sz w:val="22"/>
        </w:rPr>
        <w:t>Anexos</w:t>
      </w:r>
    </w:p>
    <w:p>
      <w:pPr>
        <w:spacing w:before="239"/>
        <w:ind w:left="137" w:right="0" w:firstLine="0"/>
        <w:jc w:val="left"/>
        <w:rPr>
          <w:sz w:val="22"/>
        </w:rPr>
      </w:pPr>
      <w:r>
        <w:rPr>
          <w:sz w:val="22"/>
        </w:rPr>
        <w:t>N°1</w:t>
      </w:r>
      <w:r>
        <w:rPr>
          <w:spacing w:val="24"/>
          <w:sz w:val="22"/>
        </w:rPr>
        <w:t> </w:t>
      </w:r>
      <w:r>
        <w:rPr>
          <w:sz w:val="22"/>
        </w:rPr>
        <w:t>–</w:t>
      </w:r>
      <w:r>
        <w:rPr>
          <w:spacing w:val="25"/>
          <w:sz w:val="22"/>
        </w:rPr>
        <w:t> </w:t>
      </w:r>
      <w:r>
        <w:rPr>
          <w:sz w:val="22"/>
        </w:rPr>
        <w:t>Documento</w:t>
      </w:r>
      <w:r>
        <w:rPr>
          <w:spacing w:val="24"/>
          <w:sz w:val="22"/>
        </w:rPr>
        <w:t> </w:t>
      </w:r>
      <w:r>
        <w:rPr>
          <w:sz w:val="22"/>
        </w:rPr>
        <w:t>de</w:t>
      </w:r>
      <w:r>
        <w:rPr>
          <w:spacing w:val="24"/>
          <w:sz w:val="22"/>
        </w:rPr>
        <w:t> </w:t>
      </w:r>
      <w:r>
        <w:rPr>
          <w:sz w:val="22"/>
        </w:rPr>
        <w:t>respaldo</w:t>
      </w:r>
      <w:r>
        <w:rPr>
          <w:spacing w:val="24"/>
          <w:sz w:val="22"/>
        </w:rPr>
        <w:t> </w:t>
      </w:r>
      <w:r>
        <w:rPr>
          <w:sz w:val="22"/>
        </w:rPr>
        <w:t>y</w:t>
      </w:r>
      <w:r>
        <w:rPr>
          <w:spacing w:val="24"/>
          <w:sz w:val="22"/>
        </w:rPr>
        <w:t> </w:t>
      </w:r>
      <w:r>
        <w:rPr>
          <w:sz w:val="22"/>
        </w:rPr>
        <w:t>justificación</w:t>
      </w:r>
      <w:r>
        <w:rPr>
          <w:spacing w:val="25"/>
          <w:sz w:val="22"/>
        </w:rPr>
        <w:t> </w:t>
      </w:r>
      <w:r>
        <w:rPr>
          <w:sz w:val="22"/>
        </w:rPr>
        <w:t>de</w:t>
      </w:r>
      <w:r>
        <w:rPr>
          <w:spacing w:val="24"/>
          <w:sz w:val="22"/>
        </w:rPr>
        <w:t> </w:t>
      </w:r>
      <w:r>
        <w:rPr>
          <w:sz w:val="22"/>
        </w:rPr>
        <w:t>las</w:t>
      </w:r>
      <w:r>
        <w:rPr>
          <w:spacing w:val="26"/>
          <w:sz w:val="22"/>
        </w:rPr>
        <w:t> </w:t>
      </w:r>
      <w:r>
        <w:rPr>
          <w:sz w:val="22"/>
        </w:rPr>
        <w:t>partidas</w:t>
      </w:r>
      <w:r>
        <w:rPr>
          <w:spacing w:val="25"/>
          <w:sz w:val="22"/>
        </w:rPr>
        <w:t> </w:t>
      </w:r>
      <w:r>
        <w:rPr>
          <w:sz w:val="22"/>
        </w:rPr>
        <w:t>presupuestarias</w:t>
      </w:r>
      <w:r>
        <w:rPr>
          <w:spacing w:val="25"/>
          <w:sz w:val="22"/>
        </w:rPr>
        <w:t> </w:t>
      </w:r>
      <w:r>
        <w:rPr>
          <w:sz w:val="22"/>
        </w:rPr>
        <w:t>de</w:t>
      </w:r>
      <w:r>
        <w:rPr>
          <w:spacing w:val="24"/>
          <w:sz w:val="22"/>
        </w:rPr>
        <w:t> </w:t>
      </w:r>
      <w:r>
        <w:rPr>
          <w:sz w:val="22"/>
        </w:rPr>
        <w:t>la</w:t>
      </w:r>
      <w:r>
        <w:rPr>
          <w:spacing w:val="25"/>
          <w:sz w:val="22"/>
        </w:rPr>
        <w:t> </w:t>
      </w:r>
      <w:r>
        <w:rPr>
          <w:sz w:val="22"/>
        </w:rPr>
        <w:t>Gerencia</w:t>
      </w:r>
      <w:r>
        <w:rPr>
          <w:spacing w:val="24"/>
          <w:sz w:val="22"/>
        </w:rPr>
        <w:t> </w:t>
      </w:r>
      <w:r>
        <w:rPr>
          <w:sz w:val="22"/>
        </w:rPr>
        <w:t>General, según memorando GG-ME</w:t>
      </w:r>
      <w:r>
        <w:rPr>
          <w:spacing w:val="37"/>
          <w:sz w:val="22"/>
        </w:rPr>
        <w:t> </w:t>
      </w:r>
      <w:r>
        <w:rPr>
          <w:sz w:val="22"/>
        </w:rPr>
        <w:t>0198-2022, del 18 de Febrero del 2022.</w:t>
      </w:r>
    </w:p>
    <w:p>
      <w:pPr>
        <w:spacing w:before="241"/>
        <w:ind w:left="136" w:right="0" w:firstLine="0"/>
        <w:jc w:val="left"/>
        <w:rPr>
          <w:sz w:val="22"/>
        </w:rPr>
      </w:pPr>
      <w:r>
        <w:rPr>
          <w:sz w:val="22"/>
        </w:rPr>
        <w:t>N°2 – Documento de respaldo y justificación de las partidas presupuestarias de la Secretaría de Junta</w:t>
      </w:r>
      <w:r>
        <w:rPr>
          <w:spacing w:val="40"/>
          <w:sz w:val="22"/>
        </w:rPr>
        <w:t> </w:t>
      </w:r>
      <w:r>
        <w:rPr>
          <w:sz w:val="22"/>
        </w:rPr>
        <w:t>Directiva , según memorando JD</w:t>
      </w:r>
      <w:r>
        <w:rPr>
          <w:spacing w:val="33"/>
          <w:sz w:val="22"/>
        </w:rPr>
        <w:t> </w:t>
      </w:r>
      <w:r>
        <w:rPr>
          <w:sz w:val="22"/>
        </w:rPr>
        <w:t>161-2022, del 03 de Marzo del 2022.</w:t>
      </w:r>
    </w:p>
    <w:p>
      <w:pPr>
        <w:spacing w:before="240"/>
        <w:ind w:left="135" w:right="0" w:firstLine="0"/>
        <w:jc w:val="left"/>
        <w:rPr>
          <w:sz w:val="22"/>
        </w:rPr>
      </w:pPr>
      <w:r>
        <w:rPr>
          <w:sz w:val="22"/>
        </w:rPr>
        <w:t>N°3</w:t>
      </w:r>
      <w:r>
        <w:rPr>
          <w:spacing w:val="34"/>
          <w:sz w:val="22"/>
        </w:rPr>
        <w:t> </w:t>
      </w:r>
      <w:r>
        <w:rPr>
          <w:sz w:val="22"/>
        </w:rPr>
        <w:t>–</w:t>
      </w:r>
      <w:r>
        <w:rPr>
          <w:spacing w:val="33"/>
          <w:sz w:val="22"/>
        </w:rPr>
        <w:t> </w:t>
      </w:r>
      <w:r>
        <w:rPr>
          <w:sz w:val="22"/>
        </w:rPr>
        <w:t>Documento</w:t>
      </w:r>
      <w:r>
        <w:rPr>
          <w:spacing w:val="34"/>
          <w:sz w:val="22"/>
        </w:rPr>
        <w:t> </w:t>
      </w:r>
      <w:r>
        <w:rPr>
          <w:sz w:val="22"/>
        </w:rPr>
        <w:t>de</w:t>
      </w:r>
      <w:r>
        <w:rPr>
          <w:spacing w:val="33"/>
          <w:sz w:val="22"/>
        </w:rPr>
        <w:t> </w:t>
      </w:r>
      <w:r>
        <w:rPr>
          <w:sz w:val="22"/>
        </w:rPr>
        <w:t>respaldo</w:t>
      </w:r>
      <w:r>
        <w:rPr>
          <w:spacing w:val="34"/>
          <w:sz w:val="22"/>
        </w:rPr>
        <w:t> </w:t>
      </w:r>
      <w:r>
        <w:rPr>
          <w:sz w:val="22"/>
        </w:rPr>
        <w:t>y</w:t>
      </w:r>
      <w:r>
        <w:rPr>
          <w:spacing w:val="34"/>
          <w:sz w:val="22"/>
        </w:rPr>
        <w:t> </w:t>
      </w:r>
      <w:r>
        <w:rPr>
          <w:sz w:val="22"/>
        </w:rPr>
        <w:t>justificación</w:t>
      </w:r>
      <w:r>
        <w:rPr>
          <w:spacing w:val="33"/>
          <w:sz w:val="22"/>
        </w:rPr>
        <w:t> </w:t>
      </w:r>
      <w:r>
        <w:rPr>
          <w:sz w:val="22"/>
        </w:rPr>
        <w:t>de</w:t>
      </w:r>
      <w:r>
        <w:rPr>
          <w:spacing w:val="33"/>
          <w:sz w:val="22"/>
        </w:rPr>
        <w:t> </w:t>
      </w:r>
      <w:r>
        <w:rPr>
          <w:sz w:val="22"/>
        </w:rPr>
        <w:t>las</w:t>
      </w:r>
      <w:r>
        <w:rPr>
          <w:spacing w:val="34"/>
          <w:sz w:val="22"/>
        </w:rPr>
        <w:t> </w:t>
      </w:r>
      <w:r>
        <w:rPr>
          <w:sz w:val="22"/>
        </w:rPr>
        <w:t>partidas</w:t>
      </w:r>
      <w:r>
        <w:rPr>
          <w:spacing w:val="34"/>
          <w:sz w:val="22"/>
        </w:rPr>
        <w:t> </w:t>
      </w:r>
      <w:r>
        <w:rPr>
          <w:sz w:val="22"/>
        </w:rPr>
        <w:t>presupuestarias</w:t>
      </w:r>
      <w:r>
        <w:rPr>
          <w:spacing w:val="34"/>
          <w:sz w:val="22"/>
        </w:rPr>
        <w:t> </w:t>
      </w:r>
      <w:r>
        <w:rPr>
          <w:sz w:val="22"/>
        </w:rPr>
        <w:t>del</w:t>
      </w:r>
      <w:r>
        <w:rPr>
          <w:spacing w:val="80"/>
          <w:sz w:val="22"/>
        </w:rPr>
        <w:t> </w:t>
      </w:r>
      <w:r>
        <w:rPr>
          <w:sz w:val="22"/>
        </w:rPr>
        <w:t>Departamento</w:t>
      </w:r>
      <w:r>
        <w:rPr>
          <w:spacing w:val="34"/>
          <w:sz w:val="22"/>
        </w:rPr>
        <w:t> </w:t>
      </w:r>
      <w:r>
        <w:rPr>
          <w:sz w:val="22"/>
        </w:rPr>
        <w:t>de Tecnología de Informacion, según memorando DTI-ME</w:t>
      </w:r>
      <w:r>
        <w:rPr>
          <w:spacing w:val="31"/>
          <w:sz w:val="22"/>
        </w:rPr>
        <w:t> </w:t>
      </w:r>
      <w:r>
        <w:rPr>
          <w:sz w:val="22"/>
        </w:rPr>
        <w:t>033-2022, del 01 de Marzo del 2022.</w:t>
      </w:r>
    </w:p>
    <w:p>
      <w:pPr>
        <w:spacing w:before="240"/>
        <w:ind w:left="135" w:right="0" w:firstLine="0"/>
        <w:jc w:val="left"/>
        <w:rPr>
          <w:sz w:val="22"/>
        </w:rPr>
      </w:pPr>
      <w:r>
        <w:rPr>
          <w:sz w:val="22"/>
        </w:rPr>
        <w:t>N°4</w:t>
      </w:r>
      <w:r>
        <w:rPr>
          <w:spacing w:val="80"/>
          <w:sz w:val="22"/>
        </w:rPr>
        <w:t> </w:t>
      </w:r>
      <w:r>
        <w:rPr>
          <w:sz w:val="22"/>
        </w:rPr>
        <w:t>–</w:t>
      </w:r>
      <w:r>
        <w:rPr>
          <w:spacing w:val="80"/>
          <w:sz w:val="22"/>
        </w:rPr>
        <w:t> </w:t>
      </w:r>
      <w:r>
        <w:rPr>
          <w:sz w:val="22"/>
        </w:rPr>
        <w:t>Documento</w:t>
      </w:r>
      <w:r>
        <w:rPr>
          <w:spacing w:val="80"/>
          <w:sz w:val="22"/>
        </w:rPr>
        <w:t> </w:t>
      </w:r>
      <w:r>
        <w:rPr>
          <w:sz w:val="22"/>
        </w:rPr>
        <w:t>de</w:t>
      </w:r>
      <w:r>
        <w:rPr>
          <w:spacing w:val="80"/>
          <w:sz w:val="22"/>
        </w:rPr>
        <w:t> </w:t>
      </w:r>
      <w:r>
        <w:rPr>
          <w:sz w:val="22"/>
        </w:rPr>
        <w:t>respaldo</w:t>
      </w:r>
      <w:r>
        <w:rPr>
          <w:spacing w:val="80"/>
          <w:sz w:val="22"/>
        </w:rPr>
        <w:t> </w:t>
      </w:r>
      <w:r>
        <w:rPr>
          <w:sz w:val="22"/>
        </w:rPr>
        <w:t>y</w:t>
      </w:r>
      <w:r>
        <w:rPr>
          <w:spacing w:val="80"/>
          <w:sz w:val="22"/>
        </w:rPr>
        <w:t> </w:t>
      </w:r>
      <w:r>
        <w:rPr>
          <w:sz w:val="22"/>
        </w:rPr>
        <w:t>justificación</w:t>
      </w:r>
      <w:r>
        <w:rPr>
          <w:spacing w:val="80"/>
          <w:sz w:val="22"/>
        </w:rPr>
        <w:t> </w:t>
      </w:r>
      <w:r>
        <w:rPr>
          <w:sz w:val="22"/>
        </w:rPr>
        <w:t>de</w:t>
      </w:r>
      <w:r>
        <w:rPr>
          <w:spacing w:val="80"/>
          <w:sz w:val="22"/>
        </w:rPr>
        <w:t> </w:t>
      </w:r>
      <w:r>
        <w:rPr>
          <w:sz w:val="22"/>
        </w:rPr>
        <w:t>las</w:t>
      </w:r>
      <w:r>
        <w:rPr>
          <w:spacing w:val="80"/>
          <w:sz w:val="22"/>
        </w:rPr>
        <w:t> </w:t>
      </w:r>
      <w:r>
        <w:rPr>
          <w:sz w:val="22"/>
        </w:rPr>
        <w:t>partidas</w:t>
      </w:r>
      <w:r>
        <w:rPr>
          <w:spacing w:val="80"/>
          <w:sz w:val="22"/>
        </w:rPr>
        <w:t> </w:t>
      </w:r>
      <w:r>
        <w:rPr>
          <w:sz w:val="22"/>
        </w:rPr>
        <w:t>presupuestarias</w:t>
      </w:r>
      <w:r>
        <w:rPr>
          <w:spacing w:val="80"/>
          <w:sz w:val="22"/>
        </w:rPr>
        <w:t> </w:t>
      </w:r>
      <w:r>
        <w:rPr>
          <w:sz w:val="22"/>
        </w:rPr>
        <w:t>de</w:t>
      </w:r>
      <w:r>
        <w:rPr>
          <w:spacing w:val="80"/>
          <w:sz w:val="22"/>
        </w:rPr>
        <w:t> </w:t>
      </w:r>
      <w:r>
        <w:rPr>
          <w:sz w:val="22"/>
        </w:rPr>
        <w:t>la</w:t>
      </w:r>
      <w:r>
        <w:rPr>
          <w:spacing w:val="80"/>
          <w:sz w:val="22"/>
        </w:rPr>
        <w:t> </w:t>
      </w:r>
      <w:r>
        <w:rPr>
          <w:sz w:val="22"/>
        </w:rPr>
        <w:t>Dirección Administrativa, según memorando DAD-OF 155-2022, del 02 de Marzo del 2022.</w:t>
      </w:r>
    </w:p>
    <w:p>
      <w:pPr>
        <w:spacing w:before="240"/>
        <w:ind w:left="135" w:right="0" w:firstLine="0"/>
        <w:jc w:val="left"/>
        <w:rPr>
          <w:sz w:val="22"/>
        </w:rPr>
      </w:pPr>
      <w:r>
        <w:rPr>
          <w:sz w:val="22"/>
        </w:rPr>
        <w:t>N°5</w:t>
      </w:r>
      <w:r>
        <w:rPr>
          <w:spacing w:val="-13"/>
          <w:sz w:val="22"/>
        </w:rPr>
        <w:t> </w:t>
      </w:r>
      <w:r>
        <w:rPr>
          <w:sz w:val="22"/>
        </w:rPr>
        <w:t>–</w:t>
      </w:r>
      <w:r>
        <w:rPr>
          <w:spacing w:val="-12"/>
          <w:sz w:val="22"/>
        </w:rPr>
        <w:t> </w:t>
      </w:r>
      <w:r>
        <w:rPr>
          <w:sz w:val="22"/>
        </w:rPr>
        <w:t>Documento</w:t>
      </w:r>
      <w:r>
        <w:rPr>
          <w:spacing w:val="-13"/>
          <w:sz w:val="22"/>
        </w:rPr>
        <w:t> </w:t>
      </w:r>
      <w:r>
        <w:rPr>
          <w:sz w:val="22"/>
        </w:rPr>
        <w:t>de</w:t>
      </w:r>
      <w:r>
        <w:rPr>
          <w:spacing w:val="-12"/>
          <w:sz w:val="22"/>
        </w:rPr>
        <w:t> </w:t>
      </w:r>
      <w:r>
        <w:rPr>
          <w:sz w:val="22"/>
        </w:rPr>
        <w:t>respaldo</w:t>
      </w:r>
      <w:r>
        <w:rPr>
          <w:spacing w:val="-13"/>
          <w:sz w:val="22"/>
        </w:rPr>
        <w:t> </w:t>
      </w:r>
      <w:r>
        <w:rPr>
          <w:sz w:val="22"/>
        </w:rPr>
        <w:t>y</w:t>
      </w:r>
      <w:r>
        <w:rPr>
          <w:spacing w:val="-13"/>
          <w:sz w:val="22"/>
        </w:rPr>
        <w:t> </w:t>
      </w:r>
      <w:r>
        <w:rPr>
          <w:sz w:val="22"/>
        </w:rPr>
        <w:t>justificación</w:t>
      </w:r>
      <w:r>
        <w:rPr>
          <w:spacing w:val="-12"/>
          <w:sz w:val="22"/>
        </w:rPr>
        <w:t> </w:t>
      </w:r>
      <w:r>
        <w:rPr>
          <w:sz w:val="22"/>
        </w:rPr>
        <w:t>de</w:t>
      </w:r>
      <w:r>
        <w:rPr>
          <w:spacing w:val="-13"/>
          <w:sz w:val="22"/>
        </w:rPr>
        <w:t> </w:t>
      </w:r>
      <w:r>
        <w:rPr>
          <w:sz w:val="22"/>
        </w:rPr>
        <w:t>las</w:t>
      </w:r>
      <w:r>
        <w:rPr>
          <w:spacing w:val="-12"/>
          <w:sz w:val="22"/>
        </w:rPr>
        <w:t> </w:t>
      </w:r>
      <w:r>
        <w:rPr>
          <w:sz w:val="22"/>
        </w:rPr>
        <w:t>partidas</w:t>
      </w:r>
      <w:r>
        <w:rPr>
          <w:spacing w:val="-13"/>
          <w:sz w:val="22"/>
        </w:rPr>
        <w:t> </w:t>
      </w:r>
      <w:r>
        <w:rPr>
          <w:sz w:val="22"/>
        </w:rPr>
        <w:t>presupuestarias</w:t>
      </w:r>
      <w:r>
        <w:rPr>
          <w:spacing w:val="-12"/>
          <w:sz w:val="22"/>
        </w:rPr>
        <w:t> </w:t>
      </w:r>
      <w:r>
        <w:rPr>
          <w:sz w:val="22"/>
        </w:rPr>
        <w:t>de</w:t>
      </w:r>
      <w:r>
        <w:rPr>
          <w:spacing w:val="-13"/>
          <w:sz w:val="22"/>
        </w:rPr>
        <w:t> </w:t>
      </w:r>
      <w:r>
        <w:rPr>
          <w:sz w:val="22"/>
        </w:rPr>
        <w:t>la</w:t>
      </w:r>
      <w:r>
        <w:rPr>
          <w:spacing w:val="-13"/>
          <w:sz w:val="22"/>
        </w:rPr>
        <w:t> </w:t>
      </w:r>
      <w:r>
        <w:rPr>
          <w:sz w:val="22"/>
        </w:rPr>
        <w:t>Auditoria</w:t>
      </w:r>
      <w:r>
        <w:rPr>
          <w:spacing w:val="-12"/>
          <w:sz w:val="22"/>
        </w:rPr>
        <w:t> </w:t>
      </w:r>
      <w:r>
        <w:rPr>
          <w:sz w:val="22"/>
        </w:rPr>
        <w:t>Interna,</w:t>
      </w:r>
      <w:r>
        <w:rPr>
          <w:spacing w:val="-13"/>
          <w:sz w:val="22"/>
        </w:rPr>
        <w:t> </w:t>
      </w:r>
      <w:r>
        <w:rPr>
          <w:sz w:val="22"/>
        </w:rPr>
        <w:t>según memorando AI-ME 008-2022, del 24 de Febrero del 2022.</w:t>
      </w:r>
    </w:p>
    <w:p>
      <w:pPr>
        <w:spacing w:before="239"/>
        <w:ind w:left="134" w:right="0" w:firstLine="0"/>
        <w:jc w:val="left"/>
        <w:rPr>
          <w:sz w:val="22"/>
        </w:rPr>
      </w:pPr>
      <w:r>
        <w:rPr>
          <w:sz w:val="22"/>
        </w:rPr>
        <w:t>N°6 – Documento de respaldo y justificación de los ajustes propuestos a las partidas presupuestarias,</w:t>
      </w:r>
      <w:r>
        <w:rPr>
          <w:spacing w:val="40"/>
          <w:sz w:val="22"/>
        </w:rPr>
        <w:t> </w:t>
      </w:r>
      <w:r>
        <w:rPr>
          <w:sz w:val="22"/>
        </w:rPr>
        <w:t>según correo electronico, del 01 de Febrero del 2022.</w:t>
      </w:r>
    </w:p>
    <w:p>
      <w:pPr>
        <w:spacing w:before="241"/>
        <w:ind w:left="134" w:right="121" w:firstLine="0"/>
        <w:jc w:val="both"/>
        <w:rPr>
          <w:sz w:val="22"/>
        </w:rPr>
      </w:pPr>
      <w:r>
        <w:rPr>
          <w:sz w:val="22"/>
        </w:rPr>
        <w:t>N°7</w:t>
      </w:r>
      <w:r>
        <w:rPr>
          <w:spacing w:val="-12"/>
          <w:sz w:val="22"/>
        </w:rPr>
        <w:t> </w:t>
      </w:r>
      <w:r>
        <w:rPr>
          <w:sz w:val="22"/>
        </w:rPr>
        <w:t>–</w:t>
      </w:r>
      <w:r>
        <w:rPr>
          <w:spacing w:val="-13"/>
          <w:sz w:val="22"/>
        </w:rPr>
        <w:t> </w:t>
      </w:r>
      <w:r>
        <w:rPr>
          <w:sz w:val="22"/>
        </w:rPr>
        <w:t>Certificación</w:t>
      </w:r>
      <w:r>
        <w:rPr>
          <w:spacing w:val="-12"/>
          <w:sz w:val="22"/>
        </w:rPr>
        <w:t> </w:t>
      </w:r>
      <w:r>
        <w:rPr>
          <w:sz w:val="22"/>
        </w:rPr>
        <w:t>de</w:t>
      </w:r>
      <w:r>
        <w:rPr>
          <w:spacing w:val="-12"/>
          <w:sz w:val="22"/>
        </w:rPr>
        <w:t> </w:t>
      </w:r>
      <w:r>
        <w:rPr>
          <w:sz w:val="22"/>
        </w:rPr>
        <w:t>Verificación</w:t>
      </w:r>
      <w:r>
        <w:rPr>
          <w:spacing w:val="-12"/>
          <w:sz w:val="22"/>
        </w:rPr>
        <w:t> </w:t>
      </w:r>
      <w:r>
        <w:rPr>
          <w:sz w:val="22"/>
        </w:rPr>
        <w:t>de</w:t>
      </w:r>
      <w:r>
        <w:rPr>
          <w:spacing w:val="-12"/>
          <w:sz w:val="22"/>
        </w:rPr>
        <w:t> </w:t>
      </w:r>
      <w:r>
        <w:rPr>
          <w:sz w:val="22"/>
        </w:rPr>
        <w:t>Requisitos</w:t>
      </w:r>
      <w:r>
        <w:rPr>
          <w:spacing w:val="-12"/>
          <w:sz w:val="22"/>
        </w:rPr>
        <w:t> </w:t>
      </w:r>
      <w:r>
        <w:rPr>
          <w:sz w:val="22"/>
        </w:rPr>
        <w:t>del</w:t>
      </w:r>
      <w:r>
        <w:rPr>
          <w:spacing w:val="-11"/>
          <w:sz w:val="22"/>
        </w:rPr>
        <w:t> </w:t>
      </w:r>
      <w:r>
        <w:rPr>
          <w:sz w:val="22"/>
        </w:rPr>
        <w:t>Bloque</w:t>
      </w:r>
      <w:r>
        <w:rPr>
          <w:spacing w:val="-13"/>
          <w:sz w:val="22"/>
        </w:rPr>
        <w:t> </w:t>
      </w:r>
      <w:r>
        <w:rPr>
          <w:sz w:val="22"/>
        </w:rPr>
        <w:t>de</w:t>
      </w:r>
      <w:r>
        <w:rPr>
          <w:spacing w:val="-11"/>
          <w:sz w:val="22"/>
        </w:rPr>
        <w:t> </w:t>
      </w:r>
      <w:r>
        <w:rPr>
          <w:sz w:val="22"/>
        </w:rPr>
        <w:t>Legalidad</w:t>
      </w:r>
      <w:r>
        <w:rPr>
          <w:spacing w:val="-13"/>
          <w:sz w:val="22"/>
        </w:rPr>
        <w:t> </w:t>
      </w:r>
      <w:r>
        <w:rPr>
          <w:sz w:val="22"/>
        </w:rPr>
        <w:t>que</w:t>
      </w:r>
      <w:r>
        <w:rPr>
          <w:spacing w:val="-12"/>
          <w:sz w:val="22"/>
        </w:rPr>
        <w:t> </w:t>
      </w:r>
      <w:r>
        <w:rPr>
          <w:sz w:val="22"/>
        </w:rPr>
        <w:t>debe</w:t>
      </w:r>
      <w:r>
        <w:rPr>
          <w:spacing w:val="-13"/>
          <w:sz w:val="22"/>
        </w:rPr>
        <w:t> </w:t>
      </w:r>
      <w:r>
        <w:rPr>
          <w:sz w:val="22"/>
        </w:rPr>
        <w:t>cumplir</w:t>
      </w:r>
      <w:r>
        <w:rPr>
          <w:spacing w:val="-10"/>
          <w:sz w:val="22"/>
        </w:rPr>
        <w:t> </w:t>
      </w:r>
      <w:r>
        <w:rPr>
          <w:sz w:val="22"/>
        </w:rPr>
        <w:t>el</w:t>
      </w:r>
      <w:r>
        <w:rPr>
          <w:spacing w:val="-13"/>
          <w:sz w:val="22"/>
        </w:rPr>
        <w:t> </w:t>
      </w:r>
      <w:r>
        <w:rPr>
          <w:sz w:val="22"/>
        </w:rPr>
        <w:t>Presupuesto Inicial y sus Variaciones de los Bancos Públicos sujetos a la Aprobación Presupuestaria de la Contraloría General de la República.</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3"/>
        </w:rPr>
      </w:pPr>
      <w:r>
        <w:rPr/>
        <w:pict>
          <v:rect style="position:absolute;margin-left:69.419998pt;margin-top:9.484571pt;width:470.76pt;height:.481pt;mso-position-horizontal-relative:page;mso-position-vertical-relative:paragraph;z-index:-15727616;mso-wrap-distance-left:0;mso-wrap-distance-right:0" id="docshape5" filled="true" fillcolor="#000000" stroked="false">
            <v:fill type="solid"/>
            <w10:wrap type="topAndBottom"/>
          </v:rect>
        </w:pict>
      </w:r>
    </w:p>
    <w:p>
      <w:pPr>
        <w:spacing w:after="0"/>
        <w:rPr>
          <w:sz w:val="13"/>
        </w:rPr>
        <w:sectPr>
          <w:headerReference w:type="default" r:id="rId6"/>
          <w:footerReference w:type="default" r:id="rId7"/>
          <w:pgSz w:w="12250" w:h="15850"/>
          <w:pgMar w:header="760" w:footer="726" w:top="960" w:bottom="92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after="1"/>
        <w:rPr>
          <w:sz w:val="19"/>
        </w:rPr>
      </w:pPr>
    </w:p>
    <w:p>
      <w:pPr>
        <w:pStyle w:val="BodyText"/>
        <w:ind w:left="3328"/>
        <w:rPr>
          <w:sz w:val="20"/>
        </w:rPr>
      </w:pPr>
      <w:r>
        <w:rPr>
          <w:sz w:val="20"/>
        </w:rPr>
        <w:pict>
          <v:group style="width:151.9pt;height:19.150pt;mso-position-horizontal-relative:char;mso-position-vertical-relative:line" id="docshapegroup9" coordorigin="0,0" coordsize="3038,383">
            <v:shape style="position:absolute;left:0;top:0;width:3038;height:383" id="docshape10" coordorigin="0,0" coordsize="3038,383" path="m3037,0l3007,0,2977,0,2977,30,2977,323,90,323,30,323,30,30,60,30,2977,30,2977,0,60,0,30,0,0,0,0,30,0,323,0,383,30,383,90,383,2977,383,3037,383,3037,323,3037,30,3037,0xe" filled="true" fillcolor="#000000" stroked="false">
              <v:path arrowok="t"/>
              <v:fill type="solid"/>
            </v:shape>
            <v:shape style="position:absolute;left:30;top:30;width:2948;height:293" type="#_x0000_t202" id="docshape11" filled="false" stroked="false">
              <v:textbox inset="0,0,0,0">
                <w:txbxContent>
                  <w:p>
                    <w:pPr>
                      <w:spacing w:line="292" w:lineRule="exact" w:before="0"/>
                      <w:ind w:left="709" w:right="0" w:firstLine="0"/>
                      <w:jc w:val="left"/>
                      <w:rPr>
                        <w:b/>
                        <w:sz w:val="24"/>
                      </w:rPr>
                    </w:pPr>
                    <w:r>
                      <w:rPr>
                        <w:b/>
                        <w:spacing w:val="-2"/>
                        <w:sz w:val="24"/>
                      </w:rPr>
                      <w:t>PRESENTACIÓN</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rPr>
          <w:sz w:val="18"/>
        </w:rPr>
      </w:pPr>
      <w:r>
        <w:rPr/>
        <w:pict>
          <v:rect style="position:absolute;margin-left:83.580002pt;margin-top:12.736328pt;width:445.019pt;height:.481pt;mso-position-horizontal-relative:page;mso-position-vertical-relative:paragraph;z-index:-15726592;mso-wrap-distance-left:0;mso-wrap-distance-right:0" id="docshape12" filled="true" fillcolor="#000000" stroked="false">
            <v:fill type="solid"/>
            <w10:wrap type="topAndBottom"/>
          </v:rect>
        </w:pict>
      </w:r>
    </w:p>
    <w:p>
      <w:pPr>
        <w:spacing w:after="0"/>
        <w:rPr>
          <w:sz w:val="18"/>
        </w:rPr>
        <w:sectPr>
          <w:headerReference w:type="default" r:id="rId8"/>
          <w:footerReference w:type="default" r:id="rId9"/>
          <w:pgSz w:w="12250" w:h="15850"/>
          <w:pgMar w:header="760" w:footer="726" w:top="980" w:bottom="920" w:left="1280" w:right="1400"/>
        </w:sectPr>
      </w:pPr>
    </w:p>
    <w:p>
      <w:pPr>
        <w:pStyle w:val="BodyText"/>
        <w:rPr>
          <w:sz w:val="20"/>
        </w:rPr>
      </w:pPr>
    </w:p>
    <w:p>
      <w:pPr>
        <w:spacing w:before="177"/>
        <w:ind w:left="3921" w:right="3803" w:firstLine="0"/>
        <w:jc w:val="center"/>
        <w:rPr>
          <w:b/>
          <w:sz w:val="22"/>
        </w:rPr>
      </w:pPr>
      <w:r>
        <w:rPr>
          <w:b/>
          <w:spacing w:val="-2"/>
          <w:sz w:val="22"/>
        </w:rPr>
        <w:t>Presentación</w:t>
      </w:r>
    </w:p>
    <w:p>
      <w:pPr>
        <w:pStyle w:val="BodyText"/>
        <w:rPr>
          <w:b/>
          <w:sz w:val="23"/>
        </w:rPr>
      </w:pPr>
    </w:p>
    <w:p>
      <w:pPr>
        <w:spacing w:line="276" w:lineRule="auto" w:before="1"/>
        <w:ind w:left="421" w:right="298" w:firstLine="0"/>
        <w:jc w:val="both"/>
        <w:rPr>
          <w:sz w:val="22"/>
        </w:rPr>
      </w:pPr>
      <w:r>
        <w:rPr>
          <w:sz w:val="22"/>
        </w:rPr>
        <w:t>La Modificación Presupuestaria Nº 2, tiene por objeto incluir en el Presupuesto Ordinario 2022, aprobado por la Contraloría General de la República mediante oficio Nº DFOE-CIU-0552 del 15 de diciembre de 2021, ajustes necesarios para dar contenido a la cancelación de erogaciones pendientes del año 2021, compromisos de carácter normativo o de continuidad de negocio, ajuste por variación en el Tipo de Cambio de referencia aprobado inicialmente para el Presupuesto, </w:t>
      </w:r>
      <w:r>
        <w:rPr>
          <w:spacing w:val="-2"/>
          <w:sz w:val="22"/>
        </w:rPr>
        <w:t>principalmente:</w:t>
      </w:r>
    </w:p>
    <w:p>
      <w:pPr>
        <w:pStyle w:val="BodyText"/>
        <w:spacing w:before="7"/>
        <w:rPr>
          <w:sz w:val="19"/>
        </w:rPr>
      </w:pPr>
    </w:p>
    <w:p>
      <w:pPr>
        <w:pStyle w:val="ListParagraph"/>
        <w:numPr>
          <w:ilvl w:val="0"/>
          <w:numId w:val="1"/>
        </w:numPr>
        <w:tabs>
          <w:tab w:pos="1142" w:val="left" w:leader="none"/>
        </w:tabs>
        <w:spacing w:line="240" w:lineRule="auto" w:before="0" w:after="0"/>
        <w:ind w:left="1141" w:right="0" w:hanging="361"/>
        <w:jc w:val="both"/>
        <w:rPr>
          <w:b/>
          <w:sz w:val="22"/>
        </w:rPr>
      </w:pPr>
      <w:r>
        <w:rPr>
          <w:b/>
          <w:spacing w:val="-2"/>
          <w:sz w:val="22"/>
        </w:rPr>
        <w:t>Remuneraciones</w:t>
      </w:r>
    </w:p>
    <w:p>
      <w:pPr>
        <w:spacing w:line="276" w:lineRule="auto" w:before="40"/>
        <w:ind w:left="1130" w:right="392" w:firstLine="0"/>
        <w:jc w:val="left"/>
        <w:rPr>
          <w:sz w:val="22"/>
        </w:rPr>
      </w:pPr>
      <w:r>
        <w:rPr>
          <w:sz w:val="22"/>
        </w:rPr>
        <w:t>Aumento</w:t>
      </w:r>
      <w:r>
        <w:rPr>
          <w:spacing w:val="-3"/>
          <w:sz w:val="22"/>
        </w:rPr>
        <w:t> </w:t>
      </w:r>
      <w:r>
        <w:rPr>
          <w:sz w:val="22"/>
        </w:rPr>
        <w:t>de</w:t>
      </w:r>
      <w:r>
        <w:rPr>
          <w:spacing w:val="-2"/>
          <w:sz w:val="22"/>
        </w:rPr>
        <w:t> </w:t>
      </w:r>
      <w:r>
        <w:rPr>
          <w:sz w:val="22"/>
        </w:rPr>
        <w:t>partida</w:t>
      </w:r>
      <w:r>
        <w:rPr>
          <w:spacing w:val="-4"/>
          <w:sz w:val="22"/>
        </w:rPr>
        <w:t> </w:t>
      </w:r>
      <w:r>
        <w:rPr>
          <w:sz w:val="22"/>
        </w:rPr>
        <w:t>para</w:t>
      </w:r>
      <w:r>
        <w:rPr>
          <w:spacing w:val="-2"/>
          <w:sz w:val="22"/>
        </w:rPr>
        <w:t> </w:t>
      </w:r>
      <w:r>
        <w:rPr>
          <w:sz w:val="22"/>
        </w:rPr>
        <w:t>hacer</w:t>
      </w:r>
      <w:r>
        <w:rPr>
          <w:spacing w:val="-4"/>
          <w:sz w:val="22"/>
        </w:rPr>
        <w:t> </w:t>
      </w:r>
      <w:r>
        <w:rPr>
          <w:sz w:val="22"/>
        </w:rPr>
        <w:t>frente</w:t>
      </w:r>
      <w:r>
        <w:rPr>
          <w:spacing w:val="-2"/>
          <w:sz w:val="22"/>
        </w:rPr>
        <w:t> </w:t>
      </w:r>
      <w:r>
        <w:rPr>
          <w:sz w:val="22"/>
        </w:rPr>
        <w:t>a</w:t>
      </w:r>
      <w:r>
        <w:rPr>
          <w:spacing w:val="-4"/>
          <w:sz w:val="22"/>
        </w:rPr>
        <w:t> </w:t>
      </w:r>
      <w:r>
        <w:rPr>
          <w:sz w:val="22"/>
        </w:rPr>
        <w:t>compromisos</w:t>
      </w:r>
      <w:r>
        <w:rPr>
          <w:spacing w:val="-4"/>
          <w:sz w:val="22"/>
        </w:rPr>
        <w:t> </w:t>
      </w:r>
      <w:r>
        <w:rPr>
          <w:sz w:val="22"/>
        </w:rPr>
        <w:t>de</w:t>
      </w:r>
      <w:r>
        <w:rPr>
          <w:spacing w:val="-4"/>
          <w:sz w:val="22"/>
        </w:rPr>
        <w:t> </w:t>
      </w:r>
      <w:r>
        <w:rPr>
          <w:sz w:val="22"/>
        </w:rPr>
        <w:t>pago</w:t>
      </w:r>
      <w:r>
        <w:rPr>
          <w:spacing w:val="-3"/>
          <w:sz w:val="22"/>
        </w:rPr>
        <w:t> </w:t>
      </w:r>
      <w:r>
        <w:rPr>
          <w:sz w:val="22"/>
        </w:rPr>
        <w:t>de</w:t>
      </w:r>
      <w:r>
        <w:rPr>
          <w:spacing w:val="-4"/>
          <w:sz w:val="22"/>
        </w:rPr>
        <w:t> </w:t>
      </w:r>
      <w:r>
        <w:rPr>
          <w:sz w:val="22"/>
        </w:rPr>
        <w:t>tiempo</w:t>
      </w:r>
      <w:r>
        <w:rPr>
          <w:spacing w:val="-3"/>
          <w:sz w:val="22"/>
        </w:rPr>
        <w:t> </w:t>
      </w:r>
      <w:r>
        <w:rPr>
          <w:sz w:val="22"/>
        </w:rPr>
        <w:t>extraordinario de la Dirección FOSUVI.</w:t>
      </w:r>
    </w:p>
    <w:p>
      <w:pPr>
        <w:pStyle w:val="BodyText"/>
        <w:spacing w:before="8"/>
        <w:rPr>
          <w:sz w:val="19"/>
        </w:rPr>
      </w:pPr>
    </w:p>
    <w:p>
      <w:pPr>
        <w:pStyle w:val="ListParagraph"/>
        <w:numPr>
          <w:ilvl w:val="0"/>
          <w:numId w:val="1"/>
        </w:numPr>
        <w:tabs>
          <w:tab w:pos="1142" w:val="left" w:leader="none"/>
        </w:tabs>
        <w:spacing w:line="240" w:lineRule="auto" w:before="1" w:after="0"/>
        <w:ind w:left="1141" w:right="0" w:hanging="361"/>
        <w:jc w:val="both"/>
        <w:rPr>
          <w:b/>
          <w:sz w:val="22"/>
        </w:rPr>
      </w:pPr>
      <w:r>
        <w:rPr>
          <w:b/>
          <w:spacing w:val="-2"/>
          <w:sz w:val="22"/>
        </w:rPr>
        <w:t>Servicios</w:t>
      </w:r>
    </w:p>
    <w:p>
      <w:pPr>
        <w:spacing w:line="276" w:lineRule="auto" w:before="39"/>
        <w:ind w:left="1130" w:right="300" w:firstLine="0"/>
        <w:jc w:val="both"/>
        <w:rPr>
          <w:sz w:val="22"/>
        </w:rPr>
      </w:pPr>
      <w:r>
        <w:rPr>
          <w:sz w:val="22"/>
        </w:rPr>
        <w:t>Aumento de partida para incorporar recursos para hacer frente a compromisos adquiridos y a nuevos requerimientos como Auditoría Operativa de los Proyectos de Vivienda Financiados, solicitados por la Gerencia General y ajustar el tipo de cambio de la formulación presupuestaria de ¢633.51 a ¢650 colones por cada dólar.</w:t>
      </w:r>
    </w:p>
    <w:p>
      <w:pPr>
        <w:pStyle w:val="BodyText"/>
        <w:spacing w:before="9"/>
        <w:rPr>
          <w:sz w:val="19"/>
        </w:rPr>
      </w:pPr>
    </w:p>
    <w:p>
      <w:pPr>
        <w:pStyle w:val="ListParagraph"/>
        <w:numPr>
          <w:ilvl w:val="0"/>
          <w:numId w:val="1"/>
        </w:numPr>
        <w:tabs>
          <w:tab w:pos="1142" w:val="left" w:leader="none"/>
        </w:tabs>
        <w:spacing w:line="240" w:lineRule="auto" w:before="0" w:after="0"/>
        <w:ind w:left="1141" w:right="0" w:hanging="361"/>
        <w:jc w:val="both"/>
        <w:rPr>
          <w:b/>
          <w:sz w:val="22"/>
        </w:rPr>
      </w:pPr>
      <w:r>
        <w:rPr>
          <w:b/>
          <w:sz w:val="22"/>
        </w:rPr>
        <w:t>Bienes</w:t>
      </w:r>
      <w:r>
        <w:rPr>
          <w:b/>
          <w:spacing w:val="-10"/>
          <w:sz w:val="22"/>
        </w:rPr>
        <w:t> </w:t>
      </w:r>
      <w:r>
        <w:rPr>
          <w:b/>
          <w:spacing w:val="-2"/>
          <w:sz w:val="22"/>
        </w:rPr>
        <w:t>Duraderos</w:t>
      </w:r>
    </w:p>
    <w:p>
      <w:pPr>
        <w:spacing w:line="276" w:lineRule="auto" w:before="40"/>
        <w:ind w:left="1141" w:right="299" w:firstLine="0"/>
        <w:jc w:val="both"/>
        <w:rPr>
          <w:sz w:val="22"/>
        </w:rPr>
      </w:pPr>
      <w:r>
        <w:rPr>
          <w:sz w:val="22"/>
        </w:rPr>
        <w:t>Aumento de partida para incorporar recursos para hacer frente a compromisos adquiridos por la Dirección Administrativa y Auditoría Interna .</w:t>
      </w:r>
    </w:p>
    <w:p>
      <w:pPr>
        <w:pStyle w:val="BodyText"/>
        <w:spacing w:before="8"/>
        <w:rPr>
          <w:sz w:val="19"/>
        </w:rPr>
      </w:pPr>
    </w:p>
    <w:p>
      <w:pPr>
        <w:spacing w:line="276" w:lineRule="auto" w:before="0"/>
        <w:ind w:left="421" w:right="297" w:hanging="1"/>
        <w:jc w:val="both"/>
        <w:rPr>
          <w:sz w:val="22"/>
        </w:rPr>
      </w:pPr>
      <w:r>
        <w:rPr>
          <w:sz w:val="22"/>
        </w:rPr>
        <w:t>Esta Modificación Presupuestaria se realiza con base en el </w:t>
      </w:r>
      <w:r>
        <w:rPr>
          <w:b/>
          <w:i/>
          <w:sz w:val="22"/>
        </w:rPr>
        <w:t>“Reglamento para el trámite de</w:t>
      </w:r>
      <w:r>
        <w:rPr>
          <w:b/>
          <w:i/>
          <w:sz w:val="22"/>
        </w:rPr>
        <w:t> Presupuesto Inicial y sus Variaciones Presupuestarias en el Banco Hipotecario de La Vivienda” vigente</w:t>
      </w:r>
      <w:r>
        <w:rPr>
          <w:b/>
          <w:sz w:val="22"/>
        </w:rPr>
        <w:t>, </w:t>
      </w:r>
      <w:r>
        <w:rPr>
          <w:sz w:val="22"/>
        </w:rPr>
        <w:t>según el cual, las partidas incluidas en este documento deben ser aprobadas por la Gerencia General de la Institución.</w:t>
      </w:r>
    </w:p>
    <w:p>
      <w:pPr>
        <w:pStyle w:val="BodyText"/>
        <w:spacing w:before="8"/>
        <w:rPr>
          <w:sz w:val="19"/>
        </w:rPr>
      </w:pPr>
    </w:p>
    <w:p>
      <w:pPr>
        <w:spacing w:line="276" w:lineRule="auto" w:before="0"/>
        <w:ind w:left="421" w:right="298" w:firstLine="0"/>
        <w:jc w:val="both"/>
        <w:rPr>
          <w:sz w:val="22"/>
        </w:rPr>
      </w:pPr>
      <w:r>
        <w:rPr>
          <w:sz w:val="22"/>
        </w:rPr>
        <w:t>Los ajustes presupuestarios se realizan con base en la solicitud de la Gerencia General, Secretaría de Junta Directiva, Departamento de Tecnología de Información, la Dirección Administrativa y la Auditoría Interna.</w:t>
      </w:r>
    </w:p>
    <w:p>
      <w:pPr>
        <w:pStyle w:val="BodyText"/>
        <w:spacing w:before="7"/>
        <w:rPr>
          <w:sz w:val="19"/>
        </w:rPr>
      </w:pPr>
    </w:p>
    <w:p>
      <w:pPr>
        <w:spacing w:line="276" w:lineRule="auto" w:before="1"/>
        <w:ind w:left="421" w:right="299" w:firstLine="0"/>
        <w:jc w:val="both"/>
        <w:rPr>
          <w:sz w:val="22"/>
        </w:rPr>
      </w:pPr>
      <w:r>
        <w:rPr>
          <w:sz w:val="22"/>
        </w:rPr>
        <w:t>Los recursos para dar contenido presupuestario a los ajustes se tomarán de la disminución de las partidas de Remuneraciones, Servicios, Bienes Duraderos y Transferencias Corrientes, partidas incorporadas en el Presupuesto Ordinario 2022.</w:t>
      </w:r>
    </w:p>
    <w:p>
      <w:pPr>
        <w:pStyle w:val="BodyText"/>
        <w:spacing w:before="7"/>
        <w:rPr>
          <w:sz w:val="19"/>
        </w:rPr>
      </w:pPr>
    </w:p>
    <w:p>
      <w:pPr>
        <w:spacing w:line="276" w:lineRule="auto" w:before="0"/>
        <w:ind w:left="421" w:right="301" w:firstLine="0"/>
        <w:jc w:val="both"/>
        <w:rPr>
          <w:sz w:val="22"/>
        </w:rPr>
      </w:pPr>
      <w:r>
        <w:rPr>
          <w:sz w:val="22"/>
        </w:rPr>
        <w:t>A continuación, se presenta en detalle la asignación presupuestaria respectiva, cuya justificación están respaldada por la información incluida en los anexos.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3"/>
        </w:rPr>
      </w:pPr>
      <w:r>
        <w:rPr/>
        <w:pict>
          <v:rect style="position:absolute;margin-left:83.580002pt;margin-top:15.488086pt;width:445.019pt;height:.48pt;mso-position-horizontal-relative:page;mso-position-vertical-relative:paragraph;z-index:-15726080;mso-wrap-distance-left:0;mso-wrap-distance-right:0" id="docshape15" filled="true" fillcolor="#000000" stroked="false">
            <v:fill type="solid"/>
            <w10:wrap type="topAndBottom"/>
          </v:rect>
        </w:pict>
      </w:r>
    </w:p>
    <w:p>
      <w:pPr>
        <w:tabs>
          <w:tab w:pos="9219" w:val="left" w:leader="none"/>
        </w:tabs>
        <w:spacing w:line="264" w:lineRule="exact" w:before="0"/>
        <w:ind w:left="421" w:right="0" w:firstLine="0"/>
        <w:jc w:val="left"/>
        <w:rPr>
          <w:rFonts w:ascii="Arial" w:hAnsi="Arial"/>
          <w:sz w:val="18"/>
        </w:rPr>
      </w:pPr>
      <w:r>
        <w:rPr>
          <w:i/>
          <w:sz w:val="20"/>
        </w:rPr>
        <w:t>Modificación</w:t>
      </w:r>
      <w:r>
        <w:rPr>
          <w:i/>
          <w:spacing w:val="-9"/>
          <w:sz w:val="20"/>
        </w:rPr>
        <w:t> </w:t>
      </w:r>
      <w:r>
        <w:rPr>
          <w:i/>
          <w:sz w:val="20"/>
        </w:rPr>
        <w:t>Presupuestaria</w:t>
      </w:r>
      <w:r>
        <w:rPr>
          <w:i/>
          <w:spacing w:val="-9"/>
          <w:sz w:val="20"/>
        </w:rPr>
        <w:t> </w:t>
      </w:r>
      <w:r>
        <w:rPr>
          <w:i/>
          <w:sz w:val="20"/>
        </w:rPr>
        <w:t>Administrativa</w:t>
      </w:r>
      <w:r>
        <w:rPr>
          <w:i/>
          <w:spacing w:val="-8"/>
          <w:sz w:val="20"/>
        </w:rPr>
        <w:t> </w:t>
      </w:r>
      <w:r>
        <w:rPr>
          <w:i/>
          <w:sz w:val="20"/>
        </w:rPr>
        <w:t>N°1-</w:t>
      </w:r>
      <w:r>
        <w:rPr>
          <w:i/>
          <w:spacing w:val="-4"/>
          <w:sz w:val="20"/>
        </w:rPr>
        <w:t>2022</w:t>
      </w:r>
      <w:r>
        <w:rPr>
          <w:i/>
          <w:sz w:val="20"/>
        </w:rPr>
        <w:tab/>
      </w:r>
      <w:r>
        <w:rPr>
          <w:rFonts w:ascii="Arial" w:hAnsi="Arial"/>
          <w:spacing w:val="-10"/>
          <w:position w:val="5"/>
          <w:sz w:val="18"/>
        </w:rPr>
        <w:t>i</w:t>
      </w:r>
    </w:p>
    <w:p>
      <w:pPr>
        <w:spacing w:after="0" w:line="264" w:lineRule="exact"/>
        <w:jc w:val="left"/>
        <w:rPr>
          <w:rFonts w:ascii="Arial" w:hAnsi="Arial"/>
          <w:sz w:val="18"/>
        </w:rPr>
        <w:sectPr>
          <w:headerReference w:type="default" r:id="rId10"/>
          <w:footerReference w:type="default" r:id="rId11"/>
          <w:pgSz w:w="12250" w:h="15850"/>
          <w:pgMar w:header="760" w:footer="0" w:top="980" w:bottom="280" w:left="1280" w:right="1400"/>
        </w:sect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8"/>
        <w:rPr>
          <w:rFonts w:ascii="Arial"/>
          <w:sz w:val="10"/>
        </w:rPr>
      </w:pPr>
    </w:p>
    <w:p>
      <w:pPr>
        <w:pStyle w:val="BodyText"/>
        <w:ind w:left="3329"/>
        <w:rPr>
          <w:rFonts w:ascii="Arial"/>
          <w:sz w:val="20"/>
        </w:rPr>
      </w:pPr>
      <w:r>
        <w:rPr>
          <w:rFonts w:ascii="Arial"/>
          <w:sz w:val="20"/>
        </w:rPr>
        <w:pict>
          <v:group style="width:151.8pt;height:19.150pt;mso-position-horizontal-relative:char;mso-position-vertical-relative:line" id="docshapegroup19" coordorigin="0,0" coordsize="3036,383">
            <v:shape style="position:absolute;left:0;top:0;width:3036;height:383" id="docshape20" coordorigin="0,0" coordsize="3036,383" path="m3036,0l2976,0,2976,30,2976,323,90,323,30,323,30,30,2976,30,2976,0,30,0,0,0,0,30,0,323,0,383,30,383,90,383,2976,383,3036,383,3036,323,3036,30,3036,0xe" filled="true" fillcolor="#000000" stroked="false">
              <v:path arrowok="t"/>
              <v:fill type="solid"/>
            </v:shape>
            <v:shape style="position:absolute;left:30;top:30;width:2946;height:293" type="#_x0000_t202" id="docshape21" filled="false" stroked="false">
              <v:textbox inset="0,0,0,0">
                <w:txbxContent>
                  <w:p>
                    <w:pPr>
                      <w:spacing w:line="292" w:lineRule="exact" w:before="0"/>
                      <w:ind w:left="734" w:right="0" w:firstLine="0"/>
                      <w:jc w:val="left"/>
                      <w:rPr>
                        <w:b/>
                        <w:sz w:val="24"/>
                      </w:rPr>
                    </w:pPr>
                    <w:r>
                      <w:rPr>
                        <w:b/>
                        <w:spacing w:val="-2"/>
                        <w:sz w:val="24"/>
                      </w:rPr>
                      <w:t>JUSTIFICACIÓN</w:t>
                    </w:r>
                  </w:p>
                </w:txbxContent>
              </v:textbox>
              <w10:wrap type="none"/>
            </v:shape>
          </v:group>
        </w:pict>
      </w:r>
      <w:r>
        <w:rPr>
          <w:rFonts w:ascii="Arial"/>
          <w:sz w:val="20"/>
        </w:rPr>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9"/>
        <w:rPr>
          <w:rFonts w:ascii="Arial"/>
          <w:sz w:val="15"/>
        </w:rPr>
      </w:pPr>
      <w:r>
        <w:rPr/>
        <w:pict>
          <v:rect style="position:absolute;margin-left:83.580002pt;margin-top:10.274267pt;width:445.019pt;height:.481pt;mso-position-horizontal-relative:page;mso-position-vertical-relative:paragraph;z-index:-15725056;mso-wrap-distance-left:0;mso-wrap-distance-right:0" id="docshape22" filled="true" fillcolor="#000000" stroked="false">
            <v:fill type="solid"/>
            <w10:wrap type="topAndBottom"/>
          </v:rect>
        </w:pict>
      </w:r>
    </w:p>
    <w:p>
      <w:pPr>
        <w:spacing w:after="0"/>
        <w:rPr>
          <w:rFonts w:ascii="Arial"/>
          <w:sz w:val="15"/>
        </w:rPr>
        <w:sectPr>
          <w:headerReference w:type="default" r:id="rId12"/>
          <w:footerReference w:type="default" r:id="rId13"/>
          <w:pgSz w:w="12250" w:h="15850"/>
          <w:pgMar w:header="760" w:footer="726" w:top="980" w:bottom="920" w:left="1280" w:right="1400"/>
        </w:sectPr>
      </w:pPr>
    </w:p>
    <w:p>
      <w:pPr>
        <w:pStyle w:val="BodyText"/>
        <w:spacing w:before="5"/>
        <w:rPr>
          <w:rFonts w:ascii="Arial"/>
          <w:sz w:val="15"/>
        </w:rPr>
      </w:pPr>
    </w:p>
    <w:p>
      <w:pPr>
        <w:spacing w:before="52"/>
        <w:ind w:left="3929" w:right="3856" w:hanging="2"/>
        <w:jc w:val="center"/>
        <w:rPr>
          <w:b/>
          <w:sz w:val="24"/>
        </w:rPr>
      </w:pPr>
      <w:r>
        <w:rPr>
          <w:b/>
          <w:spacing w:val="-2"/>
          <w:sz w:val="24"/>
          <w:u w:val="single"/>
        </w:rPr>
        <w:t>Aplicación</w:t>
      </w:r>
      <w:r>
        <w:rPr>
          <w:b/>
          <w:spacing w:val="-2"/>
          <w:sz w:val="24"/>
        </w:rPr>
        <w:t> </w:t>
      </w:r>
      <w:r>
        <w:rPr>
          <w:b/>
          <w:sz w:val="24"/>
        </w:rPr>
        <w:t>Disminuir</w:t>
      </w:r>
      <w:r>
        <w:rPr>
          <w:b/>
          <w:spacing w:val="-14"/>
          <w:sz w:val="24"/>
        </w:rPr>
        <w:t> </w:t>
      </w:r>
      <w:r>
        <w:rPr>
          <w:b/>
          <w:sz w:val="24"/>
        </w:rPr>
        <w:t>Egresos</w:t>
      </w:r>
    </w:p>
    <w:p>
      <w:pPr>
        <w:spacing w:before="1"/>
        <w:ind w:left="3921" w:right="3852" w:firstLine="0"/>
        <w:jc w:val="center"/>
        <w:rPr>
          <w:b/>
          <w:sz w:val="24"/>
        </w:rPr>
      </w:pPr>
      <w:r>
        <w:rPr>
          <w:b/>
          <w:sz w:val="24"/>
        </w:rPr>
        <w:t>-en</w:t>
      </w:r>
      <w:r>
        <w:rPr>
          <w:b/>
          <w:spacing w:val="-2"/>
          <w:sz w:val="24"/>
        </w:rPr>
        <w:t> colones-</w:t>
      </w:r>
    </w:p>
    <w:p>
      <w:pPr>
        <w:pStyle w:val="BodyText"/>
        <w:spacing w:before="8"/>
        <w:rPr>
          <w:b/>
          <w:sz w:val="19"/>
        </w:rPr>
      </w:pPr>
    </w:p>
    <w:p>
      <w:pPr>
        <w:spacing w:before="0"/>
        <w:ind w:left="3921" w:right="3848" w:firstLine="0"/>
        <w:jc w:val="center"/>
        <w:rPr>
          <w:b/>
          <w:sz w:val="24"/>
        </w:rPr>
      </w:pPr>
      <w:r>
        <w:rPr>
          <w:b/>
          <w:sz w:val="24"/>
        </w:rPr>
        <w:t>Programa</w:t>
      </w:r>
      <w:r>
        <w:rPr>
          <w:b/>
          <w:spacing w:val="-14"/>
          <w:sz w:val="24"/>
        </w:rPr>
        <w:t> </w:t>
      </w:r>
      <w:r>
        <w:rPr>
          <w:b/>
          <w:sz w:val="24"/>
        </w:rPr>
        <w:t>I </w:t>
      </w:r>
      <w:r>
        <w:rPr>
          <w:b/>
          <w:spacing w:val="-2"/>
          <w:sz w:val="24"/>
        </w:rPr>
        <w:t>Estrategia</w:t>
      </w:r>
    </w:p>
    <w:p>
      <w:pPr>
        <w:pStyle w:val="BodyText"/>
        <w:spacing w:before="7"/>
        <w:rPr>
          <w:b/>
          <w:sz w:val="19"/>
        </w:rPr>
      </w:pPr>
    </w:p>
    <w:p>
      <w:pPr>
        <w:spacing w:before="1"/>
        <w:ind w:left="3921" w:right="3854" w:firstLine="0"/>
        <w:jc w:val="center"/>
        <w:rPr>
          <w:b/>
          <w:sz w:val="24"/>
        </w:rPr>
      </w:pPr>
      <w:r>
        <w:rPr>
          <w:b/>
          <w:sz w:val="24"/>
        </w:rPr>
        <w:t>Gerencia</w:t>
      </w:r>
      <w:r>
        <w:rPr>
          <w:b/>
          <w:spacing w:val="-4"/>
          <w:sz w:val="24"/>
        </w:rPr>
        <w:t> </w:t>
      </w:r>
      <w:r>
        <w:rPr>
          <w:b/>
          <w:spacing w:val="-2"/>
          <w:sz w:val="24"/>
        </w:rPr>
        <w:t>General</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1010-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3" w:hRule="atLeast"/>
        </w:trPr>
        <w:tc>
          <w:tcPr>
            <w:tcW w:w="1676" w:type="dxa"/>
          </w:tcPr>
          <w:p>
            <w:pPr>
              <w:pStyle w:val="TableParagraph"/>
              <w:spacing w:line="271" w:lineRule="exact"/>
              <w:ind w:left="50"/>
              <w:rPr>
                <w:b/>
                <w:sz w:val="24"/>
              </w:rPr>
            </w:pPr>
            <w:r>
              <w:rPr>
                <w:b/>
                <w:spacing w:val="-2"/>
                <w:sz w:val="24"/>
              </w:rPr>
              <w:t>1010-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2"/>
              </w:rPr>
            </w:pPr>
          </w:p>
        </w:tc>
      </w:tr>
      <w:tr>
        <w:trPr>
          <w:trHeight w:val="267" w:hRule="atLeast"/>
        </w:trPr>
        <w:tc>
          <w:tcPr>
            <w:tcW w:w="1676" w:type="dxa"/>
          </w:tcPr>
          <w:p>
            <w:pPr>
              <w:pStyle w:val="TableParagraph"/>
              <w:spacing w:line="247" w:lineRule="exact"/>
              <w:ind w:left="50"/>
              <w:rPr>
                <w:sz w:val="24"/>
              </w:rPr>
            </w:pPr>
            <w:r>
              <w:rPr>
                <w:spacing w:val="-2"/>
                <w:sz w:val="24"/>
              </w:rPr>
              <w:t>1010-0.03.04</w:t>
            </w:r>
          </w:p>
        </w:tc>
        <w:tc>
          <w:tcPr>
            <w:tcW w:w="4017" w:type="dxa"/>
          </w:tcPr>
          <w:p>
            <w:pPr>
              <w:pStyle w:val="TableParagraph"/>
              <w:spacing w:line="247"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7" w:lineRule="exact"/>
              <w:ind w:left="1655"/>
              <w:rPr>
                <w:sz w:val="24"/>
              </w:rPr>
            </w:pPr>
            <w:r>
              <w:rPr>
                <w:spacing w:val="-2"/>
                <w:sz w:val="24"/>
              </w:rPr>
              <w:t>6,829,744.34</w:t>
            </w:r>
          </w:p>
        </w:tc>
      </w:tr>
    </w:tbl>
    <w:p>
      <w:pPr>
        <w:pStyle w:val="BodyText"/>
        <w:rPr>
          <w:b/>
          <w:sz w:val="20"/>
        </w:rPr>
      </w:pPr>
    </w:p>
    <w:p>
      <w:pPr>
        <w:pStyle w:val="BodyText"/>
        <w:spacing w:before="1"/>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7"/>
        <w:rPr>
          <w:sz w:val="19"/>
        </w:rPr>
      </w:pPr>
    </w:p>
    <w:p>
      <w:pPr>
        <w:pStyle w:val="Heading1"/>
        <w:ind w:left="2605" w:right="2534"/>
      </w:pPr>
      <w:r>
        <w:rPr/>
        <w:t>Secretaría</w:t>
      </w:r>
      <w:r>
        <w:rPr>
          <w:spacing w:val="-3"/>
        </w:rPr>
        <w:t> </w:t>
      </w:r>
      <w:r>
        <w:rPr/>
        <w:t>de</w:t>
      </w:r>
      <w:r>
        <w:rPr>
          <w:spacing w:val="-3"/>
        </w:rPr>
        <w:t> </w:t>
      </w:r>
      <w:r>
        <w:rPr/>
        <w:t>Junta</w:t>
      </w:r>
      <w:r>
        <w:rPr>
          <w:spacing w:val="-3"/>
        </w:rPr>
        <w:t> </w:t>
      </w:r>
      <w:r>
        <w:rPr>
          <w:spacing w:val="-2"/>
        </w:rPr>
        <w:t>Directiva</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409"/>
        <w:gridCol w:w="2588"/>
      </w:tblGrid>
      <w:tr>
        <w:trPr>
          <w:trHeight w:val="266" w:hRule="atLeast"/>
        </w:trPr>
        <w:tc>
          <w:tcPr>
            <w:tcW w:w="1676" w:type="dxa"/>
          </w:tcPr>
          <w:p>
            <w:pPr>
              <w:pStyle w:val="TableParagraph"/>
              <w:spacing w:line="244" w:lineRule="exact"/>
              <w:ind w:left="50"/>
              <w:rPr>
                <w:b/>
                <w:sz w:val="24"/>
              </w:rPr>
            </w:pPr>
            <w:r>
              <w:rPr>
                <w:b/>
                <w:spacing w:val="-2"/>
                <w:sz w:val="24"/>
              </w:rPr>
              <w:t>1020-</w:t>
            </w:r>
            <w:r>
              <w:rPr>
                <w:b/>
                <w:spacing w:val="-10"/>
                <w:sz w:val="24"/>
              </w:rPr>
              <w:t>0</w:t>
            </w:r>
          </w:p>
        </w:tc>
        <w:tc>
          <w:tcPr>
            <w:tcW w:w="4409" w:type="dxa"/>
          </w:tcPr>
          <w:p>
            <w:pPr>
              <w:pStyle w:val="TableParagraph"/>
              <w:spacing w:line="244" w:lineRule="exact"/>
              <w:ind w:left="337"/>
              <w:rPr>
                <w:b/>
                <w:sz w:val="24"/>
              </w:rPr>
            </w:pPr>
            <w:r>
              <w:rPr>
                <w:b/>
                <w:spacing w:val="-2"/>
                <w:sz w:val="24"/>
              </w:rPr>
              <w:t>Remuneraciones</w:t>
            </w:r>
          </w:p>
        </w:tc>
        <w:tc>
          <w:tcPr>
            <w:tcW w:w="2588" w:type="dxa"/>
          </w:tcPr>
          <w:p>
            <w:pPr>
              <w:pStyle w:val="TableParagraph"/>
              <w:spacing w:line="240" w:lineRule="auto"/>
              <w:rPr>
                <w:rFonts w:ascii="Times New Roman"/>
                <w:sz w:val="18"/>
              </w:rPr>
            </w:pPr>
          </w:p>
        </w:tc>
      </w:tr>
      <w:tr>
        <w:trPr>
          <w:trHeight w:val="293" w:hRule="atLeast"/>
        </w:trPr>
        <w:tc>
          <w:tcPr>
            <w:tcW w:w="1676" w:type="dxa"/>
          </w:tcPr>
          <w:p>
            <w:pPr>
              <w:pStyle w:val="TableParagraph"/>
              <w:spacing w:line="271" w:lineRule="exact"/>
              <w:ind w:left="50"/>
              <w:rPr>
                <w:b/>
                <w:sz w:val="24"/>
              </w:rPr>
            </w:pPr>
            <w:r>
              <w:rPr>
                <w:b/>
                <w:spacing w:val="-2"/>
                <w:sz w:val="24"/>
              </w:rPr>
              <w:t>1020-</w:t>
            </w:r>
            <w:r>
              <w:rPr>
                <w:b/>
                <w:spacing w:val="-4"/>
                <w:sz w:val="24"/>
              </w:rPr>
              <w:t>0.02</w:t>
            </w:r>
          </w:p>
        </w:tc>
        <w:tc>
          <w:tcPr>
            <w:tcW w:w="4409" w:type="dxa"/>
          </w:tcPr>
          <w:p>
            <w:pPr>
              <w:pStyle w:val="TableParagraph"/>
              <w:spacing w:line="271" w:lineRule="exact"/>
              <w:ind w:left="337"/>
              <w:rPr>
                <w:b/>
                <w:sz w:val="24"/>
              </w:rPr>
            </w:pPr>
            <w:r>
              <w:rPr>
                <w:b/>
                <w:sz w:val="24"/>
              </w:rPr>
              <w:t>Remuneraciones</w:t>
            </w:r>
            <w:r>
              <w:rPr>
                <w:b/>
                <w:spacing w:val="-7"/>
                <w:sz w:val="24"/>
              </w:rPr>
              <w:t> </w:t>
            </w:r>
            <w:r>
              <w:rPr>
                <w:b/>
                <w:spacing w:val="-2"/>
                <w:sz w:val="24"/>
              </w:rPr>
              <w:t>Eventuales</w:t>
            </w:r>
          </w:p>
        </w:tc>
        <w:tc>
          <w:tcPr>
            <w:tcW w:w="2588" w:type="dxa"/>
          </w:tcPr>
          <w:p>
            <w:pPr>
              <w:pStyle w:val="TableParagraph"/>
              <w:spacing w:line="240" w:lineRule="auto"/>
              <w:rPr>
                <w:rFonts w:ascii="Times New Roman"/>
                <w:sz w:val="22"/>
              </w:rPr>
            </w:pPr>
          </w:p>
        </w:tc>
      </w:tr>
      <w:tr>
        <w:trPr>
          <w:trHeight w:val="266" w:hRule="atLeast"/>
        </w:trPr>
        <w:tc>
          <w:tcPr>
            <w:tcW w:w="1676" w:type="dxa"/>
          </w:tcPr>
          <w:p>
            <w:pPr>
              <w:pStyle w:val="TableParagraph"/>
              <w:spacing w:line="247" w:lineRule="exact"/>
              <w:ind w:left="50"/>
              <w:rPr>
                <w:sz w:val="24"/>
              </w:rPr>
            </w:pPr>
            <w:r>
              <w:rPr>
                <w:spacing w:val="-2"/>
                <w:sz w:val="24"/>
              </w:rPr>
              <w:t>1020-0.02.05</w:t>
            </w:r>
          </w:p>
        </w:tc>
        <w:tc>
          <w:tcPr>
            <w:tcW w:w="4409" w:type="dxa"/>
          </w:tcPr>
          <w:p>
            <w:pPr>
              <w:pStyle w:val="TableParagraph"/>
              <w:spacing w:line="247" w:lineRule="exact"/>
              <w:ind w:left="337"/>
              <w:rPr>
                <w:sz w:val="24"/>
              </w:rPr>
            </w:pPr>
            <w:r>
              <w:rPr>
                <w:spacing w:val="-2"/>
                <w:sz w:val="24"/>
              </w:rPr>
              <w:t>Dietas</w:t>
            </w:r>
          </w:p>
        </w:tc>
        <w:tc>
          <w:tcPr>
            <w:tcW w:w="2588" w:type="dxa"/>
          </w:tcPr>
          <w:p>
            <w:pPr>
              <w:pStyle w:val="TableParagraph"/>
              <w:spacing w:line="247" w:lineRule="exact"/>
              <w:ind w:left="1263"/>
              <w:rPr>
                <w:sz w:val="24"/>
              </w:rPr>
            </w:pPr>
            <w:r>
              <w:rPr>
                <w:spacing w:val="-2"/>
                <w:sz w:val="24"/>
              </w:rPr>
              <w:t>6,336,525.00</w:t>
            </w:r>
          </w:p>
        </w:tc>
      </w:tr>
    </w:tbl>
    <w:p>
      <w:pPr>
        <w:pStyle w:val="BodyText"/>
        <w:spacing w:before="1"/>
        <w:rPr>
          <w:b/>
          <w:sz w:val="20"/>
        </w:rPr>
      </w:pPr>
    </w:p>
    <w:p>
      <w:pPr>
        <w:pStyle w:val="BodyText"/>
        <w:spacing w:before="1"/>
        <w:ind w:left="563" w:right="350"/>
        <w:jc w:val="both"/>
      </w:pPr>
      <w:r>
        <w:rPr/>
        <w:t>Se solicita la disminución de la partida a partir de los remanentes disponibles s para que sean asignados a partidas de Egresos (Gasto Administrativo e Inversión), según la valoración posterior con las áreas responsables. Ver Anexo N°6</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1020-</w:t>
            </w:r>
            <w:r>
              <w:rPr>
                <w:b/>
                <w:spacing w:val="-4"/>
                <w:sz w:val="24"/>
              </w:rPr>
              <w:t>0.03</w:t>
            </w:r>
          </w:p>
        </w:tc>
        <w:tc>
          <w:tcPr>
            <w:tcW w:w="4108" w:type="dxa"/>
          </w:tcPr>
          <w:p>
            <w:pPr>
              <w:pStyle w:val="TableParagraph"/>
              <w:spacing w:line="244"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18"/>
              </w:rPr>
            </w:pPr>
          </w:p>
        </w:tc>
      </w:tr>
      <w:tr>
        <w:trPr>
          <w:trHeight w:val="266" w:hRule="atLeast"/>
        </w:trPr>
        <w:tc>
          <w:tcPr>
            <w:tcW w:w="1684" w:type="dxa"/>
          </w:tcPr>
          <w:p>
            <w:pPr>
              <w:pStyle w:val="TableParagraph"/>
              <w:spacing w:line="246" w:lineRule="exact"/>
              <w:ind w:left="50"/>
              <w:rPr>
                <w:sz w:val="24"/>
              </w:rPr>
            </w:pPr>
            <w:r>
              <w:rPr>
                <w:spacing w:val="-2"/>
                <w:sz w:val="24"/>
              </w:rPr>
              <w:t>1020-0.03.04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188,959.57</w:t>
            </w:r>
          </w:p>
        </w:tc>
      </w:tr>
    </w:tbl>
    <w:p>
      <w:pPr>
        <w:pStyle w:val="BodyText"/>
        <w:rPr>
          <w:sz w:val="20"/>
        </w:rPr>
      </w:pPr>
    </w:p>
    <w:p>
      <w:pPr>
        <w:pStyle w:val="BodyText"/>
        <w:spacing w:before="1"/>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5027"/>
        <w:gridCol w:w="1961"/>
      </w:tblGrid>
      <w:tr>
        <w:trPr>
          <w:trHeight w:val="266" w:hRule="atLeast"/>
        </w:trPr>
        <w:tc>
          <w:tcPr>
            <w:tcW w:w="1684" w:type="dxa"/>
          </w:tcPr>
          <w:p>
            <w:pPr>
              <w:pStyle w:val="TableParagraph"/>
              <w:spacing w:line="244" w:lineRule="exact"/>
              <w:ind w:left="50"/>
              <w:rPr>
                <w:b/>
                <w:sz w:val="24"/>
              </w:rPr>
            </w:pPr>
            <w:r>
              <w:rPr>
                <w:b/>
                <w:spacing w:val="-2"/>
                <w:sz w:val="24"/>
              </w:rPr>
              <w:t>1020-</w:t>
            </w:r>
            <w:r>
              <w:rPr>
                <w:b/>
                <w:spacing w:val="-10"/>
                <w:sz w:val="24"/>
              </w:rPr>
              <w:t>1</w:t>
            </w:r>
          </w:p>
        </w:tc>
        <w:tc>
          <w:tcPr>
            <w:tcW w:w="5027" w:type="dxa"/>
          </w:tcPr>
          <w:p>
            <w:pPr>
              <w:pStyle w:val="TableParagraph"/>
              <w:spacing w:line="244" w:lineRule="exact"/>
              <w:ind w:left="345"/>
              <w:rPr>
                <w:b/>
                <w:sz w:val="24"/>
              </w:rPr>
            </w:pPr>
            <w:r>
              <w:rPr>
                <w:b/>
                <w:spacing w:val="-2"/>
                <w:sz w:val="24"/>
              </w:rPr>
              <w:t>Servicios</w:t>
            </w:r>
          </w:p>
        </w:tc>
        <w:tc>
          <w:tcPr>
            <w:tcW w:w="1961"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1020-</w:t>
            </w:r>
            <w:r>
              <w:rPr>
                <w:b/>
                <w:spacing w:val="-4"/>
                <w:sz w:val="24"/>
              </w:rPr>
              <w:t>1.07</w:t>
            </w:r>
          </w:p>
        </w:tc>
        <w:tc>
          <w:tcPr>
            <w:tcW w:w="5027" w:type="dxa"/>
          </w:tcPr>
          <w:p>
            <w:pPr>
              <w:pStyle w:val="TableParagraph"/>
              <w:spacing w:line="271" w:lineRule="exact"/>
              <w:ind w:left="345"/>
              <w:rPr>
                <w:b/>
                <w:sz w:val="24"/>
              </w:rPr>
            </w:pPr>
            <w:r>
              <w:rPr>
                <w:b/>
                <w:sz w:val="24"/>
              </w:rPr>
              <w:t>Capacitación</w:t>
            </w:r>
            <w:r>
              <w:rPr>
                <w:b/>
                <w:spacing w:val="-4"/>
                <w:sz w:val="24"/>
              </w:rPr>
              <w:t> </w:t>
            </w:r>
            <w:r>
              <w:rPr>
                <w:b/>
                <w:sz w:val="24"/>
              </w:rPr>
              <w:t>y</w:t>
            </w:r>
            <w:r>
              <w:rPr>
                <w:b/>
                <w:spacing w:val="-2"/>
                <w:sz w:val="24"/>
              </w:rPr>
              <w:t> Protocolo</w:t>
            </w:r>
          </w:p>
        </w:tc>
        <w:tc>
          <w:tcPr>
            <w:tcW w:w="1961"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1020-1.07.03</w:t>
            </w:r>
          </w:p>
        </w:tc>
        <w:tc>
          <w:tcPr>
            <w:tcW w:w="5027" w:type="dxa"/>
          </w:tcPr>
          <w:p>
            <w:pPr>
              <w:pStyle w:val="TableParagraph"/>
              <w:spacing w:line="246" w:lineRule="exact"/>
              <w:ind w:left="345"/>
              <w:rPr>
                <w:sz w:val="24"/>
              </w:rPr>
            </w:pPr>
            <w:r>
              <w:rPr>
                <w:sz w:val="24"/>
              </w:rPr>
              <w:t>Gastos</w:t>
            </w:r>
            <w:r>
              <w:rPr>
                <w:spacing w:val="-5"/>
                <w:sz w:val="24"/>
              </w:rPr>
              <w:t> </w:t>
            </w:r>
            <w:r>
              <w:rPr>
                <w:sz w:val="24"/>
              </w:rPr>
              <w:t>de</w:t>
            </w:r>
            <w:r>
              <w:rPr>
                <w:spacing w:val="-4"/>
                <w:sz w:val="24"/>
              </w:rPr>
              <w:t> </w:t>
            </w:r>
            <w:r>
              <w:rPr>
                <w:sz w:val="24"/>
              </w:rPr>
              <w:t>representación</w:t>
            </w:r>
            <w:r>
              <w:rPr>
                <w:spacing w:val="-4"/>
                <w:sz w:val="24"/>
              </w:rPr>
              <w:t> </w:t>
            </w:r>
            <w:r>
              <w:rPr>
                <w:spacing w:val="-2"/>
                <w:sz w:val="24"/>
              </w:rPr>
              <w:t>institucional</w:t>
            </w:r>
          </w:p>
        </w:tc>
        <w:tc>
          <w:tcPr>
            <w:tcW w:w="1961" w:type="dxa"/>
          </w:tcPr>
          <w:p>
            <w:pPr>
              <w:pStyle w:val="TableParagraph"/>
              <w:spacing w:line="246" w:lineRule="exact"/>
              <w:ind w:left="940"/>
              <w:rPr>
                <w:sz w:val="24"/>
              </w:rPr>
            </w:pPr>
            <w:r>
              <w:rPr>
                <w:spacing w:val="-2"/>
                <w:sz w:val="24"/>
              </w:rPr>
              <w:t>79,000.00</w:t>
            </w:r>
          </w:p>
        </w:tc>
      </w:tr>
    </w:tbl>
    <w:p>
      <w:pPr>
        <w:pStyle w:val="BodyText"/>
        <w:spacing w:before="1"/>
        <w:rPr>
          <w:sz w:val="20"/>
        </w:rPr>
      </w:pPr>
    </w:p>
    <w:p>
      <w:pPr>
        <w:pStyle w:val="BodyText"/>
        <w:ind w:left="421" w:right="348"/>
        <w:jc w:val="both"/>
      </w:pPr>
      <w:r>
        <w:rPr/>
        <w:t>Se solicita la disminución de la partida del gasto para aumentar la partida de Servicios de ciencias económicas y sociales Monitoreo y Otros,</w:t>
      </w:r>
      <w:r>
        <w:rPr>
          <w:spacing w:val="40"/>
        </w:rPr>
        <w:t> </w:t>
      </w:r>
      <w:r>
        <w:rPr/>
        <w:t>ante la necesidad de ajustar el tipo de cambio definido en la formulación presupuestaria 2022 de ¢633.51 a ¢650.00, como medida de prevención ante las fluctuaciones no previstas.</w:t>
      </w:r>
      <w:r>
        <w:rPr>
          <w:spacing w:val="40"/>
        </w:rPr>
        <w:t> </w:t>
      </w:r>
      <w:r>
        <w:rPr/>
        <w:t>Ver Anexo N°2</w:t>
      </w:r>
    </w:p>
    <w:p>
      <w:pPr>
        <w:pStyle w:val="BodyText"/>
        <w:spacing w:before="9"/>
        <w:rPr>
          <w:sz w:val="19"/>
        </w:rPr>
      </w:pPr>
    </w:p>
    <w:p>
      <w:pPr>
        <w:pStyle w:val="Heading1"/>
        <w:ind w:left="2605" w:right="2535"/>
      </w:pPr>
      <w:r>
        <w:rPr/>
        <w:t>Unidad</w:t>
      </w:r>
      <w:r>
        <w:rPr>
          <w:spacing w:val="-3"/>
        </w:rPr>
        <w:t> </w:t>
      </w:r>
      <w:r>
        <w:rPr/>
        <w:t>de</w:t>
      </w:r>
      <w:r>
        <w:rPr>
          <w:spacing w:val="-2"/>
        </w:rPr>
        <w:t> Planificación</w:t>
      </w:r>
    </w:p>
    <w:p>
      <w:pPr>
        <w:pStyle w:val="BodyText"/>
        <w:spacing w:before="7" w:after="1"/>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1030-</w:t>
            </w:r>
            <w:r>
              <w:rPr>
                <w:b/>
                <w:spacing w:val="-10"/>
                <w:sz w:val="24"/>
              </w:rPr>
              <w:t>0</w:t>
            </w:r>
          </w:p>
        </w:tc>
        <w:tc>
          <w:tcPr>
            <w:tcW w:w="4108" w:type="dxa"/>
          </w:tcPr>
          <w:p>
            <w:pPr>
              <w:pStyle w:val="TableParagraph"/>
              <w:spacing w:line="244" w:lineRule="exact"/>
              <w:ind w:left="345"/>
              <w:rPr>
                <w:b/>
                <w:sz w:val="24"/>
              </w:rPr>
            </w:pPr>
            <w:r>
              <w:rPr>
                <w:b/>
                <w:spacing w:val="-2"/>
                <w:sz w:val="24"/>
              </w:rPr>
              <w:t>Remuneraciones</w:t>
            </w:r>
          </w:p>
        </w:tc>
        <w:tc>
          <w:tcPr>
            <w:tcW w:w="287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1030-</w:t>
            </w:r>
            <w:r>
              <w:rPr>
                <w:b/>
                <w:spacing w:val="-4"/>
                <w:sz w:val="24"/>
              </w:rPr>
              <w:t>0.03</w:t>
            </w:r>
          </w:p>
        </w:tc>
        <w:tc>
          <w:tcPr>
            <w:tcW w:w="4108"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1030-0.03.04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215,141.71</w:t>
            </w:r>
          </w:p>
        </w:tc>
      </w:tr>
    </w:tbl>
    <w:p>
      <w:pPr>
        <w:spacing w:after="0" w:line="246" w:lineRule="exact"/>
        <w:rPr>
          <w:sz w:val="24"/>
        </w:rPr>
        <w:sectPr>
          <w:headerReference w:type="default" r:id="rId14"/>
          <w:footerReference w:type="default" r:id="rId15"/>
          <w:pgSz w:w="12250" w:h="15850"/>
          <w:pgMar w:header="765" w:footer="620" w:top="1000" w:bottom="800" w:left="1280" w:right="1400"/>
          <w:pgNumType w:start="1"/>
        </w:sectPr>
      </w:pPr>
    </w:p>
    <w:p>
      <w:pPr>
        <w:pStyle w:val="BodyText"/>
        <w:spacing w:before="7"/>
        <w:rPr>
          <w:b/>
          <w:sz w:val="14"/>
        </w:rPr>
      </w:pPr>
    </w:p>
    <w:p>
      <w:pPr>
        <w:pStyle w:val="BodyText"/>
        <w:spacing w:before="52"/>
        <w:ind w:left="421" w:right="392"/>
      </w:pPr>
      <w:r>
        <w:rPr/>
        <w:t>Se</w:t>
      </w:r>
      <w:r>
        <w:rPr>
          <w:spacing w:val="-2"/>
        </w:rPr>
        <w:t> </w:t>
      </w:r>
      <w:r>
        <w:rPr/>
        <w:t>solicita</w:t>
      </w:r>
      <w:r>
        <w:rPr>
          <w:spacing w:val="-3"/>
        </w:rPr>
        <w:t> </w:t>
      </w:r>
      <w:r>
        <w:rPr/>
        <w:t>la</w:t>
      </w:r>
      <w:r>
        <w:rPr>
          <w:spacing w:val="-4"/>
        </w:rPr>
        <w:t> </w:t>
      </w:r>
      <w:r>
        <w:rPr/>
        <w:t>disminución</w:t>
      </w:r>
      <w:r>
        <w:rPr>
          <w:spacing w:val="-3"/>
        </w:rPr>
        <w:t> </w:t>
      </w:r>
      <w:r>
        <w:rPr/>
        <w:t>de</w:t>
      </w:r>
      <w:r>
        <w:rPr>
          <w:spacing w:val="-2"/>
        </w:rPr>
        <w:t> </w:t>
      </w:r>
      <w:r>
        <w:rPr/>
        <w:t>la</w:t>
      </w:r>
      <w:r>
        <w:rPr>
          <w:spacing w:val="-3"/>
        </w:rPr>
        <w:t> </w:t>
      </w:r>
      <w:r>
        <w:rPr/>
        <w:t>partida</w:t>
      </w:r>
      <w:r>
        <w:rPr>
          <w:spacing w:val="-3"/>
        </w:rPr>
        <w:t> </w:t>
      </w:r>
      <w:r>
        <w:rPr/>
        <w:t>a</w:t>
      </w:r>
      <w:r>
        <w:rPr>
          <w:spacing w:val="-3"/>
        </w:rPr>
        <w:t> </w:t>
      </w:r>
      <w:r>
        <w:rPr/>
        <w:t>partir</w:t>
      </w:r>
      <w:r>
        <w:rPr>
          <w:spacing w:val="-3"/>
        </w:rPr>
        <w:t> </w:t>
      </w:r>
      <w:r>
        <w:rPr/>
        <w:t>de</w:t>
      </w:r>
      <w:r>
        <w:rPr>
          <w:spacing w:val="-2"/>
        </w:rPr>
        <w:t> </w:t>
      </w:r>
      <w:r>
        <w:rPr/>
        <w:t>los</w:t>
      </w:r>
      <w:r>
        <w:rPr>
          <w:spacing w:val="-3"/>
        </w:rPr>
        <w:t> </w:t>
      </w:r>
      <w:r>
        <w:rPr/>
        <w:t>remanentes</w:t>
      </w:r>
      <w:r>
        <w:rPr>
          <w:spacing w:val="-3"/>
        </w:rPr>
        <w:t> </w:t>
      </w:r>
      <w:r>
        <w:rPr/>
        <w:t>disponibles</w:t>
      </w:r>
      <w:r>
        <w:rPr>
          <w:spacing w:val="-3"/>
        </w:rPr>
        <w:t> </w:t>
      </w:r>
      <w:r>
        <w:rPr/>
        <w:t>para</w:t>
      </w:r>
      <w:r>
        <w:rPr>
          <w:spacing w:val="-4"/>
        </w:rPr>
        <w:t> </w:t>
      </w:r>
      <w:r>
        <w:rPr/>
        <w:t>que sean asignados a partidas de Egresos (Gasto Administrativo e Inversión), según la valoración posterior con las áreas responsables. Ver Anexo N°6</w:t>
      </w:r>
    </w:p>
    <w:p>
      <w:pPr>
        <w:pStyle w:val="BodyText"/>
        <w:spacing w:before="8"/>
        <w:rPr>
          <w:sz w:val="19"/>
        </w:rPr>
      </w:pPr>
    </w:p>
    <w:p>
      <w:pPr>
        <w:pStyle w:val="Heading1"/>
        <w:ind w:left="2605" w:right="2535"/>
      </w:pPr>
      <w:r>
        <w:rPr/>
        <w:t>Unidad</w:t>
      </w:r>
      <w:r>
        <w:rPr>
          <w:spacing w:val="-3"/>
        </w:rPr>
        <w:t> </w:t>
      </w:r>
      <w:r>
        <w:rPr/>
        <w:t>de</w:t>
      </w:r>
      <w:r>
        <w:rPr>
          <w:spacing w:val="-2"/>
        </w:rPr>
        <w:t> Comunicaciones</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1040-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1040-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1040-0.03.04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1,684,411.66</w:t>
            </w:r>
          </w:p>
        </w:tc>
      </w:tr>
    </w:tbl>
    <w:p>
      <w:pPr>
        <w:pStyle w:val="BodyText"/>
        <w:spacing w:before="1"/>
        <w:rPr>
          <w:b/>
          <w:sz w:val="20"/>
        </w:rPr>
      </w:pPr>
    </w:p>
    <w:p>
      <w:pPr>
        <w:pStyle w:val="BodyText"/>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9"/>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3"/>
        <w:gridCol w:w="3097"/>
      </w:tblGrid>
      <w:tr>
        <w:trPr>
          <w:trHeight w:val="240" w:hRule="atLeast"/>
        </w:trPr>
        <w:tc>
          <w:tcPr>
            <w:tcW w:w="5713" w:type="dxa"/>
          </w:tcPr>
          <w:p>
            <w:pPr>
              <w:pStyle w:val="TableParagraph"/>
              <w:spacing w:line="220" w:lineRule="exact"/>
              <w:ind w:left="50"/>
              <w:rPr>
                <w:b/>
                <w:sz w:val="24"/>
              </w:rPr>
            </w:pPr>
            <w:r>
              <w:rPr>
                <w:b/>
                <w:sz w:val="24"/>
              </w:rPr>
              <w:t>Total</w:t>
            </w:r>
            <w:r>
              <w:rPr>
                <w:b/>
                <w:spacing w:val="-4"/>
                <w:sz w:val="24"/>
              </w:rPr>
              <w:t> </w:t>
            </w:r>
            <w:r>
              <w:rPr>
                <w:b/>
                <w:sz w:val="24"/>
              </w:rPr>
              <w:t>de</w:t>
            </w:r>
            <w:r>
              <w:rPr>
                <w:b/>
                <w:spacing w:val="-3"/>
                <w:sz w:val="24"/>
              </w:rPr>
              <w:t> </w:t>
            </w:r>
            <w:r>
              <w:rPr>
                <w:b/>
                <w:sz w:val="24"/>
              </w:rPr>
              <w:t>Partidas</w:t>
            </w:r>
            <w:r>
              <w:rPr>
                <w:b/>
                <w:spacing w:val="-2"/>
                <w:sz w:val="24"/>
              </w:rPr>
              <w:t> </w:t>
            </w:r>
            <w:r>
              <w:rPr>
                <w:b/>
                <w:sz w:val="24"/>
              </w:rPr>
              <w:t>a</w:t>
            </w:r>
            <w:r>
              <w:rPr>
                <w:b/>
                <w:spacing w:val="-3"/>
                <w:sz w:val="24"/>
              </w:rPr>
              <w:t> </w:t>
            </w:r>
            <w:r>
              <w:rPr>
                <w:b/>
                <w:sz w:val="24"/>
              </w:rPr>
              <w:t>Disminuir</w:t>
            </w:r>
            <w:r>
              <w:rPr>
                <w:b/>
                <w:spacing w:val="-3"/>
                <w:sz w:val="24"/>
              </w:rPr>
              <w:t> </w:t>
            </w:r>
            <w:r>
              <w:rPr>
                <w:b/>
                <w:sz w:val="24"/>
              </w:rPr>
              <w:t>Programa</w:t>
            </w:r>
            <w:r>
              <w:rPr>
                <w:b/>
                <w:spacing w:val="-2"/>
                <w:sz w:val="24"/>
              </w:rPr>
              <w:t> </w:t>
            </w:r>
            <w:r>
              <w:rPr>
                <w:b/>
                <w:spacing w:val="-10"/>
                <w:sz w:val="24"/>
              </w:rPr>
              <w:t>I</w:t>
            </w:r>
          </w:p>
        </w:tc>
        <w:tc>
          <w:tcPr>
            <w:tcW w:w="3097" w:type="dxa"/>
          </w:tcPr>
          <w:p>
            <w:pPr>
              <w:pStyle w:val="TableParagraph"/>
              <w:spacing w:line="220" w:lineRule="exact"/>
              <w:ind w:left="1643"/>
              <w:rPr>
                <w:b/>
                <w:sz w:val="24"/>
              </w:rPr>
            </w:pPr>
            <w:r>
              <w:rPr>
                <w:b/>
                <w:spacing w:val="-2"/>
                <w:sz w:val="24"/>
              </w:rPr>
              <w:t>15,333,782.28</w:t>
            </w:r>
          </w:p>
        </w:tc>
      </w:tr>
    </w:tbl>
    <w:p>
      <w:pPr>
        <w:pStyle w:val="BodyText"/>
        <w:rPr>
          <w:sz w:val="20"/>
        </w:rPr>
      </w:pPr>
    </w:p>
    <w:p>
      <w:pPr>
        <w:pStyle w:val="Heading1"/>
        <w:ind w:left="4237" w:right="4166"/>
      </w:pPr>
      <w:r>
        <w:rPr/>
        <w:t>Programa</w:t>
      </w:r>
      <w:r>
        <w:rPr>
          <w:spacing w:val="-14"/>
        </w:rPr>
        <w:t> </w:t>
      </w:r>
      <w:r>
        <w:rPr/>
        <w:t>II </w:t>
      </w:r>
      <w:r>
        <w:rPr>
          <w:spacing w:val="-2"/>
        </w:rPr>
        <w:t>Negocio</w:t>
      </w:r>
    </w:p>
    <w:p>
      <w:pPr>
        <w:pStyle w:val="BodyText"/>
        <w:spacing w:before="7"/>
        <w:rPr>
          <w:b/>
          <w:sz w:val="19"/>
        </w:rPr>
      </w:pPr>
    </w:p>
    <w:p>
      <w:pPr>
        <w:spacing w:before="1"/>
        <w:ind w:left="3921" w:right="3853" w:firstLine="0"/>
        <w:jc w:val="center"/>
        <w:rPr>
          <w:b/>
          <w:sz w:val="24"/>
        </w:rPr>
      </w:pPr>
      <w:r>
        <w:rPr>
          <w:b/>
          <w:sz w:val="24"/>
        </w:rPr>
        <w:t>Dirección</w:t>
      </w:r>
      <w:r>
        <w:rPr>
          <w:b/>
          <w:spacing w:val="-5"/>
          <w:sz w:val="24"/>
        </w:rPr>
        <w:t> </w:t>
      </w:r>
      <w:r>
        <w:rPr>
          <w:b/>
          <w:spacing w:val="-2"/>
          <w:sz w:val="24"/>
        </w:rPr>
        <w:t>FOSUVI</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7" w:hRule="atLeast"/>
        </w:trPr>
        <w:tc>
          <w:tcPr>
            <w:tcW w:w="1676" w:type="dxa"/>
          </w:tcPr>
          <w:p>
            <w:pPr>
              <w:pStyle w:val="TableParagraph"/>
              <w:spacing w:line="244" w:lineRule="exact"/>
              <w:ind w:left="50"/>
              <w:rPr>
                <w:b/>
                <w:sz w:val="24"/>
              </w:rPr>
            </w:pPr>
            <w:r>
              <w:rPr>
                <w:b/>
                <w:spacing w:val="-2"/>
                <w:sz w:val="24"/>
              </w:rPr>
              <w:t>2010-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3" w:hRule="atLeast"/>
        </w:trPr>
        <w:tc>
          <w:tcPr>
            <w:tcW w:w="1676" w:type="dxa"/>
          </w:tcPr>
          <w:p>
            <w:pPr>
              <w:pStyle w:val="TableParagraph"/>
              <w:spacing w:line="271" w:lineRule="exact"/>
              <w:ind w:left="50"/>
              <w:rPr>
                <w:b/>
                <w:sz w:val="24"/>
              </w:rPr>
            </w:pPr>
            <w:r>
              <w:rPr>
                <w:b/>
                <w:spacing w:val="-2"/>
                <w:sz w:val="24"/>
              </w:rPr>
              <w:t>2010-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2"/>
              </w:rPr>
            </w:pPr>
          </w:p>
        </w:tc>
      </w:tr>
      <w:tr>
        <w:trPr>
          <w:trHeight w:val="266" w:hRule="atLeast"/>
        </w:trPr>
        <w:tc>
          <w:tcPr>
            <w:tcW w:w="1676" w:type="dxa"/>
          </w:tcPr>
          <w:p>
            <w:pPr>
              <w:pStyle w:val="TableParagraph"/>
              <w:spacing w:line="246" w:lineRule="exact"/>
              <w:ind w:left="50"/>
              <w:rPr>
                <w:sz w:val="24"/>
              </w:rPr>
            </w:pPr>
            <w:r>
              <w:rPr>
                <w:spacing w:val="-2"/>
                <w:sz w:val="24"/>
              </w:rPr>
              <w:t>2010-0.03.04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1,295,996.94</w:t>
            </w:r>
          </w:p>
        </w:tc>
      </w:tr>
    </w:tbl>
    <w:p>
      <w:pPr>
        <w:pStyle w:val="BodyText"/>
        <w:rPr>
          <w:b/>
          <w:sz w:val="20"/>
        </w:rPr>
      </w:pPr>
    </w:p>
    <w:p>
      <w:pPr>
        <w:pStyle w:val="BodyText"/>
        <w:spacing w:before="1"/>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7"/>
        <w:rPr>
          <w:sz w:val="19"/>
        </w:rPr>
      </w:pPr>
    </w:p>
    <w:p>
      <w:pPr>
        <w:pStyle w:val="Heading1"/>
        <w:ind w:right="3853"/>
      </w:pPr>
      <w:r>
        <w:rPr/>
        <w:t>Análisis</w:t>
      </w:r>
      <w:r>
        <w:rPr>
          <w:spacing w:val="-3"/>
        </w:rPr>
        <w:t> </w:t>
      </w:r>
      <w:r>
        <w:rPr/>
        <w:t>y</w:t>
      </w:r>
      <w:r>
        <w:rPr>
          <w:spacing w:val="-2"/>
        </w:rPr>
        <w:t> Control</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2020-</w:t>
            </w:r>
            <w:r>
              <w:rPr>
                <w:b/>
                <w:spacing w:val="-10"/>
                <w:sz w:val="24"/>
              </w:rPr>
              <w:t>0</w:t>
            </w:r>
          </w:p>
        </w:tc>
        <w:tc>
          <w:tcPr>
            <w:tcW w:w="4108" w:type="dxa"/>
          </w:tcPr>
          <w:p>
            <w:pPr>
              <w:pStyle w:val="TableParagraph"/>
              <w:spacing w:line="244" w:lineRule="exact"/>
              <w:ind w:left="345"/>
              <w:rPr>
                <w:b/>
                <w:sz w:val="24"/>
              </w:rPr>
            </w:pPr>
            <w:r>
              <w:rPr>
                <w:b/>
                <w:spacing w:val="-2"/>
                <w:sz w:val="24"/>
              </w:rPr>
              <w:t>Remuneraciones</w:t>
            </w:r>
          </w:p>
        </w:tc>
        <w:tc>
          <w:tcPr>
            <w:tcW w:w="2879" w:type="dxa"/>
          </w:tcPr>
          <w:p>
            <w:pPr>
              <w:pStyle w:val="TableParagraph"/>
              <w:spacing w:line="240" w:lineRule="auto"/>
              <w:rPr>
                <w:rFonts w:ascii="Times New Roman"/>
                <w:sz w:val="18"/>
              </w:rPr>
            </w:pPr>
          </w:p>
        </w:tc>
      </w:tr>
      <w:tr>
        <w:trPr>
          <w:trHeight w:val="293" w:hRule="atLeast"/>
        </w:trPr>
        <w:tc>
          <w:tcPr>
            <w:tcW w:w="1684" w:type="dxa"/>
          </w:tcPr>
          <w:p>
            <w:pPr>
              <w:pStyle w:val="TableParagraph"/>
              <w:spacing w:line="271" w:lineRule="exact"/>
              <w:ind w:left="50"/>
              <w:rPr>
                <w:b/>
                <w:sz w:val="24"/>
              </w:rPr>
            </w:pPr>
            <w:r>
              <w:rPr>
                <w:b/>
                <w:spacing w:val="-2"/>
                <w:sz w:val="24"/>
              </w:rPr>
              <w:t>2020-</w:t>
            </w:r>
            <w:r>
              <w:rPr>
                <w:b/>
                <w:spacing w:val="-4"/>
                <w:sz w:val="24"/>
              </w:rPr>
              <w:t>0.03</w:t>
            </w:r>
          </w:p>
        </w:tc>
        <w:tc>
          <w:tcPr>
            <w:tcW w:w="4108"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22"/>
              </w:rPr>
            </w:pPr>
          </w:p>
        </w:tc>
      </w:tr>
      <w:tr>
        <w:trPr>
          <w:trHeight w:val="266" w:hRule="atLeast"/>
        </w:trPr>
        <w:tc>
          <w:tcPr>
            <w:tcW w:w="1684" w:type="dxa"/>
          </w:tcPr>
          <w:p>
            <w:pPr>
              <w:pStyle w:val="TableParagraph"/>
              <w:spacing w:line="246" w:lineRule="exact"/>
              <w:ind w:left="50"/>
              <w:rPr>
                <w:sz w:val="24"/>
              </w:rPr>
            </w:pPr>
            <w:r>
              <w:rPr>
                <w:spacing w:val="-2"/>
                <w:sz w:val="24"/>
              </w:rPr>
              <w:t>2020-0.03.04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891,882.80</w:t>
            </w:r>
          </w:p>
        </w:tc>
      </w:tr>
    </w:tbl>
    <w:p>
      <w:pPr>
        <w:pStyle w:val="BodyText"/>
        <w:spacing w:before="1"/>
        <w:rPr>
          <w:b/>
          <w:sz w:val="20"/>
        </w:rPr>
      </w:pPr>
    </w:p>
    <w:p>
      <w:pPr>
        <w:pStyle w:val="BodyText"/>
        <w:spacing w:before="1"/>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7"/>
        <w:rPr>
          <w:sz w:val="19"/>
        </w:rPr>
      </w:pPr>
    </w:p>
    <w:p>
      <w:pPr>
        <w:pStyle w:val="Heading1"/>
        <w:ind w:left="2604"/>
      </w:pPr>
      <w:r>
        <w:rPr/>
        <w:t>Departamento</w:t>
      </w:r>
      <w:r>
        <w:rPr>
          <w:spacing w:val="-9"/>
        </w:rPr>
        <w:t> </w:t>
      </w:r>
      <w:r>
        <w:rPr>
          <w:spacing w:val="-2"/>
        </w:rPr>
        <w:t>Técnico</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2030-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3" w:hRule="atLeast"/>
        </w:trPr>
        <w:tc>
          <w:tcPr>
            <w:tcW w:w="1676" w:type="dxa"/>
          </w:tcPr>
          <w:p>
            <w:pPr>
              <w:pStyle w:val="TableParagraph"/>
              <w:spacing w:line="271" w:lineRule="exact"/>
              <w:ind w:left="50"/>
              <w:rPr>
                <w:b/>
                <w:sz w:val="24"/>
              </w:rPr>
            </w:pPr>
            <w:r>
              <w:rPr>
                <w:b/>
                <w:spacing w:val="-2"/>
                <w:sz w:val="24"/>
              </w:rPr>
              <w:t>2030-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2"/>
              </w:rPr>
            </w:pPr>
          </w:p>
        </w:tc>
      </w:tr>
      <w:tr>
        <w:trPr>
          <w:trHeight w:val="266" w:hRule="atLeast"/>
        </w:trPr>
        <w:tc>
          <w:tcPr>
            <w:tcW w:w="1676" w:type="dxa"/>
          </w:tcPr>
          <w:p>
            <w:pPr>
              <w:pStyle w:val="TableParagraph"/>
              <w:spacing w:line="246" w:lineRule="exact"/>
              <w:ind w:left="50"/>
              <w:rPr>
                <w:sz w:val="24"/>
              </w:rPr>
            </w:pPr>
            <w:r>
              <w:rPr>
                <w:spacing w:val="-2"/>
                <w:sz w:val="24"/>
              </w:rPr>
              <w:t>2030-0.03.04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3,105,216.96</w:t>
            </w:r>
          </w:p>
        </w:tc>
      </w:tr>
    </w:tbl>
    <w:p>
      <w:pPr>
        <w:pStyle w:val="BodyText"/>
        <w:spacing w:before="1"/>
        <w:rPr>
          <w:b/>
          <w:sz w:val="20"/>
        </w:rPr>
      </w:pPr>
    </w:p>
    <w:p>
      <w:pPr>
        <w:pStyle w:val="BodyText"/>
        <w:spacing w:before="1"/>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spacing w:after="0"/>
        <w:jc w:val="both"/>
        <w:sectPr>
          <w:pgSz w:w="12250" w:h="15850"/>
          <w:pgMar w:header="765" w:footer="620" w:top="1000" w:bottom="800" w:left="1280" w:right="1400"/>
        </w:sectPr>
      </w:pPr>
    </w:p>
    <w:p>
      <w:pPr>
        <w:pStyle w:val="BodyText"/>
        <w:spacing w:before="7"/>
        <w:rPr>
          <w:sz w:val="14"/>
        </w:rPr>
      </w:pPr>
    </w:p>
    <w:p>
      <w:pPr>
        <w:pStyle w:val="Heading1"/>
        <w:spacing w:before="52"/>
        <w:ind w:right="3854"/>
      </w:pPr>
      <w:r>
        <w:rPr/>
        <w:t>Dirección</w:t>
      </w:r>
      <w:r>
        <w:rPr>
          <w:spacing w:val="-5"/>
        </w:rPr>
        <w:t> </w:t>
      </w:r>
      <w:r>
        <w:rPr>
          <w:spacing w:val="-2"/>
        </w:rPr>
        <w:t>FONAVI</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2040-</w:t>
            </w:r>
            <w:r>
              <w:rPr>
                <w:b/>
                <w:spacing w:val="-10"/>
                <w:sz w:val="24"/>
              </w:rPr>
              <w:t>0</w:t>
            </w:r>
          </w:p>
        </w:tc>
        <w:tc>
          <w:tcPr>
            <w:tcW w:w="4108" w:type="dxa"/>
          </w:tcPr>
          <w:p>
            <w:pPr>
              <w:pStyle w:val="TableParagraph"/>
              <w:spacing w:line="244" w:lineRule="exact"/>
              <w:ind w:left="345"/>
              <w:rPr>
                <w:b/>
                <w:sz w:val="24"/>
              </w:rPr>
            </w:pPr>
            <w:r>
              <w:rPr>
                <w:b/>
                <w:spacing w:val="-2"/>
                <w:sz w:val="24"/>
              </w:rPr>
              <w:t>Remuneraciones</w:t>
            </w:r>
          </w:p>
        </w:tc>
        <w:tc>
          <w:tcPr>
            <w:tcW w:w="287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2040-</w:t>
            </w:r>
            <w:r>
              <w:rPr>
                <w:b/>
                <w:spacing w:val="-4"/>
                <w:sz w:val="24"/>
              </w:rPr>
              <w:t>0.03</w:t>
            </w:r>
          </w:p>
        </w:tc>
        <w:tc>
          <w:tcPr>
            <w:tcW w:w="4108"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2040-0.03.04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195,106.93</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8"/>
        <w:rPr>
          <w:sz w:val="19"/>
        </w:rPr>
      </w:pPr>
    </w:p>
    <w:p>
      <w:pPr>
        <w:pStyle w:val="Heading1"/>
        <w:ind w:left="2605" w:right="2535"/>
      </w:pPr>
      <w:r>
        <w:rPr/>
        <w:t>Departamento</w:t>
      </w:r>
      <w:r>
        <w:rPr>
          <w:spacing w:val="-4"/>
        </w:rPr>
        <w:t> </w:t>
      </w:r>
      <w:r>
        <w:rPr/>
        <w:t>de</w:t>
      </w:r>
      <w:r>
        <w:rPr>
          <w:spacing w:val="-4"/>
        </w:rPr>
        <w:t> </w:t>
      </w:r>
      <w:r>
        <w:rPr>
          <w:spacing w:val="-2"/>
        </w:rPr>
        <w:t>Fideicomisos</w:t>
      </w:r>
    </w:p>
    <w:p>
      <w:pPr>
        <w:pStyle w:val="BodyText"/>
        <w:spacing w:before="9"/>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2050-</w:t>
            </w:r>
            <w:r>
              <w:rPr>
                <w:b/>
                <w:spacing w:val="-10"/>
                <w:sz w:val="24"/>
              </w:rPr>
              <w:t>0</w:t>
            </w:r>
          </w:p>
        </w:tc>
        <w:tc>
          <w:tcPr>
            <w:tcW w:w="4108" w:type="dxa"/>
          </w:tcPr>
          <w:p>
            <w:pPr>
              <w:pStyle w:val="TableParagraph"/>
              <w:spacing w:line="244" w:lineRule="exact"/>
              <w:ind w:left="345"/>
              <w:rPr>
                <w:b/>
                <w:sz w:val="24"/>
              </w:rPr>
            </w:pPr>
            <w:r>
              <w:rPr>
                <w:b/>
                <w:spacing w:val="-2"/>
                <w:sz w:val="24"/>
              </w:rPr>
              <w:t>Remuneraciones</w:t>
            </w:r>
          </w:p>
        </w:tc>
        <w:tc>
          <w:tcPr>
            <w:tcW w:w="287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2050-</w:t>
            </w:r>
            <w:r>
              <w:rPr>
                <w:b/>
                <w:spacing w:val="-4"/>
                <w:sz w:val="24"/>
              </w:rPr>
              <w:t>0.03</w:t>
            </w:r>
          </w:p>
        </w:tc>
        <w:tc>
          <w:tcPr>
            <w:tcW w:w="4108"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2050-0.03.04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295,572.52</w:t>
            </w:r>
          </w:p>
        </w:tc>
      </w:tr>
    </w:tbl>
    <w:p>
      <w:pPr>
        <w:pStyle w:val="BodyText"/>
        <w:spacing w:before="1"/>
        <w:rPr>
          <w:b/>
          <w:sz w:val="20"/>
        </w:rPr>
      </w:pPr>
    </w:p>
    <w:p>
      <w:pPr>
        <w:pStyle w:val="BodyText"/>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37"/>
        <w:gridCol w:w="2938"/>
      </w:tblGrid>
      <w:tr>
        <w:trPr>
          <w:trHeight w:val="240" w:hRule="atLeast"/>
        </w:trPr>
        <w:tc>
          <w:tcPr>
            <w:tcW w:w="5737" w:type="dxa"/>
          </w:tcPr>
          <w:p>
            <w:pPr>
              <w:pStyle w:val="TableParagraph"/>
              <w:spacing w:line="220" w:lineRule="exact"/>
              <w:ind w:left="50"/>
              <w:rPr>
                <w:b/>
                <w:sz w:val="24"/>
              </w:rPr>
            </w:pPr>
            <w:r>
              <w:rPr>
                <w:b/>
                <w:sz w:val="24"/>
              </w:rPr>
              <w:t>Total</w:t>
            </w:r>
            <w:r>
              <w:rPr>
                <w:b/>
                <w:spacing w:val="-4"/>
                <w:sz w:val="24"/>
              </w:rPr>
              <w:t> </w:t>
            </w:r>
            <w:r>
              <w:rPr>
                <w:b/>
                <w:sz w:val="24"/>
              </w:rPr>
              <w:t>de</w:t>
            </w:r>
            <w:r>
              <w:rPr>
                <w:b/>
                <w:spacing w:val="-3"/>
                <w:sz w:val="24"/>
              </w:rPr>
              <w:t> </w:t>
            </w:r>
            <w:r>
              <w:rPr>
                <w:b/>
                <w:sz w:val="24"/>
              </w:rPr>
              <w:t>Partidas</w:t>
            </w:r>
            <w:r>
              <w:rPr>
                <w:b/>
                <w:spacing w:val="-3"/>
                <w:sz w:val="24"/>
              </w:rPr>
              <w:t> </w:t>
            </w:r>
            <w:r>
              <w:rPr>
                <w:b/>
                <w:sz w:val="24"/>
              </w:rPr>
              <w:t>a</w:t>
            </w:r>
            <w:r>
              <w:rPr>
                <w:b/>
                <w:spacing w:val="-3"/>
                <w:sz w:val="24"/>
              </w:rPr>
              <w:t> </w:t>
            </w:r>
            <w:r>
              <w:rPr>
                <w:b/>
                <w:sz w:val="24"/>
              </w:rPr>
              <w:t>Disminuir</w:t>
            </w:r>
            <w:r>
              <w:rPr>
                <w:b/>
                <w:spacing w:val="-3"/>
                <w:sz w:val="24"/>
              </w:rPr>
              <w:t> </w:t>
            </w:r>
            <w:r>
              <w:rPr>
                <w:b/>
                <w:sz w:val="24"/>
              </w:rPr>
              <w:t>Programa</w:t>
            </w:r>
            <w:r>
              <w:rPr>
                <w:b/>
                <w:spacing w:val="-2"/>
                <w:sz w:val="24"/>
              </w:rPr>
              <w:t> </w:t>
            </w:r>
            <w:r>
              <w:rPr>
                <w:b/>
                <w:spacing w:val="-5"/>
                <w:sz w:val="24"/>
              </w:rPr>
              <w:t>II</w:t>
            </w:r>
          </w:p>
        </w:tc>
        <w:tc>
          <w:tcPr>
            <w:tcW w:w="2938" w:type="dxa"/>
          </w:tcPr>
          <w:p>
            <w:pPr>
              <w:pStyle w:val="TableParagraph"/>
              <w:spacing w:line="220" w:lineRule="exact"/>
              <w:ind w:left="1605"/>
              <w:rPr>
                <w:b/>
                <w:sz w:val="24"/>
              </w:rPr>
            </w:pPr>
            <w:r>
              <w:rPr>
                <w:b/>
                <w:spacing w:val="-2"/>
                <w:sz w:val="24"/>
              </w:rPr>
              <w:t>5,783,776.15</w:t>
            </w:r>
          </w:p>
        </w:tc>
      </w:tr>
    </w:tbl>
    <w:p>
      <w:pPr>
        <w:pStyle w:val="BodyText"/>
        <w:spacing w:before="1"/>
        <w:rPr>
          <w:sz w:val="20"/>
        </w:rPr>
      </w:pPr>
    </w:p>
    <w:p>
      <w:pPr>
        <w:pStyle w:val="Heading1"/>
        <w:ind w:left="3926" w:right="3854"/>
      </w:pPr>
      <w:r>
        <w:rPr/>
        <w:t>Programa</w:t>
      </w:r>
      <w:r>
        <w:rPr>
          <w:spacing w:val="-14"/>
        </w:rPr>
        <w:t> </w:t>
      </w:r>
      <w:r>
        <w:rPr/>
        <w:t>III </w:t>
      </w:r>
      <w:r>
        <w:rPr>
          <w:spacing w:val="-4"/>
        </w:rPr>
        <w:t>Apoyo</w:t>
      </w:r>
    </w:p>
    <w:p>
      <w:pPr>
        <w:pStyle w:val="BodyText"/>
        <w:spacing w:before="8"/>
        <w:rPr>
          <w:b/>
          <w:sz w:val="19"/>
        </w:rPr>
      </w:pPr>
    </w:p>
    <w:p>
      <w:pPr>
        <w:spacing w:before="0"/>
        <w:ind w:left="2604" w:right="2536" w:firstLine="0"/>
        <w:jc w:val="center"/>
        <w:rPr>
          <w:b/>
          <w:sz w:val="24"/>
        </w:rPr>
      </w:pPr>
      <w:r>
        <w:rPr>
          <w:b/>
          <w:sz w:val="24"/>
        </w:rPr>
        <w:t>Departamento</w:t>
      </w:r>
      <w:r>
        <w:rPr>
          <w:b/>
          <w:spacing w:val="-6"/>
          <w:sz w:val="24"/>
        </w:rPr>
        <w:t> </w:t>
      </w:r>
      <w:r>
        <w:rPr>
          <w:b/>
          <w:sz w:val="24"/>
        </w:rPr>
        <w:t>Tecnología</w:t>
      </w:r>
      <w:r>
        <w:rPr>
          <w:b/>
          <w:spacing w:val="-6"/>
          <w:sz w:val="24"/>
        </w:rPr>
        <w:t> </w:t>
      </w:r>
      <w:r>
        <w:rPr>
          <w:b/>
          <w:spacing w:val="-2"/>
          <w:sz w:val="24"/>
        </w:rPr>
        <w:t>Información</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3010-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3010-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3010-0.03.04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1,918,681.58</w:t>
            </w:r>
          </w:p>
        </w:tc>
      </w:tr>
    </w:tbl>
    <w:p>
      <w:pPr>
        <w:pStyle w:val="BodyText"/>
        <w:spacing w:before="1"/>
        <w:rPr>
          <w:b/>
          <w:sz w:val="20"/>
        </w:rPr>
      </w:pPr>
    </w:p>
    <w:p>
      <w:pPr>
        <w:pStyle w:val="BodyText"/>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9"/>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5"/>
        <w:gridCol w:w="4276"/>
        <w:gridCol w:w="2732"/>
      </w:tblGrid>
      <w:tr>
        <w:trPr>
          <w:trHeight w:val="266" w:hRule="atLeast"/>
        </w:trPr>
        <w:tc>
          <w:tcPr>
            <w:tcW w:w="1665" w:type="dxa"/>
          </w:tcPr>
          <w:p>
            <w:pPr>
              <w:pStyle w:val="TableParagraph"/>
              <w:spacing w:line="244" w:lineRule="exact"/>
              <w:ind w:left="50"/>
              <w:rPr>
                <w:b/>
                <w:sz w:val="24"/>
              </w:rPr>
            </w:pPr>
            <w:r>
              <w:rPr>
                <w:b/>
                <w:spacing w:val="-2"/>
                <w:sz w:val="24"/>
              </w:rPr>
              <w:t>3010-</w:t>
            </w:r>
            <w:r>
              <w:rPr>
                <w:b/>
                <w:spacing w:val="-10"/>
                <w:sz w:val="24"/>
              </w:rPr>
              <w:t>5</w:t>
            </w:r>
          </w:p>
        </w:tc>
        <w:tc>
          <w:tcPr>
            <w:tcW w:w="4276" w:type="dxa"/>
          </w:tcPr>
          <w:p>
            <w:pPr>
              <w:pStyle w:val="TableParagraph"/>
              <w:spacing w:line="244" w:lineRule="exact"/>
              <w:ind w:left="326"/>
              <w:rPr>
                <w:b/>
                <w:sz w:val="24"/>
              </w:rPr>
            </w:pPr>
            <w:r>
              <w:rPr>
                <w:b/>
                <w:sz w:val="24"/>
              </w:rPr>
              <w:t>Bienes</w:t>
            </w:r>
            <w:r>
              <w:rPr>
                <w:b/>
                <w:spacing w:val="-3"/>
                <w:sz w:val="24"/>
              </w:rPr>
              <w:t> </w:t>
            </w:r>
            <w:r>
              <w:rPr>
                <w:b/>
                <w:spacing w:val="-2"/>
                <w:sz w:val="24"/>
              </w:rPr>
              <w:t>Duraderos</w:t>
            </w:r>
          </w:p>
        </w:tc>
        <w:tc>
          <w:tcPr>
            <w:tcW w:w="2732" w:type="dxa"/>
          </w:tcPr>
          <w:p>
            <w:pPr>
              <w:pStyle w:val="TableParagraph"/>
              <w:spacing w:line="240" w:lineRule="auto"/>
              <w:rPr>
                <w:rFonts w:ascii="Times New Roman"/>
                <w:sz w:val="18"/>
              </w:rPr>
            </w:pPr>
          </w:p>
        </w:tc>
      </w:tr>
      <w:tr>
        <w:trPr>
          <w:trHeight w:val="292" w:hRule="atLeast"/>
        </w:trPr>
        <w:tc>
          <w:tcPr>
            <w:tcW w:w="1665" w:type="dxa"/>
          </w:tcPr>
          <w:p>
            <w:pPr>
              <w:pStyle w:val="TableParagraph"/>
              <w:spacing w:line="271" w:lineRule="exact"/>
              <w:ind w:left="50"/>
              <w:rPr>
                <w:b/>
                <w:sz w:val="24"/>
              </w:rPr>
            </w:pPr>
            <w:r>
              <w:rPr>
                <w:b/>
                <w:spacing w:val="-2"/>
                <w:sz w:val="24"/>
              </w:rPr>
              <w:t>3010-</w:t>
            </w:r>
            <w:r>
              <w:rPr>
                <w:b/>
                <w:spacing w:val="-4"/>
                <w:sz w:val="24"/>
              </w:rPr>
              <w:t>5.99</w:t>
            </w:r>
          </w:p>
        </w:tc>
        <w:tc>
          <w:tcPr>
            <w:tcW w:w="4276" w:type="dxa"/>
          </w:tcPr>
          <w:p>
            <w:pPr>
              <w:pStyle w:val="TableParagraph"/>
              <w:spacing w:line="271" w:lineRule="exact"/>
              <w:ind w:left="326"/>
              <w:rPr>
                <w:b/>
                <w:sz w:val="24"/>
              </w:rPr>
            </w:pPr>
            <w:r>
              <w:rPr>
                <w:b/>
                <w:sz w:val="24"/>
              </w:rPr>
              <w:t>Bienes</w:t>
            </w:r>
            <w:r>
              <w:rPr>
                <w:b/>
                <w:spacing w:val="-5"/>
                <w:sz w:val="24"/>
              </w:rPr>
              <w:t> </w:t>
            </w:r>
            <w:r>
              <w:rPr>
                <w:b/>
                <w:sz w:val="24"/>
              </w:rPr>
              <w:t>Duraderos</w:t>
            </w:r>
            <w:r>
              <w:rPr>
                <w:b/>
                <w:spacing w:val="-4"/>
                <w:sz w:val="24"/>
              </w:rPr>
              <w:t> </w:t>
            </w:r>
            <w:r>
              <w:rPr>
                <w:b/>
                <w:spacing w:val="-2"/>
                <w:sz w:val="24"/>
              </w:rPr>
              <w:t>Diversos</w:t>
            </w:r>
          </w:p>
        </w:tc>
        <w:tc>
          <w:tcPr>
            <w:tcW w:w="2732" w:type="dxa"/>
          </w:tcPr>
          <w:p>
            <w:pPr>
              <w:pStyle w:val="TableParagraph"/>
              <w:spacing w:line="240" w:lineRule="auto"/>
              <w:rPr>
                <w:rFonts w:ascii="Times New Roman"/>
                <w:sz w:val="20"/>
              </w:rPr>
            </w:pPr>
          </w:p>
        </w:tc>
      </w:tr>
      <w:tr>
        <w:trPr>
          <w:trHeight w:val="266" w:hRule="atLeast"/>
        </w:trPr>
        <w:tc>
          <w:tcPr>
            <w:tcW w:w="1665" w:type="dxa"/>
          </w:tcPr>
          <w:p>
            <w:pPr>
              <w:pStyle w:val="TableParagraph"/>
              <w:spacing w:line="246" w:lineRule="exact"/>
              <w:ind w:left="50"/>
              <w:rPr>
                <w:sz w:val="24"/>
              </w:rPr>
            </w:pPr>
            <w:r>
              <w:rPr>
                <w:spacing w:val="-2"/>
                <w:sz w:val="24"/>
              </w:rPr>
              <w:t>3010-5.99.03</w:t>
            </w:r>
          </w:p>
        </w:tc>
        <w:tc>
          <w:tcPr>
            <w:tcW w:w="4276" w:type="dxa"/>
          </w:tcPr>
          <w:p>
            <w:pPr>
              <w:pStyle w:val="TableParagraph"/>
              <w:spacing w:line="246" w:lineRule="exact"/>
              <w:ind w:left="326"/>
              <w:rPr>
                <w:sz w:val="24"/>
              </w:rPr>
            </w:pPr>
            <w:r>
              <w:rPr>
                <w:sz w:val="24"/>
              </w:rPr>
              <w:t>Bienes</w:t>
            </w:r>
            <w:r>
              <w:rPr>
                <w:spacing w:val="-2"/>
                <w:sz w:val="24"/>
              </w:rPr>
              <w:t> Intangibles</w:t>
            </w:r>
          </w:p>
        </w:tc>
        <w:tc>
          <w:tcPr>
            <w:tcW w:w="2732" w:type="dxa"/>
          </w:tcPr>
          <w:p>
            <w:pPr>
              <w:pStyle w:val="TableParagraph"/>
              <w:spacing w:line="246" w:lineRule="exact"/>
              <w:ind w:left="1286"/>
              <w:rPr>
                <w:sz w:val="24"/>
              </w:rPr>
            </w:pPr>
            <w:r>
              <w:rPr>
                <w:spacing w:val="-2"/>
                <w:sz w:val="24"/>
              </w:rPr>
              <w:t>27,950,000.00</w:t>
            </w:r>
          </w:p>
        </w:tc>
      </w:tr>
    </w:tbl>
    <w:p>
      <w:pPr>
        <w:pStyle w:val="BodyText"/>
        <w:spacing w:before="1"/>
        <w:rPr>
          <w:sz w:val="20"/>
        </w:rPr>
      </w:pPr>
    </w:p>
    <w:p>
      <w:pPr>
        <w:pStyle w:val="BodyText"/>
        <w:ind w:left="563" w:right="350"/>
        <w:jc w:val="both"/>
      </w:pPr>
      <w:r>
        <w:rPr/>
        <w:t>Se solicita el traslado de los recursos para darle contenido a la Herramienta OPRisk que se</w:t>
      </w:r>
      <w:r>
        <w:rPr>
          <w:spacing w:val="-8"/>
        </w:rPr>
        <w:t> </w:t>
      </w:r>
      <w:r>
        <w:rPr/>
        <w:t>utiliza</w:t>
      </w:r>
      <w:r>
        <w:rPr>
          <w:spacing w:val="-9"/>
        </w:rPr>
        <w:t> </w:t>
      </w:r>
      <w:r>
        <w:rPr/>
        <w:t>para</w:t>
      </w:r>
      <w:r>
        <w:rPr>
          <w:spacing w:val="-9"/>
        </w:rPr>
        <w:t> </w:t>
      </w:r>
      <w:r>
        <w:rPr/>
        <w:t>la</w:t>
      </w:r>
      <w:r>
        <w:rPr>
          <w:spacing w:val="-9"/>
        </w:rPr>
        <w:t> </w:t>
      </w:r>
      <w:r>
        <w:rPr/>
        <w:t>administración</w:t>
      </w:r>
      <w:r>
        <w:rPr>
          <w:spacing w:val="-9"/>
        </w:rPr>
        <w:t> </w:t>
      </w:r>
      <w:r>
        <w:rPr/>
        <w:t>de</w:t>
      </w:r>
      <w:r>
        <w:rPr>
          <w:spacing w:val="-8"/>
        </w:rPr>
        <w:t> </w:t>
      </w:r>
      <w:r>
        <w:rPr/>
        <w:t>información</w:t>
      </w:r>
      <w:r>
        <w:rPr>
          <w:spacing w:val="-9"/>
        </w:rPr>
        <w:t> </w:t>
      </w:r>
      <w:r>
        <w:rPr/>
        <w:t>sobre</w:t>
      </w:r>
      <w:r>
        <w:rPr>
          <w:spacing w:val="-8"/>
        </w:rPr>
        <w:t> </w:t>
      </w:r>
      <w:r>
        <w:rPr/>
        <w:t>el</w:t>
      </w:r>
      <w:r>
        <w:rPr>
          <w:spacing w:val="-9"/>
        </w:rPr>
        <w:t> </w:t>
      </w:r>
      <w:r>
        <w:rPr/>
        <w:t>riesgo</w:t>
      </w:r>
      <w:r>
        <w:rPr>
          <w:spacing w:val="-9"/>
        </w:rPr>
        <w:t> </w:t>
      </w:r>
      <w:r>
        <w:rPr/>
        <w:t>operativo</w:t>
      </w:r>
      <w:r>
        <w:rPr>
          <w:spacing w:val="-9"/>
        </w:rPr>
        <w:t> </w:t>
      </w:r>
      <w:r>
        <w:rPr/>
        <w:t>del</w:t>
      </w:r>
      <w:r>
        <w:rPr>
          <w:spacing w:val="-9"/>
        </w:rPr>
        <w:t> </w:t>
      </w:r>
      <w:r>
        <w:rPr/>
        <w:t>Banco,</w:t>
      </w:r>
      <w:r>
        <w:rPr>
          <w:spacing w:val="-9"/>
        </w:rPr>
        <w:t> </w:t>
      </w:r>
      <w:r>
        <w:rPr/>
        <w:t>dicha herramienta será contratada en la Nube. Esta actividad estaba proyectada para implementarse en el 2021 en una modalidad de adquisición de Licenciamiento en Sitio. Sin embargo, dado el estudio de mercado realizado por el Banco, se varió el enfoque de implementación de un activo a un servicio en la Nube. Ver Anexo N°3</w:t>
      </w:r>
    </w:p>
    <w:p>
      <w:pPr>
        <w:spacing w:after="0"/>
        <w:jc w:val="both"/>
        <w:sectPr>
          <w:pgSz w:w="12250" w:h="15850"/>
          <w:pgMar w:header="765" w:footer="620" w:top="1000" w:bottom="800" w:left="1280" w:right="1400"/>
        </w:sectPr>
      </w:pPr>
    </w:p>
    <w:p>
      <w:pPr>
        <w:pStyle w:val="BodyText"/>
        <w:spacing w:before="7"/>
        <w:rPr>
          <w:sz w:val="14"/>
        </w:rPr>
      </w:pPr>
    </w:p>
    <w:p>
      <w:pPr>
        <w:pStyle w:val="Heading1"/>
        <w:spacing w:before="52"/>
        <w:ind w:left="2605"/>
      </w:pPr>
      <w:r>
        <w:rPr/>
        <w:t>Dirección</w:t>
      </w:r>
      <w:r>
        <w:rPr>
          <w:spacing w:val="-4"/>
        </w:rPr>
        <w:t> </w:t>
      </w:r>
      <w:r>
        <w:rPr>
          <w:spacing w:val="-2"/>
        </w:rPr>
        <w:t>Administrativa</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3"/>
        <w:gridCol w:w="4348"/>
        <w:gridCol w:w="2662"/>
      </w:tblGrid>
      <w:tr>
        <w:trPr>
          <w:trHeight w:val="266" w:hRule="atLeast"/>
        </w:trPr>
        <w:tc>
          <w:tcPr>
            <w:tcW w:w="1663" w:type="dxa"/>
          </w:tcPr>
          <w:p>
            <w:pPr>
              <w:pStyle w:val="TableParagraph"/>
              <w:spacing w:line="244" w:lineRule="exact"/>
              <w:ind w:left="50"/>
              <w:rPr>
                <w:b/>
                <w:sz w:val="24"/>
              </w:rPr>
            </w:pPr>
            <w:r>
              <w:rPr>
                <w:b/>
                <w:spacing w:val="-2"/>
                <w:sz w:val="24"/>
              </w:rPr>
              <w:t>3020-</w:t>
            </w:r>
            <w:r>
              <w:rPr>
                <w:b/>
                <w:spacing w:val="-10"/>
                <w:sz w:val="24"/>
              </w:rPr>
              <w:t>0</w:t>
            </w:r>
          </w:p>
        </w:tc>
        <w:tc>
          <w:tcPr>
            <w:tcW w:w="4348" w:type="dxa"/>
          </w:tcPr>
          <w:p>
            <w:pPr>
              <w:pStyle w:val="TableParagraph"/>
              <w:spacing w:line="244" w:lineRule="exact"/>
              <w:ind w:left="323"/>
              <w:rPr>
                <w:b/>
                <w:sz w:val="24"/>
              </w:rPr>
            </w:pPr>
            <w:r>
              <w:rPr>
                <w:b/>
                <w:spacing w:val="-2"/>
                <w:sz w:val="24"/>
              </w:rPr>
              <w:t>Remuneraciones</w:t>
            </w:r>
          </w:p>
        </w:tc>
        <w:tc>
          <w:tcPr>
            <w:tcW w:w="2662" w:type="dxa"/>
          </w:tcPr>
          <w:p>
            <w:pPr>
              <w:pStyle w:val="TableParagraph"/>
              <w:spacing w:line="240" w:lineRule="auto"/>
              <w:rPr>
                <w:rFonts w:ascii="Times New Roman"/>
                <w:sz w:val="18"/>
              </w:rPr>
            </w:pPr>
          </w:p>
        </w:tc>
      </w:tr>
      <w:tr>
        <w:trPr>
          <w:trHeight w:val="292" w:hRule="atLeast"/>
        </w:trPr>
        <w:tc>
          <w:tcPr>
            <w:tcW w:w="1663" w:type="dxa"/>
          </w:tcPr>
          <w:p>
            <w:pPr>
              <w:pStyle w:val="TableParagraph"/>
              <w:spacing w:line="271" w:lineRule="exact"/>
              <w:ind w:left="50"/>
              <w:rPr>
                <w:b/>
                <w:sz w:val="24"/>
              </w:rPr>
            </w:pPr>
            <w:r>
              <w:rPr>
                <w:b/>
                <w:spacing w:val="-2"/>
                <w:sz w:val="24"/>
              </w:rPr>
              <w:t>3020-</w:t>
            </w:r>
            <w:r>
              <w:rPr>
                <w:b/>
                <w:spacing w:val="-4"/>
                <w:sz w:val="24"/>
              </w:rPr>
              <w:t>0.02</w:t>
            </w:r>
          </w:p>
        </w:tc>
        <w:tc>
          <w:tcPr>
            <w:tcW w:w="4348" w:type="dxa"/>
          </w:tcPr>
          <w:p>
            <w:pPr>
              <w:pStyle w:val="TableParagraph"/>
              <w:spacing w:line="271" w:lineRule="exact"/>
              <w:ind w:left="323"/>
              <w:rPr>
                <w:b/>
                <w:sz w:val="24"/>
              </w:rPr>
            </w:pPr>
            <w:r>
              <w:rPr>
                <w:b/>
                <w:sz w:val="24"/>
              </w:rPr>
              <w:t>Remuneraciones</w:t>
            </w:r>
            <w:r>
              <w:rPr>
                <w:b/>
                <w:spacing w:val="-7"/>
                <w:sz w:val="24"/>
              </w:rPr>
              <w:t> </w:t>
            </w:r>
            <w:r>
              <w:rPr>
                <w:b/>
                <w:spacing w:val="-2"/>
                <w:sz w:val="24"/>
              </w:rPr>
              <w:t>Eventuales</w:t>
            </w:r>
          </w:p>
        </w:tc>
        <w:tc>
          <w:tcPr>
            <w:tcW w:w="2662" w:type="dxa"/>
          </w:tcPr>
          <w:p>
            <w:pPr>
              <w:pStyle w:val="TableParagraph"/>
              <w:spacing w:line="240" w:lineRule="auto"/>
              <w:rPr>
                <w:rFonts w:ascii="Times New Roman"/>
                <w:sz w:val="20"/>
              </w:rPr>
            </w:pPr>
          </w:p>
        </w:tc>
      </w:tr>
      <w:tr>
        <w:trPr>
          <w:trHeight w:val="266" w:hRule="atLeast"/>
        </w:trPr>
        <w:tc>
          <w:tcPr>
            <w:tcW w:w="1663" w:type="dxa"/>
          </w:tcPr>
          <w:p>
            <w:pPr>
              <w:pStyle w:val="TableParagraph"/>
              <w:spacing w:line="246" w:lineRule="exact"/>
              <w:ind w:left="50"/>
              <w:rPr>
                <w:sz w:val="24"/>
              </w:rPr>
            </w:pPr>
            <w:r>
              <w:rPr>
                <w:spacing w:val="-2"/>
                <w:sz w:val="24"/>
              </w:rPr>
              <w:t>3020-0.02.02</w:t>
            </w:r>
          </w:p>
        </w:tc>
        <w:tc>
          <w:tcPr>
            <w:tcW w:w="4348" w:type="dxa"/>
          </w:tcPr>
          <w:p>
            <w:pPr>
              <w:pStyle w:val="TableParagraph"/>
              <w:spacing w:line="246" w:lineRule="exact"/>
              <w:ind w:left="323"/>
              <w:rPr>
                <w:sz w:val="24"/>
              </w:rPr>
            </w:pPr>
            <w:r>
              <w:rPr>
                <w:sz w:val="24"/>
              </w:rPr>
              <w:t>Recargo</w:t>
            </w:r>
            <w:r>
              <w:rPr>
                <w:spacing w:val="-3"/>
                <w:sz w:val="24"/>
              </w:rPr>
              <w:t> </w:t>
            </w:r>
            <w:r>
              <w:rPr>
                <w:sz w:val="24"/>
              </w:rPr>
              <w:t>de</w:t>
            </w:r>
            <w:r>
              <w:rPr>
                <w:spacing w:val="-1"/>
                <w:sz w:val="24"/>
              </w:rPr>
              <w:t> </w:t>
            </w:r>
            <w:r>
              <w:rPr>
                <w:spacing w:val="-2"/>
                <w:sz w:val="24"/>
              </w:rPr>
              <w:t>funciones</w:t>
            </w:r>
          </w:p>
        </w:tc>
        <w:tc>
          <w:tcPr>
            <w:tcW w:w="2662" w:type="dxa"/>
          </w:tcPr>
          <w:p>
            <w:pPr>
              <w:pStyle w:val="TableParagraph"/>
              <w:spacing w:line="246" w:lineRule="exact"/>
              <w:ind w:left="1216"/>
              <w:rPr>
                <w:sz w:val="24"/>
              </w:rPr>
            </w:pPr>
            <w:r>
              <w:rPr>
                <w:spacing w:val="-2"/>
                <w:sz w:val="24"/>
              </w:rPr>
              <w:t>10,000,000.00</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7"/>
        <w:gridCol w:w="4018"/>
        <w:gridCol w:w="2979"/>
      </w:tblGrid>
      <w:tr>
        <w:trPr>
          <w:trHeight w:val="266" w:hRule="atLeast"/>
        </w:trPr>
        <w:tc>
          <w:tcPr>
            <w:tcW w:w="1677" w:type="dxa"/>
          </w:tcPr>
          <w:p>
            <w:pPr>
              <w:pStyle w:val="TableParagraph"/>
              <w:spacing w:line="244" w:lineRule="exact"/>
              <w:ind w:left="50"/>
              <w:rPr>
                <w:b/>
                <w:sz w:val="24"/>
              </w:rPr>
            </w:pPr>
            <w:r>
              <w:rPr>
                <w:b/>
                <w:spacing w:val="-2"/>
                <w:sz w:val="24"/>
              </w:rPr>
              <w:t>3020-</w:t>
            </w:r>
            <w:r>
              <w:rPr>
                <w:b/>
                <w:spacing w:val="-4"/>
                <w:sz w:val="24"/>
              </w:rPr>
              <w:t>0.03</w:t>
            </w:r>
          </w:p>
        </w:tc>
        <w:tc>
          <w:tcPr>
            <w:tcW w:w="4018" w:type="dxa"/>
          </w:tcPr>
          <w:p>
            <w:pPr>
              <w:pStyle w:val="TableParagraph"/>
              <w:spacing w:line="244"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18"/>
              </w:rPr>
            </w:pPr>
          </w:p>
        </w:tc>
      </w:tr>
      <w:tr>
        <w:trPr>
          <w:trHeight w:val="267" w:hRule="atLeast"/>
        </w:trPr>
        <w:tc>
          <w:tcPr>
            <w:tcW w:w="1677" w:type="dxa"/>
          </w:tcPr>
          <w:p>
            <w:pPr>
              <w:pStyle w:val="TableParagraph"/>
              <w:spacing w:line="247" w:lineRule="exact"/>
              <w:ind w:left="50"/>
              <w:rPr>
                <w:sz w:val="24"/>
              </w:rPr>
            </w:pPr>
            <w:r>
              <w:rPr>
                <w:spacing w:val="-2"/>
                <w:sz w:val="24"/>
              </w:rPr>
              <w:t>3020-0.03.03</w:t>
            </w:r>
          </w:p>
        </w:tc>
        <w:tc>
          <w:tcPr>
            <w:tcW w:w="4018" w:type="dxa"/>
          </w:tcPr>
          <w:p>
            <w:pPr>
              <w:pStyle w:val="TableParagraph"/>
              <w:spacing w:line="247" w:lineRule="exact"/>
              <w:ind w:left="337"/>
              <w:rPr>
                <w:sz w:val="24"/>
              </w:rPr>
            </w:pPr>
            <w:r>
              <w:rPr>
                <w:sz w:val="24"/>
              </w:rPr>
              <w:t>Decimotercer</w:t>
            </w:r>
            <w:r>
              <w:rPr>
                <w:spacing w:val="-4"/>
                <w:sz w:val="24"/>
              </w:rPr>
              <w:t> </w:t>
            </w:r>
            <w:r>
              <w:rPr>
                <w:spacing w:val="-5"/>
                <w:sz w:val="24"/>
              </w:rPr>
              <w:t>mes</w:t>
            </w:r>
          </w:p>
        </w:tc>
        <w:tc>
          <w:tcPr>
            <w:tcW w:w="2979" w:type="dxa"/>
          </w:tcPr>
          <w:p>
            <w:pPr>
              <w:pStyle w:val="TableParagraph"/>
              <w:spacing w:line="247" w:lineRule="exact"/>
              <w:ind w:left="1653"/>
              <w:rPr>
                <w:sz w:val="24"/>
              </w:rPr>
            </w:pPr>
            <w:r>
              <w:rPr>
                <w:spacing w:val="-2"/>
                <w:sz w:val="24"/>
              </w:rPr>
              <w:t>3,056,884.99</w:t>
            </w:r>
          </w:p>
        </w:tc>
      </w:tr>
    </w:tbl>
    <w:p>
      <w:pPr>
        <w:pStyle w:val="BodyText"/>
        <w:spacing w:before="1"/>
        <w:rPr>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7"/>
        <w:gridCol w:w="5526"/>
        <w:gridCol w:w="1471"/>
      </w:tblGrid>
      <w:tr>
        <w:trPr>
          <w:trHeight w:val="559" w:hRule="atLeast"/>
        </w:trPr>
        <w:tc>
          <w:tcPr>
            <w:tcW w:w="1677" w:type="dxa"/>
          </w:tcPr>
          <w:p>
            <w:pPr>
              <w:pStyle w:val="TableParagraph"/>
              <w:spacing w:line="240" w:lineRule="auto" w:before="98"/>
              <w:ind w:left="50"/>
              <w:rPr>
                <w:b/>
                <w:sz w:val="24"/>
              </w:rPr>
            </w:pPr>
            <w:r>
              <w:rPr>
                <w:b/>
                <w:spacing w:val="-2"/>
                <w:sz w:val="24"/>
              </w:rPr>
              <w:t>3020-</w:t>
            </w:r>
            <w:r>
              <w:rPr>
                <w:b/>
                <w:spacing w:val="-4"/>
                <w:sz w:val="24"/>
              </w:rPr>
              <w:t>0.04</w:t>
            </w:r>
          </w:p>
        </w:tc>
        <w:tc>
          <w:tcPr>
            <w:tcW w:w="5526" w:type="dxa"/>
          </w:tcPr>
          <w:p>
            <w:pPr>
              <w:pStyle w:val="TableParagraph"/>
              <w:spacing w:line="244" w:lineRule="exact"/>
              <w:ind w:left="337"/>
              <w:rPr>
                <w:b/>
                <w:sz w:val="24"/>
              </w:rPr>
            </w:pPr>
            <w:r>
              <w:rPr>
                <w:b/>
                <w:sz w:val="24"/>
              </w:rPr>
              <w:t>Contribuciones</w:t>
            </w:r>
            <w:r>
              <w:rPr>
                <w:b/>
                <w:spacing w:val="-6"/>
                <w:sz w:val="24"/>
              </w:rPr>
              <w:t> </w:t>
            </w:r>
            <w:r>
              <w:rPr>
                <w:b/>
                <w:sz w:val="24"/>
              </w:rPr>
              <w:t>Patronales</w:t>
            </w:r>
            <w:r>
              <w:rPr>
                <w:b/>
                <w:spacing w:val="-4"/>
                <w:sz w:val="24"/>
              </w:rPr>
              <w:t> </w:t>
            </w:r>
            <w:r>
              <w:rPr>
                <w:b/>
                <w:sz w:val="24"/>
              </w:rPr>
              <w:t>al</w:t>
            </w:r>
            <w:r>
              <w:rPr>
                <w:b/>
                <w:spacing w:val="-4"/>
                <w:sz w:val="24"/>
              </w:rPr>
              <w:t> </w:t>
            </w:r>
            <w:r>
              <w:rPr>
                <w:b/>
                <w:sz w:val="24"/>
              </w:rPr>
              <w:t>Desarrollo</w:t>
            </w:r>
            <w:r>
              <w:rPr>
                <w:b/>
                <w:spacing w:val="-4"/>
                <w:sz w:val="24"/>
              </w:rPr>
              <w:t> </w:t>
            </w:r>
            <w:r>
              <w:rPr>
                <w:b/>
                <w:sz w:val="24"/>
              </w:rPr>
              <w:t>y</w:t>
            </w:r>
            <w:r>
              <w:rPr>
                <w:b/>
                <w:spacing w:val="-3"/>
                <w:sz w:val="24"/>
              </w:rPr>
              <w:t> </w:t>
            </w:r>
            <w:r>
              <w:rPr>
                <w:b/>
                <w:spacing w:val="-5"/>
                <w:sz w:val="24"/>
              </w:rPr>
              <w:t>la</w:t>
            </w:r>
          </w:p>
          <w:p>
            <w:pPr>
              <w:pStyle w:val="TableParagraph"/>
              <w:spacing w:line="240" w:lineRule="auto"/>
              <w:ind w:left="337"/>
              <w:rPr>
                <w:b/>
                <w:sz w:val="24"/>
              </w:rPr>
            </w:pPr>
            <w:r>
              <w:rPr>
                <w:b/>
                <w:sz w:val="24"/>
              </w:rPr>
              <w:t>Seguridad</w:t>
            </w:r>
            <w:r>
              <w:rPr>
                <w:b/>
                <w:spacing w:val="-5"/>
                <w:sz w:val="24"/>
              </w:rPr>
              <w:t> </w:t>
            </w:r>
            <w:r>
              <w:rPr>
                <w:b/>
                <w:spacing w:val="-2"/>
                <w:sz w:val="24"/>
              </w:rPr>
              <w:t>Social</w:t>
            </w:r>
          </w:p>
        </w:tc>
        <w:tc>
          <w:tcPr>
            <w:tcW w:w="1471" w:type="dxa"/>
          </w:tcPr>
          <w:p>
            <w:pPr>
              <w:pStyle w:val="TableParagraph"/>
              <w:spacing w:line="240" w:lineRule="auto"/>
              <w:rPr>
                <w:rFonts w:ascii="Times New Roman"/>
                <w:sz w:val="22"/>
              </w:rPr>
            </w:pPr>
          </w:p>
        </w:tc>
      </w:tr>
      <w:tr>
        <w:trPr>
          <w:trHeight w:val="266" w:hRule="atLeast"/>
        </w:trPr>
        <w:tc>
          <w:tcPr>
            <w:tcW w:w="1677" w:type="dxa"/>
          </w:tcPr>
          <w:p>
            <w:pPr>
              <w:pStyle w:val="TableParagraph"/>
              <w:spacing w:line="246" w:lineRule="exact"/>
              <w:ind w:left="50"/>
              <w:rPr>
                <w:sz w:val="24"/>
              </w:rPr>
            </w:pPr>
            <w:r>
              <w:rPr>
                <w:spacing w:val="-2"/>
                <w:sz w:val="24"/>
              </w:rPr>
              <w:t>3020-0.04.01</w:t>
            </w:r>
          </w:p>
        </w:tc>
        <w:tc>
          <w:tcPr>
            <w:tcW w:w="5526" w:type="dxa"/>
          </w:tcPr>
          <w:p>
            <w:pPr>
              <w:pStyle w:val="TableParagraph"/>
              <w:spacing w:line="246" w:lineRule="exact"/>
              <w:ind w:left="337"/>
              <w:rPr>
                <w:sz w:val="24"/>
              </w:rPr>
            </w:pPr>
            <w:r>
              <w:rPr>
                <w:sz w:val="24"/>
              </w:rPr>
              <w:t>Contribución</w:t>
            </w:r>
            <w:r>
              <w:rPr>
                <w:spacing w:val="-5"/>
                <w:sz w:val="24"/>
              </w:rPr>
              <w:t> </w:t>
            </w:r>
            <w:r>
              <w:rPr>
                <w:sz w:val="24"/>
              </w:rPr>
              <w:t>Patronal</w:t>
            </w:r>
            <w:r>
              <w:rPr>
                <w:spacing w:val="-2"/>
                <w:sz w:val="24"/>
              </w:rPr>
              <w:t> </w:t>
            </w:r>
            <w:r>
              <w:rPr>
                <w:sz w:val="24"/>
              </w:rPr>
              <w:t>al</w:t>
            </w:r>
            <w:r>
              <w:rPr>
                <w:spacing w:val="-3"/>
                <w:sz w:val="24"/>
              </w:rPr>
              <w:t> </w:t>
            </w:r>
            <w:r>
              <w:rPr>
                <w:sz w:val="24"/>
              </w:rPr>
              <w:t>Seguro</w:t>
            </w:r>
            <w:r>
              <w:rPr>
                <w:spacing w:val="-2"/>
                <w:sz w:val="24"/>
              </w:rPr>
              <w:t> </w:t>
            </w:r>
            <w:r>
              <w:rPr>
                <w:sz w:val="24"/>
              </w:rPr>
              <w:t>de</w:t>
            </w:r>
            <w:r>
              <w:rPr>
                <w:spacing w:val="-2"/>
                <w:sz w:val="24"/>
              </w:rPr>
              <w:t> </w:t>
            </w:r>
            <w:r>
              <w:rPr>
                <w:sz w:val="24"/>
              </w:rPr>
              <w:t>Salud</w:t>
            </w:r>
            <w:r>
              <w:rPr>
                <w:spacing w:val="-2"/>
                <w:sz w:val="24"/>
              </w:rPr>
              <w:t> </w:t>
            </w:r>
            <w:r>
              <w:rPr>
                <w:sz w:val="24"/>
              </w:rPr>
              <w:t>de</w:t>
            </w:r>
            <w:r>
              <w:rPr>
                <w:spacing w:val="-2"/>
                <w:sz w:val="24"/>
              </w:rPr>
              <w:t> </w:t>
            </w:r>
            <w:r>
              <w:rPr>
                <w:sz w:val="24"/>
              </w:rPr>
              <w:t>la</w:t>
            </w:r>
            <w:r>
              <w:rPr>
                <w:spacing w:val="-2"/>
                <w:sz w:val="24"/>
              </w:rPr>
              <w:t> </w:t>
            </w:r>
            <w:r>
              <w:rPr>
                <w:spacing w:val="-4"/>
                <w:sz w:val="24"/>
              </w:rPr>
              <w:t>CCSS</w:t>
            </w:r>
          </w:p>
        </w:tc>
        <w:tc>
          <w:tcPr>
            <w:tcW w:w="1471" w:type="dxa"/>
          </w:tcPr>
          <w:p>
            <w:pPr>
              <w:pStyle w:val="TableParagraph"/>
              <w:spacing w:line="246" w:lineRule="exact"/>
              <w:ind w:left="145"/>
              <w:rPr>
                <w:sz w:val="24"/>
              </w:rPr>
            </w:pPr>
            <w:r>
              <w:rPr>
                <w:spacing w:val="-2"/>
                <w:sz w:val="24"/>
              </w:rPr>
              <w:t>1,038,471.09</w:t>
            </w:r>
          </w:p>
        </w:tc>
      </w:tr>
    </w:tbl>
    <w:p>
      <w:pPr>
        <w:pStyle w:val="BodyText"/>
        <w:spacing w:before="1"/>
        <w:rPr>
          <w:sz w:val="20"/>
        </w:rPr>
      </w:pPr>
    </w:p>
    <w:p>
      <w:pPr>
        <w:pStyle w:val="BodyText"/>
        <w:spacing w:before="1"/>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7"/>
        <w:rPr>
          <w:sz w:val="19"/>
        </w:rPr>
      </w:pPr>
    </w:p>
    <w:p>
      <w:pPr>
        <w:pStyle w:val="Heading1"/>
        <w:ind w:left="2605"/>
      </w:pPr>
      <w:r>
        <w:rPr/>
        <w:t>Departamento</w:t>
      </w:r>
      <w:r>
        <w:rPr>
          <w:spacing w:val="-6"/>
        </w:rPr>
        <w:t> </w:t>
      </w:r>
      <w:r>
        <w:rPr/>
        <w:t>Financiero</w:t>
      </w:r>
      <w:r>
        <w:rPr>
          <w:spacing w:val="-6"/>
        </w:rPr>
        <w:t> </w:t>
      </w:r>
      <w:r>
        <w:rPr>
          <w:spacing w:val="-2"/>
        </w:rPr>
        <w:t>Contable</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08"/>
        <w:gridCol w:w="2879"/>
      </w:tblGrid>
      <w:tr>
        <w:trPr>
          <w:trHeight w:val="266" w:hRule="atLeast"/>
        </w:trPr>
        <w:tc>
          <w:tcPr>
            <w:tcW w:w="1684" w:type="dxa"/>
          </w:tcPr>
          <w:p>
            <w:pPr>
              <w:pStyle w:val="TableParagraph"/>
              <w:spacing w:line="244" w:lineRule="exact"/>
              <w:ind w:left="50"/>
              <w:rPr>
                <w:b/>
                <w:sz w:val="24"/>
              </w:rPr>
            </w:pPr>
            <w:r>
              <w:rPr>
                <w:b/>
                <w:spacing w:val="-2"/>
                <w:sz w:val="24"/>
              </w:rPr>
              <w:t>3030-</w:t>
            </w:r>
            <w:r>
              <w:rPr>
                <w:b/>
                <w:spacing w:val="-10"/>
                <w:sz w:val="24"/>
              </w:rPr>
              <w:t>0</w:t>
            </w:r>
          </w:p>
        </w:tc>
        <w:tc>
          <w:tcPr>
            <w:tcW w:w="4108" w:type="dxa"/>
          </w:tcPr>
          <w:p>
            <w:pPr>
              <w:pStyle w:val="TableParagraph"/>
              <w:spacing w:line="244" w:lineRule="exact"/>
              <w:ind w:left="345"/>
              <w:rPr>
                <w:b/>
                <w:sz w:val="24"/>
              </w:rPr>
            </w:pPr>
            <w:r>
              <w:rPr>
                <w:b/>
                <w:spacing w:val="-2"/>
                <w:sz w:val="24"/>
              </w:rPr>
              <w:t>Remuneraciones</w:t>
            </w:r>
          </w:p>
        </w:tc>
        <w:tc>
          <w:tcPr>
            <w:tcW w:w="287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3030-</w:t>
            </w:r>
            <w:r>
              <w:rPr>
                <w:b/>
                <w:spacing w:val="-4"/>
                <w:sz w:val="24"/>
              </w:rPr>
              <w:t>0.03</w:t>
            </w:r>
          </w:p>
        </w:tc>
        <w:tc>
          <w:tcPr>
            <w:tcW w:w="4108"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7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3030-0.03.04</w:t>
            </w:r>
          </w:p>
        </w:tc>
        <w:tc>
          <w:tcPr>
            <w:tcW w:w="4108"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79" w:type="dxa"/>
          </w:tcPr>
          <w:p>
            <w:pPr>
              <w:pStyle w:val="TableParagraph"/>
              <w:spacing w:line="246" w:lineRule="exact"/>
              <w:ind w:left="1738"/>
              <w:rPr>
                <w:sz w:val="24"/>
              </w:rPr>
            </w:pPr>
            <w:r>
              <w:rPr>
                <w:spacing w:val="-2"/>
                <w:sz w:val="24"/>
              </w:rPr>
              <w:t>205,491.38</w:t>
            </w:r>
          </w:p>
        </w:tc>
      </w:tr>
    </w:tbl>
    <w:p>
      <w:pPr>
        <w:pStyle w:val="BodyText"/>
        <w:spacing w:before="2"/>
        <w:rPr>
          <w:b/>
          <w:sz w:val="20"/>
        </w:rPr>
      </w:pPr>
    </w:p>
    <w:p>
      <w:pPr>
        <w:pStyle w:val="BodyText"/>
        <w:spacing w:before="1"/>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19"/>
        <w:gridCol w:w="5300"/>
        <w:gridCol w:w="1553"/>
      </w:tblGrid>
      <w:tr>
        <w:trPr>
          <w:trHeight w:val="266" w:hRule="atLeast"/>
        </w:trPr>
        <w:tc>
          <w:tcPr>
            <w:tcW w:w="1819" w:type="dxa"/>
          </w:tcPr>
          <w:p>
            <w:pPr>
              <w:pStyle w:val="TableParagraph"/>
              <w:spacing w:line="244" w:lineRule="exact"/>
              <w:ind w:left="50"/>
              <w:rPr>
                <w:b/>
                <w:sz w:val="24"/>
              </w:rPr>
            </w:pPr>
            <w:r>
              <w:rPr>
                <w:b/>
                <w:spacing w:val="-2"/>
                <w:sz w:val="24"/>
              </w:rPr>
              <w:t>3030-</w:t>
            </w:r>
            <w:r>
              <w:rPr>
                <w:b/>
                <w:spacing w:val="-10"/>
                <w:sz w:val="24"/>
              </w:rPr>
              <w:t>6</w:t>
            </w:r>
          </w:p>
        </w:tc>
        <w:tc>
          <w:tcPr>
            <w:tcW w:w="5300" w:type="dxa"/>
          </w:tcPr>
          <w:p>
            <w:pPr>
              <w:pStyle w:val="TableParagraph"/>
              <w:spacing w:line="244" w:lineRule="exact"/>
              <w:ind w:left="176"/>
              <w:rPr>
                <w:b/>
                <w:sz w:val="24"/>
              </w:rPr>
            </w:pPr>
            <w:r>
              <w:rPr>
                <w:b/>
                <w:sz w:val="24"/>
              </w:rPr>
              <w:t>Transferencias</w:t>
            </w:r>
            <w:r>
              <w:rPr>
                <w:b/>
                <w:spacing w:val="-7"/>
                <w:sz w:val="24"/>
              </w:rPr>
              <w:t> </w:t>
            </w:r>
            <w:r>
              <w:rPr>
                <w:b/>
                <w:spacing w:val="-2"/>
                <w:sz w:val="24"/>
              </w:rPr>
              <w:t>Corrientes</w:t>
            </w:r>
          </w:p>
        </w:tc>
        <w:tc>
          <w:tcPr>
            <w:tcW w:w="1553" w:type="dxa"/>
          </w:tcPr>
          <w:p>
            <w:pPr>
              <w:pStyle w:val="TableParagraph"/>
              <w:spacing w:line="240" w:lineRule="auto"/>
              <w:rPr>
                <w:rFonts w:ascii="Times New Roman"/>
                <w:sz w:val="18"/>
              </w:rPr>
            </w:pPr>
          </w:p>
        </w:tc>
      </w:tr>
      <w:tr>
        <w:trPr>
          <w:trHeight w:val="292" w:hRule="atLeast"/>
        </w:trPr>
        <w:tc>
          <w:tcPr>
            <w:tcW w:w="1819" w:type="dxa"/>
          </w:tcPr>
          <w:p>
            <w:pPr>
              <w:pStyle w:val="TableParagraph"/>
              <w:spacing w:line="271" w:lineRule="exact"/>
              <w:ind w:left="50"/>
              <w:rPr>
                <w:b/>
                <w:sz w:val="24"/>
              </w:rPr>
            </w:pPr>
            <w:r>
              <w:rPr>
                <w:b/>
                <w:spacing w:val="-2"/>
                <w:sz w:val="24"/>
              </w:rPr>
              <w:t>3030-</w:t>
            </w:r>
            <w:r>
              <w:rPr>
                <w:b/>
                <w:spacing w:val="-4"/>
                <w:sz w:val="24"/>
              </w:rPr>
              <w:t>6.01</w:t>
            </w:r>
          </w:p>
        </w:tc>
        <w:tc>
          <w:tcPr>
            <w:tcW w:w="5300" w:type="dxa"/>
          </w:tcPr>
          <w:p>
            <w:pPr>
              <w:pStyle w:val="TableParagraph"/>
              <w:spacing w:line="271" w:lineRule="exact"/>
              <w:ind w:left="176"/>
              <w:rPr>
                <w:b/>
                <w:sz w:val="24"/>
              </w:rPr>
            </w:pPr>
            <w:r>
              <w:rPr>
                <w:b/>
                <w:sz w:val="24"/>
              </w:rPr>
              <w:t>Transferencias</w:t>
            </w:r>
            <w:r>
              <w:rPr>
                <w:b/>
                <w:spacing w:val="-4"/>
                <w:sz w:val="24"/>
              </w:rPr>
              <w:t> </w:t>
            </w:r>
            <w:r>
              <w:rPr>
                <w:b/>
                <w:sz w:val="24"/>
              </w:rPr>
              <w:t>Corrientes</w:t>
            </w:r>
            <w:r>
              <w:rPr>
                <w:b/>
                <w:spacing w:val="-4"/>
                <w:sz w:val="24"/>
              </w:rPr>
              <w:t> </w:t>
            </w:r>
            <w:r>
              <w:rPr>
                <w:b/>
                <w:sz w:val="24"/>
              </w:rPr>
              <w:t>al</w:t>
            </w:r>
            <w:r>
              <w:rPr>
                <w:b/>
                <w:spacing w:val="-4"/>
                <w:sz w:val="24"/>
              </w:rPr>
              <w:t> </w:t>
            </w:r>
            <w:r>
              <w:rPr>
                <w:b/>
                <w:sz w:val="24"/>
              </w:rPr>
              <w:t>Sector</w:t>
            </w:r>
            <w:r>
              <w:rPr>
                <w:b/>
                <w:spacing w:val="-4"/>
                <w:sz w:val="24"/>
              </w:rPr>
              <w:t> </w:t>
            </w:r>
            <w:r>
              <w:rPr>
                <w:b/>
                <w:spacing w:val="-2"/>
                <w:sz w:val="24"/>
              </w:rPr>
              <w:t>Público</w:t>
            </w:r>
          </w:p>
        </w:tc>
        <w:tc>
          <w:tcPr>
            <w:tcW w:w="1553" w:type="dxa"/>
          </w:tcPr>
          <w:p>
            <w:pPr>
              <w:pStyle w:val="TableParagraph"/>
              <w:spacing w:line="240" w:lineRule="auto"/>
              <w:rPr>
                <w:rFonts w:ascii="Times New Roman"/>
                <w:sz w:val="20"/>
              </w:rPr>
            </w:pPr>
          </w:p>
        </w:tc>
      </w:tr>
      <w:tr>
        <w:trPr>
          <w:trHeight w:val="586" w:hRule="atLeast"/>
        </w:trPr>
        <w:tc>
          <w:tcPr>
            <w:tcW w:w="1819" w:type="dxa"/>
          </w:tcPr>
          <w:p>
            <w:pPr>
              <w:pStyle w:val="TableParagraph"/>
              <w:spacing w:line="271" w:lineRule="exact"/>
              <w:ind w:left="50"/>
              <w:rPr>
                <w:b/>
                <w:sz w:val="24"/>
              </w:rPr>
            </w:pPr>
            <w:r>
              <w:rPr>
                <w:b/>
                <w:spacing w:val="-2"/>
                <w:sz w:val="24"/>
              </w:rPr>
              <w:t>3030-6.01.02</w:t>
            </w:r>
          </w:p>
        </w:tc>
        <w:tc>
          <w:tcPr>
            <w:tcW w:w="5300" w:type="dxa"/>
          </w:tcPr>
          <w:p>
            <w:pPr>
              <w:pStyle w:val="TableParagraph"/>
              <w:tabs>
                <w:tab w:pos="2163" w:val="left" w:leader="none"/>
                <w:tab w:pos="3705" w:val="left" w:leader="none"/>
                <w:tab w:pos="4358" w:val="left" w:leader="none"/>
              </w:tabs>
              <w:spacing w:line="271" w:lineRule="exact"/>
              <w:ind w:left="176"/>
              <w:rPr>
                <w:b/>
                <w:sz w:val="24"/>
              </w:rPr>
            </w:pPr>
            <w:r>
              <w:rPr>
                <w:b/>
                <w:spacing w:val="-2"/>
                <w:sz w:val="24"/>
              </w:rPr>
              <w:t>Transferencias</w:t>
            </w:r>
            <w:r>
              <w:rPr>
                <w:b/>
                <w:sz w:val="24"/>
              </w:rPr>
              <w:tab/>
            </w:r>
            <w:r>
              <w:rPr>
                <w:b/>
                <w:spacing w:val="-2"/>
                <w:sz w:val="24"/>
              </w:rPr>
              <w:t>corrientes</w:t>
            </w:r>
            <w:r>
              <w:rPr>
                <w:b/>
                <w:sz w:val="24"/>
              </w:rPr>
              <w:tab/>
            </w:r>
            <w:r>
              <w:rPr>
                <w:b/>
                <w:spacing w:val="-10"/>
                <w:sz w:val="24"/>
              </w:rPr>
              <w:t>a</w:t>
            </w:r>
            <w:r>
              <w:rPr>
                <w:b/>
                <w:sz w:val="24"/>
              </w:rPr>
              <w:tab/>
            </w:r>
            <w:r>
              <w:rPr>
                <w:b/>
                <w:spacing w:val="-2"/>
                <w:sz w:val="24"/>
              </w:rPr>
              <w:t>Órganos</w:t>
            </w:r>
          </w:p>
          <w:p>
            <w:pPr>
              <w:pStyle w:val="TableParagraph"/>
              <w:spacing w:line="240" w:lineRule="auto"/>
              <w:ind w:left="176"/>
              <w:rPr>
                <w:b/>
                <w:sz w:val="24"/>
              </w:rPr>
            </w:pPr>
            <w:r>
              <w:rPr>
                <w:b/>
                <w:spacing w:val="-2"/>
                <w:sz w:val="24"/>
              </w:rPr>
              <w:t>Desconcentrados</w:t>
            </w:r>
          </w:p>
        </w:tc>
        <w:tc>
          <w:tcPr>
            <w:tcW w:w="1553" w:type="dxa"/>
          </w:tcPr>
          <w:p>
            <w:pPr>
              <w:pStyle w:val="TableParagraph"/>
              <w:spacing w:line="240" w:lineRule="auto"/>
              <w:rPr>
                <w:rFonts w:ascii="Times New Roman"/>
                <w:sz w:val="22"/>
              </w:rPr>
            </w:pPr>
          </w:p>
        </w:tc>
      </w:tr>
      <w:tr>
        <w:trPr>
          <w:trHeight w:val="559" w:hRule="atLeast"/>
        </w:trPr>
        <w:tc>
          <w:tcPr>
            <w:tcW w:w="1819" w:type="dxa"/>
          </w:tcPr>
          <w:p>
            <w:pPr>
              <w:pStyle w:val="TableParagraph"/>
              <w:spacing w:line="240" w:lineRule="auto" w:before="125"/>
              <w:ind w:left="50"/>
              <w:rPr>
                <w:sz w:val="24"/>
              </w:rPr>
            </w:pPr>
            <w:r>
              <w:rPr>
                <w:spacing w:val="-2"/>
                <w:sz w:val="24"/>
              </w:rPr>
              <w:t>3030-6.01.02.01</w:t>
            </w:r>
          </w:p>
        </w:tc>
        <w:tc>
          <w:tcPr>
            <w:tcW w:w="5300" w:type="dxa"/>
          </w:tcPr>
          <w:p>
            <w:pPr>
              <w:pStyle w:val="TableParagraph"/>
              <w:spacing w:line="271" w:lineRule="exact"/>
              <w:ind w:left="176"/>
              <w:rPr>
                <w:sz w:val="24"/>
              </w:rPr>
            </w:pPr>
            <w:r>
              <w:rPr>
                <w:sz w:val="24"/>
              </w:rPr>
              <w:t>Comisión</w:t>
            </w:r>
            <w:r>
              <w:rPr>
                <w:spacing w:val="55"/>
                <w:w w:val="150"/>
                <w:sz w:val="24"/>
              </w:rPr>
              <w:t> </w:t>
            </w:r>
            <w:r>
              <w:rPr>
                <w:sz w:val="24"/>
              </w:rPr>
              <w:t>Nacional</w:t>
            </w:r>
            <w:r>
              <w:rPr>
                <w:spacing w:val="55"/>
                <w:w w:val="150"/>
                <w:sz w:val="24"/>
              </w:rPr>
              <w:t> </w:t>
            </w:r>
            <w:r>
              <w:rPr>
                <w:sz w:val="24"/>
              </w:rPr>
              <w:t>de</w:t>
            </w:r>
            <w:r>
              <w:rPr>
                <w:spacing w:val="56"/>
                <w:w w:val="150"/>
                <w:sz w:val="24"/>
              </w:rPr>
              <w:t> </w:t>
            </w:r>
            <w:r>
              <w:rPr>
                <w:sz w:val="24"/>
              </w:rPr>
              <w:t>Prevención</w:t>
            </w:r>
            <w:r>
              <w:rPr>
                <w:spacing w:val="54"/>
                <w:w w:val="150"/>
                <w:sz w:val="24"/>
              </w:rPr>
              <w:t> </w:t>
            </w:r>
            <w:r>
              <w:rPr>
                <w:sz w:val="24"/>
              </w:rPr>
              <w:t>de</w:t>
            </w:r>
            <w:r>
              <w:rPr>
                <w:spacing w:val="56"/>
                <w:w w:val="150"/>
                <w:sz w:val="24"/>
              </w:rPr>
              <w:t> </w:t>
            </w:r>
            <w:r>
              <w:rPr>
                <w:sz w:val="24"/>
              </w:rPr>
              <w:t>Riesgos</w:t>
            </w:r>
            <w:r>
              <w:rPr>
                <w:spacing w:val="56"/>
                <w:w w:val="150"/>
                <w:sz w:val="24"/>
              </w:rPr>
              <w:t> </w:t>
            </w:r>
            <w:r>
              <w:rPr>
                <w:spacing w:val="-10"/>
                <w:sz w:val="24"/>
              </w:rPr>
              <w:t>y</w:t>
            </w:r>
          </w:p>
          <w:p>
            <w:pPr>
              <w:pStyle w:val="TableParagraph"/>
              <w:spacing w:line="268" w:lineRule="exact"/>
              <w:ind w:left="176"/>
              <w:rPr>
                <w:sz w:val="24"/>
              </w:rPr>
            </w:pPr>
            <w:r>
              <w:rPr>
                <w:sz w:val="24"/>
              </w:rPr>
              <w:t>Atención</w:t>
            </w:r>
            <w:r>
              <w:rPr>
                <w:spacing w:val="-3"/>
                <w:sz w:val="24"/>
              </w:rPr>
              <w:t> </w:t>
            </w:r>
            <w:r>
              <w:rPr>
                <w:sz w:val="24"/>
              </w:rPr>
              <w:t>de</w:t>
            </w:r>
            <w:r>
              <w:rPr>
                <w:spacing w:val="-2"/>
                <w:sz w:val="24"/>
              </w:rPr>
              <w:t> </w:t>
            </w:r>
            <w:r>
              <w:rPr>
                <w:sz w:val="24"/>
              </w:rPr>
              <w:t>Emergencias</w:t>
            </w:r>
            <w:r>
              <w:rPr>
                <w:spacing w:val="51"/>
                <w:sz w:val="24"/>
              </w:rPr>
              <w:t> </w:t>
            </w:r>
            <w:r>
              <w:rPr>
                <w:spacing w:val="-2"/>
                <w:sz w:val="24"/>
              </w:rPr>
              <w:t>(CNE)</w:t>
            </w:r>
          </w:p>
        </w:tc>
        <w:tc>
          <w:tcPr>
            <w:tcW w:w="1553" w:type="dxa"/>
          </w:tcPr>
          <w:p>
            <w:pPr>
              <w:pStyle w:val="TableParagraph"/>
              <w:spacing w:line="240" w:lineRule="auto" w:before="125"/>
              <w:ind w:left="108"/>
              <w:rPr>
                <w:sz w:val="24"/>
              </w:rPr>
            </w:pPr>
            <w:r>
              <w:rPr>
                <w:spacing w:val="-2"/>
                <w:sz w:val="24"/>
              </w:rPr>
              <w:t>19,310,948.00</w:t>
            </w:r>
          </w:p>
        </w:tc>
      </w:tr>
    </w:tbl>
    <w:p>
      <w:pPr>
        <w:pStyle w:val="BodyText"/>
        <w:spacing w:before="2"/>
        <w:rPr>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spacing w:after="0"/>
        <w:jc w:val="both"/>
        <w:sectPr>
          <w:pgSz w:w="12250" w:h="15850"/>
          <w:pgMar w:header="765" w:footer="620" w:top="1000" w:bottom="800" w:left="1280" w:right="1400"/>
        </w:sectPr>
      </w:pPr>
    </w:p>
    <w:p>
      <w:pPr>
        <w:pStyle w:val="BodyText"/>
        <w:spacing w:before="7"/>
        <w:rPr>
          <w:sz w:val="14"/>
        </w:rPr>
      </w:pPr>
    </w:p>
    <w:p>
      <w:pPr>
        <w:pStyle w:val="Heading1"/>
        <w:spacing w:before="52"/>
        <w:ind w:right="3853"/>
      </w:pPr>
      <w:r>
        <w:rPr/>
        <w:t>Asesoría</w:t>
      </w:r>
      <w:r>
        <w:rPr>
          <w:spacing w:val="-3"/>
        </w:rPr>
        <w:t> </w:t>
      </w:r>
      <w:r>
        <w:rPr>
          <w:spacing w:val="-2"/>
        </w:rPr>
        <w:t>Legal</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3040-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3040-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3040-0.03.04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1,785,365.38</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8"/>
        <w:rPr>
          <w:sz w:val="19"/>
        </w:rPr>
      </w:pPr>
    </w:p>
    <w:p>
      <w:pPr>
        <w:pStyle w:val="Heading1"/>
        <w:ind w:left="2605"/>
      </w:pPr>
      <w:r>
        <w:rPr/>
        <w:t>Unidad</w:t>
      </w:r>
      <w:r>
        <w:rPr>
          <w:spacing w:val="-3"/>
        </w:rPr>
        <w:t> </w:t>
      </w:r>
      <w:r>
        <w:rPr/>
        <w:t>de</w:t>
      </w:r>
      <w:r>
        <w:rPr>
          <w:spacing w:val="-2"/>
        </w:rPr>
        <w:t> Tesorería</w:t>
      </w:r>
    </w:p>
    <w:p>
      <w:pPr>
        <w:pStyle w:val="BodyText"/>
        <w:spacing w:before="9"/>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69"/>
        <w:gridCol w:w="2819"/>
      </w:tblGrid>
      <w:tr>
        <w:trPr>
          <w:trHeight w:val="266" w:hRule="atLeast"/>
        </w:trPr>
        <w:tc>
          <w:tcPr>
            <w:tcW w:w="1684" w:type="dxa"/>
          </w:tcPr>
          <w:p>
            <w:pPr>
              <w:pStyle w:val="TableParagraph"/>
              <w:spacing w:line="244" w:lineRule="exact"/>
              <w:ind w:left="50"/>
              <w:rPr>
                <w:b/>
                <w:sz w:val="24"/>
              </w:rPr>
            </w:pPr>
            <w:r>
              <w:rPr>
                <w:b/>
                <w:spacing w:val="-2"/>
                <w:sz w:val="24"/>
              </w:rPr>
              <w:t>3050-</w:t>
            </w:r>
            <w:r>
              <w:rPr>
                <w:b/>
                <w:spacing w:val="-10"/>
                <w:sz w:val="24"/>
              </w:rPr>
              <w:t>0</w:t>
            </w:r>
          </w:p>
        </w:tc>
        <w:tc>
          <w:tcPr>
            <w:tcW w:w="4169" w:type="dxa"/>
          </w:tcPr>
          <w:p>
            <w:pPr>
              <w:pStyle w:val="TableParagraph"/>
              <w:spacing w:line="244" w:lineRule="exact"/>
              <w:ind w:left="345"/>
              <w:rPr>
                <w:b/>
                <w:sz w:val="24"/>
              </w:rPr>
            </w:pPr>
            <w:r>
              <w:rPr>
                <w:b/>
                <w:spacing w:val="-2"/>
                <w:sz w:val="24"/>
              </w:rPr>
              <w:t>Remuneraciones</w:t>
            </w:r>
          </w:p>
        </w:tc>
        <w:tc>
          <w:tcPr>
            <w:tcW w:w="281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3050-</w:t>
            </w:r>
            <w:r>
              <w:rPr>
                <w:b/>
                <w:spacing w:val="-4"/>
                <w:sz w:val="24"/>
              </w:rPr>
              <w:t>0.03</w:t>
            </w:r>
          </w:p>
        </w:tc>
        <w:tc>
          <w:tcPr>
            <w:tcW w:w="4169"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1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3050-0.03.04</w:t>
            </w:r>
          </w:p>
        </w:tc>
        <w:tc>
          <w:tcPr>
            <w:tcW w:w="4169"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19" w:type="dxa"/>
          </w:tcPr>
          <w:p>
            <w:pPr>
              <w:pStyle w:val="TableParagraph"/>
              <w:spacing w:line="246" w:lineRule="exact"/>
              <w:ind w:left="1798"/>
              <w:rPr>
                <w:sz w:val="24"/>
              </w:rPr>
            </w:pPr>
            <w:r>
              <w:rPr>
                <w:spacing w:val="-2"/>
                <w:sz w:val="24"/>
              </w:rPr>
              <w:t>82,066.45</w:t>
            </w:r>
          </w:p>
        </w:tc>
      </w:tr>
    </w:tbl>
    <w:p>
      <w:pPr>
        <w:pStyle w:val="BodyText"/>
        <w:spacing w:before="1"/>
        <w:rPr>
          <w:b/>
          <w:sz w:val="20"/>
        </w:rPr>
      </w:pPr>
    </w:p>
    <w:p>
      <w:pPr>
        <w:pStyle w:val="BodyText"/>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07"/>
        <w:gridCol w:w="2965"/>
      </w:tblGrid>
      <w:tr>
        <w:trPr>
          <w:trHeight w:val="240" w:hRule="atLeast"/>
        </w:trPr>
        <w:tc>
          <w:tcPr>
            <w:tcW w:w="5707" w:type="dxa"/>
          </w:tcPr>
          <w:p>
            <w:pPr>
              <w:pStyle w:val="TableParagraph"/>
              <w:spacing w:line="220" w:lineRule="exact"/>
              <w:ind w:left="50"/>
              <w:rPr>
                <w:b/>
                <w:sz w:val="24"/>
              </w:rPr>
            </w:pPr>
            <w:r>
              <w:rPr>
                <w:b/>
                <w:sz w:val="24"/>
              </w:rPr>
              <w:t>Total</w:t>
            </w:r>
            <w:r>
              <w:rPr>
                <w:b/>
                <w:spacing w:val="-4"/>
                <w:sz w:val="24"/>
              </w:rPr>
              <w:t> </w:t>
            </w:r>
            <w:r>
              <w:rPr>
                <w:b/>
                <w:sz w:val="24"/>
              </w:rPr>
              <w:t>de</w:t>
            </w:r>
            <w:r>
              <w:rPr>
                <w:b/>
                <w:spacing w:val="-3"/>
                <w:sz w:val="24"/>
              </w:rPr>
              <w:t> </w:t>
            </w:r>
            <w:r>
              <w:rPr>
                <w:b/>
                <w:sz w:val="24"/>
              </w:rPr>
              <w:t>Partidas</w:t>
            </w:r>
            <w:r>
              <w:rPr>
                <w:b/>
                <w:spacing w:val="-3"/>
                <w:sz w:val="24"/>
              </w:rPr>
              <w:t> </w:t>
            </w:r>
            <w:r>
              <w:rPr>
                <w:b/>
                <w:sz w:val="24"/>
              </w:rPr>
              <w:t>a</w:t>
            </w:r>
            <w:r>
              <w:rPr>
                <w:b/>
                <w:spacing w:val="-3"/>
                <w:sz w:val="24"/>
              </w:rPr>
              <w:t> </w:t>
            </w:r>
            <w:r>
              <w:rPr>
                <w:b/>
                <w:sz w:val="24"/>
              </w:rPr>
              <w:t>Disminuir</w:t>
            </w:r>
            <w:r>
              <w:rPr>
                <w:b/>
                <w:spacing w:val="-3"/>
                <w:sz w:val="24"/>
              </w:rPr>
              <w:t> </w:t>
            </w:r>
            <w:r>
              <w:rPr>
                <w:b/>
                <w:sz w:val="24"/>
              </w:rPr>
              <w:t>Programa</w:t>
            </w:r>
            <w:r>
              <w:rPr>
                <w:b/>
                <w:spacing w:val="-2"/>
                <w:sz w:val="24"/>
              </w:rPr>
              <w:t> </w:t>
            </w:r>
            <w:r>
              <w:rPr>
                <w:b/>
                <w:spacing w:val="-5"/>
                <w:sz w:val="24"/>
              </w:rPr>
              <w:t>III</w:t>
            </w:r>
          </w:p>
        </w:tc>
        <w:tc>
          <w:tcPr>
            <w:tcW w:w="2965" w:type="dxa"/>
          </w:tcPr>
          <w:p>
            <w:pPr>
              <w:pStyle w:val="TableParagraph"/>
              <w:spacing w:line="220" w:lineRule="exact"/>
              <w:ind w:left="1512"/>
              <w:rPr>
                <w:b/>
                <w:sz w:val="24"/>
              </w:rPr>
            </w:pPr>
            <w:r>
              <w:rPr>
                <w:b/>
                <w:spacing w:val="-2"/>
                <w:sz w:val="24"/>
              </w:rPr>
              <w:t>65,347,908.87</w:t>
            </w:r>
          </w:p>
        </w:tc>
      </w:tr>
    </w:tbl>
    <w:p>
      <w:pPr>
        <w:pStyle w:val="BodyText"/>
        <w:spacing w:before="1"/>
        <w:rPr>
          <w:sz w:val="20"/>
        </w:rPr>
      </w:pPr>
    </w:p>
    <w:p>
      <w:pPr>
        <w:pStyle w:val="Heading1"/>
        <w:ind w:right="3849"/>
      </w:pPr>
      <w:r>
        <w:rPr/>
        <w:t>Programa IV Control</w:t>
      </w:r>
      <w:r>
        <w:rPr>
          <w:spacing w:val="-3"/>
        </w:rPr>
        <w:t> </w:t>
      </w:r>
      <w:r>
        <w:rPr/>
        <w:t>y</w:t>
      </w:r>
      <w:r>
        <w:rPr>
          <w:spacing w:val="-1"/>
        </w:rPr>
        <w:t> </w:t>
      </w:r>
      <w:r>
        <w:rPr>
          <w:spacing w:val="-2"/>
        </w:rPr>
        <w:t>Mejora</w:t>
      </w:r>
    </w:p>
    <w:p>
      <w:pPr>
        <w:pStyle w:val="BodyText"/>
        <w:spacing w:before="8"/>
        <w:rPr>
          <w:b/>
          <w:sz w:val="19"/>
        </w:rPr>
      </w:pPr>
    </w:p>
    <w:p>
      <w:pPr>
        <w:spacing w:before="0"/>
        <w:ind w:left="3921" w:right="3852" w:firstLine="0"/>
        <w:jc w:val="center"/>
        <w:rPr>
          <w:b/>
          <w:sz w:val="24"/>
        </w:rPr>
      </w:pPr>
      <w:r>
        <w:rPr>
          <w:b/>
          <w:sz w:val="24"/>
        </w:rPr>
        <w:t>Unidad</w:t>
      </w:r>
      <w:r>
        <w:rPr>
          <w:b/>
          <w:spacing w:val="-3"/>
          <w:sz w:val="24"/>
        </w:rPr>
        <w:t> </w:t>
      </w:r>
      <w:r>
        <w:rPr>
          <w:b/>
          <w:sz w:val="24"/>
        </w:rPr>
        <w:t>de</w:t>
      </w:r>
      <w:r>
        <w:rPr>
          <w:b/>
          <w:spacing w:val="-2"/>
          <w:sz w:val="24"/>
        </w:rPr>
        <w:t> Riesgo</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4010-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4010-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4010-0.03.04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1,406,138.52</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9"/>
        <w:rPr>
          <w:sz w:val="19"/>
        </w:rPr>
      </w:pPr>
    </w:p>
    <w:p>
      <w:pPr>
        <w:pStyle w:val="Heading1"/>
        <w:ind w:left="2604"/>
      </w:pPr>
      <w:r>
        <w:rPr/>
        <w:t>Oficialía</w:t>
      </w:r>
      <w:r>
        <w:rPr>
          <w:spacing w:val="-4"/>
        </w:rPr>
        <w:t> </w:t>
      </w:r>
      <w:r>
        <w:rPr/>
        <w:t>de</w:t>
      </w:r>
      <w:r>
        <w:rPr>
          <w:spacing w:val="-2"/>
        </w:rPr>
        <w:t> Cumplimiento</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69"/>
        <w:gridCol w:w="2819"/>
      </w:tblGrid>
      <w:tr>
        <w:trPr>
          <w:trHeight w:val="266" w:hRule="atLeast"/>
        </w:trPr>
        <w:tc>
          <w:tcPr>
            <w:tcW w:w="1684" w:type="dxa"/>
          </w:tcPr>
          <w:p>
            <w:pPr>
              <w:pStyle w:val="TableParagraph"/>
              <w:spacing w:line="244" w:lineRule="exact"/>
              <w:ind w:left="50"/>
              <w:rPr>
                <w:b/>
                <w:sz w:val="24"/>
              </w:rPr>
            </w:pPr>
            <w:r>
              <w:rPr>
                <w:b/>
                <w:spacing w:val="-2"/>
                <w:sz w:val="24"/>
              </w:rPr>
              <w:t>4020-</w:t>
            </w:r>
            <w:r>
              <w:rPr>
                <w:b/>
                <w:spacing w:val="-10"/>
                <w:sz w:val="24"/>
              </w:rPr>
              <w:t>0</w:t>
            </w:r>
          </w:p>
        </w:tc>
        <w:tc>
          <w:tcPr>
            <w:tcW w:w="4169" w:type="dxa"/>
          </w:tcPr>
          <w:p>
            <w:pPr>
              <w:pStyle w:val="TableParagraph"/>
              <w:spacing w:line="244" w:lineRule="exact"/>
              <w:ind w:left="345"/>
              <w:rPr>
                <w:b/>
                <w:sz w:val="24"/>
              </w:rPr>
            </w:pPr>
            <w:r>
              <w:rPr>
                <w:b/>
                <w:spacing w:val="-2"/>
                <w:sz w:val="24"/>
              </w:rPr>
              <w:t>Remuneraciones</w:t>
            </w:r>
          </w:p>
        </w:tc>
        <w:tc>
          <w:tcPr>
            <w:tcW w:w="281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4020-</w:t>
            </w:r>
            <w:r>
              <w:rPr>
                <w:b/>
                <w:spacing w:val="-4"/>
                <w:sz w:val="24"/>
              </w:rPr>
              <w:t>0.03</w:t>
            </w:r>
          </w:p>
        </w:tc>
        <w:tc>
          <w:tcPr>
            <w:tcW w:w="4169"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1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4020-0.03.04</w:t>
            </w:r>
          </w:p>
        </w:tc>
        <w:tc>
          <w:tcPr>
            <w:tcW w:w="4169"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19" w:type="dxa"/>
          </w:tcPr>
          <w:p>
            <w:pPr>
              <w:pStyle w:val="TableParagraph"/>
              <w:spacing w:line="246" w:lineRule="exact"/>
              <w:ind w:left="1798"/>
              <w:rPr>
                <w:sz w:val="24"/>
              </w:rPr>
            </w:pPr>
            <w:r>
              <w:rPr>
                <w:spacing w:val="-2"/>
                <w:sz w:val="24"/>
              </w:rPr>
              <w:t>39,908.53</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spacing w:after="0"/>
        <w:jc w:val="both"/>
        <w:sectPr>
          <w:pgSz w:w="12250" w:h="15850"/>
          <w:pgMar w:header="765" w:footer="620" w:top="1000" w:bottom="800" w:left="1280" w:right="1400"/>
        </w:sectPr>
      </w:pPr>
    </w:p>
    <w:p>
      <w:pPr>
        <w:pStyle w:val="BodyText"/>
        <w:spacing w:before="7"/>
        <w:rPr>
          <w:sz w:val="14"/>
        </w:rPr>
      </w:pPr>
    </w:p>
    <w:p>
      <w:pPr>
        <w:pStyle w:val="Heading1"/>
        <w:spacing w:before="52"/>
        <w:ind w:left="2605"/>
      </w:pPr>
      <w:r>
        <w:rPr/>
        <w:t>Unidad</w:t>
      </w:r>
      <w:r>
        <w:rPr>
          <w:spacing w:val="-4"/>
        </w:rPr>
        <w:t> </w:t>
      </w:r>
      <w:r>
        <w:rPr/>
        <w:t>de</w:t>
      </w:r>
      <w:r>
        <w:rPr>
          <w:spacing w:val="-3"/>
        </w:rPr>
        <w:t> </w:t>
      </w:r>
      <w:r>
        <w:rPr/>
        <w:t>Cumplimiento</w:t>
      </w:r>
      <w:r>
        <w:rPr>
          <w:spacing w:val="-3"/>
        </w:rPr>
        <w:t> </w:t>
      </w:r>
      <w:r>
        <w:rPr>
          <w:spacing w:val="-2"/>
        </w:rPr>
        <w:t>Normativo</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4"/>
        <w:gridCol w:w="4169"/>
        <w:gridCol w:w="2819"/>
      </w:tblGrid>
      <w:tr>
        <w:trPr>
          <w:trHeight w:val="266" w:hRule="atLeast"/>
        </w:trPr>
        <w:tc>
          <w:tcPr>
            <w:tcW w:w="1684" w:type="dxa"/>
          </w:tcPr>
          <w:p>
            <w:pPr>
              <w:pStyle w:val="TableParagraph"/>
              <w:spacing w:line="244" w:lineRule="exact"/>
              <w:ind w:left="50"/>
              <w:rPr>
                <w:b/>
                <w:sz w:val="24"/>
              </w:rPr>
            </w:pPr>
            <w:r>
              <w:rPr>
                <w:b/>
                <w:spacing w:val="-2"/>
                <w:sz w:val="24"/>
              </w:rPr>
              <w:t>4030-</w:t>
            </w:r>
            <w:r>
              <w:rPr>
                <w:b/>
                <w:spacing w:val="-10"/>
                <w:sz w:val="24"/>
              </w:rPr>
              <w:t>0</w:t>
            </w:r>
          </w:p>
        </w:tc>
        <w:tc>
          <w:tcPr>
            <w:tcW w:w="4169" w:type="dxa"/>
          </w:tcPr>
          <w:p>
            <w:pPr>
              <w:pStyle w:val="TableParagraph"/>
              <w:spacing w:line="244" w:lineRule="exact"/>
              <w:ind w:left="345"/>
              <w:rPr>
                <w:b/>
                <w:sz w:val="24"/>
              </w:rPr>
            </w:pPr>
            <w:r>
              <w:rPr>
                <w:b/>
                <w:spacing w:val="-2"/>
                <w:sz w:val="24"/>
              </w:rPr>
              <w:t>Remuneraciones</w:t>
            </w:r>
          </w:p>
        </w:tc>
        <w:tc>
          <w:tcPr>
            <w:tcW w:w="2819" w:type="dxa"/>
          </w:tcPr>
          <w:p>
            <w:pPr>
              <w:pStyle w:val="TableParagraph"/>
              <w:spacing w:line="240" w:lineRule="auto"/>
              <w:rPr>
                <w:rFonts w:ascii="Times New Roman"/>
                <w:sz w:val="18"/>
              </w:rPr>
            </w:pPr>
          </w:p>
        </w:tc>
      </w:tr>
      <w:tr>
        <w:trPr>
          <w:trHeight w:val="292" w:hRule="atLeast"/>
        </w:trPr>
        <w:tc>
          <w:tcPr>
            <w:tcW w:w="1684" w:type="dxa"/>
          </w:tcPr>
          <w:p>
            <w:pPr>
              <w:pStyle w:val="TableParagraph"/>
              <w:spacing w:line="271" w:lineRule="exact"/>
              <w:ind w:left="50"/>
              <w:rPr>
                <w:b/>
                <w:sz w:val="24"/>
              </w:rPr>
            </w:pPr>
            <w:r>
              <w:rPr>
                <w:b/>
                <w:spacing w:val="-2"/>
                <w:sz w:val="24"/>
              </w:rPr>
              <w:t>4030-</w:t>
            </w:r>
            <w:r>
              <w:rPr>
                <w:b/>
                <w:spacing w:val="-4"/>
                <w:sz w:val="24"/>
              </w:rPr>
              <w:t>0.03</w:t>
            </w:r>
          </w:p>
        </w:tc>
        <w:tc>
          <w:tcPr>
            <w:tcW w:w="4169" w:type="dxa"/>
          </w:tcPr>
          <w:p>
            <w:pPr>
              <w:pStyle w:val="TableParagraph"/>
              <w:spacing w:line="271" w:lineRule="exact"/>
              <w:ind w:left="345"/>
              <w:rPr>
                <w:b/>
                <w:sz w:val="24"/>
              </w:rPr>
            </w:pPr>
            <w:r>
              <w:rPr>
                <w:b/>
                <w:sz w:val="24"/>
              </w:rPr>
              <w:t>Incentivos</w:t>
            </w:r>
            <w:r>
              <w:rPr>
                <w:b/>
                <w:spacing w:val="-6"/>
                <w:sz w:val="24"/>
              </w:rPr>
              <w:t> </w:t>
            </w:r>
            <w:r>
              <w:rPr>
                <w:b/>
                <w:spacing w:val="-2"/>
                <w:sz w:val="24"/>
              </w:rPr>
              <w:t>Salariales</w:t>
            </w:r>
          </w:p>
        </w:tc>
        <w:tc>
          <w:tcPr>
            <w:tcW w:w="2819" w:type="dxa"/>
          </w:tcPr>
          <w:p>
            <w:pPr>
              <w:pStyle w:val="TableParagraph"/>
              <w:spacing w:line="240" w:lineRule="auto"/>
              <w:rPr>
                <w:rFonts w:ascii="Times New Roman"/>
                <w:sz w:val="20"/>
              </w:rPr>
            </w:pPr>
          </w:p>
        </w:tc>
      </w:tr>
      <w:tr>
        <w:trPr>
          <w:trHeight w:val="266" w:hRule="atLeast"/>
        </w:trPr>
        <w:tc>
          <w:tcPr>
            <w:tcW w:w="1684" w:type="dxa"/>
          </w:tcPr>
          <w:p>
            <w:pPr>
              <w:pStyle w:val="TableParagraph"/>
              <w:spacing w:line="246" w:lineRule="exact"/>
              <w:ind w:left="50"/>
              <w:rPr>
                <w:sz w:val="24"/>
              </w:rPr>
            </w:pPr>
            <w:r>
              <w:rPr>
                <w:spacing w:val="-2"/>
                <w:sz w:val="24"/>
              </w:rPr>
              <w:t>4030-0.03.04</w:t>
            </w:r>
          </w:p>
        </w:tc>
        <w:tc>
          <w:tcPr>
            <w:tcW w:w="4169" w:type="dxa"/>
          </w:tcPr>
          <w:p>
            <w:pPr>
              <w:pStyle w:val="TableParagraph"/>
              <w:spacing w:line="246" w:lineRule="exact"/>
              <w:ind w:left="345"/>
              <w:rPr>
                <w:sz w:val="24"/>
              </w:rPr>
            </w:pPr>
            <w:r>
              <w:rPr>
                <w:sz w:val="24"/>
              </w:rPr>
              <w:t>Salario</w:t>
            </w:r>
            <w:r>
              <w:rPr>
                <w:spacing w:val="-1"/>
                <w:sz w:val="24"/>
              </w:rPr>
              <w:t> </w:t>
            </w:r>
            <w:r>
              <w:rPr>
                <w:spacing w:val="-2"/>
                <w:sz w:val="24"/>
              </w:rPr>
              <w:t>Escolar</w:t>
            </w:r>
          </w:p>
        </w:tc>
        <w:tc>
          <w:tcPr>
            <w:tcW w:w="2819" w:type="dxa"/>
          </w:tcPr>
          <w:p>
            <w:pPr>
              <w:pStyle w:val="TableParagraph"/>
              <w:spacing w:line="246" w:lineRule="exact"/>
              <w:ind w:left="1798"/>
              <w:rPr>
                <w:sz w:val="24"/>
              </w:rPr>
            </w:pPr>
            <w:r>
              <w:rPr>
                <w:spacing w:val="-2"/>
                <w:sz w:val="24"/>
              </w:rPr>
              <w:t>90,058.28</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1"/>
        </w:rPr>
        <w:t> </w:t>
      </w:r>
      <w:r>
        <w:rPr/>
        <w:t>sean asignados a partidas de Egresos (Gasto Administrativo e Inversión), según la valoración posterior con las áreas responsables. Ver Anexo N°6</w:t>
      </w:r>
    </w:p>
    <w:p>
      <w:pPr>
        <w:pStyle w:val="BodyText"/>
        <w:spacing w:before="8"/>
        <w:rPr>
          <w:sz w:val="19"/>
        </w:rPr>
      </w:pPr>
    </w:p>
    <w:p>
      <w:pPr>
        <w:pStyle w:val="Heading1"/>
        <w:ind w:right="3852"/>
      </w:pPr>
      <w:r>
        <w:rPr/>
        <w:t>Auditoría</w:t>
      </w:r>
      <w:r>
        <w:rPr>
          <w:spacing w:val="-9"/>
        </w:rPr>
        <w:t> </w:t>
      </w:r>
      <w:r>
        <w:rPr>
          <w:spacing w:val="-2"/>
        </w:rPr>
        <w:t>Interna</w:t>
      </w:r>
    </w:p>
    <w:p>
      <w:pPr>
        <w:pStyle w:val="BodyText"/>
        <w:spacing w:before="9"/>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4040-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4040-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4040-0.03.04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2,978,297.78</w:t>
            </w:r>
          </w:p>
        </w:tc>
      </w:tr>
    </w:tbl>
    <w:p>
      <w:pPr>
        <w:pStyle w:val="BodyText"/>
        <w:spacing w:before="1"/>
        <w:rPr>
          <w:b/>
          <w:sz w:val="20"/>
        </w:rPr>
      </w:pPr>
    </w:p>
    <w:p>
      <w:pPr>
        <w:pStyle w:val="BodyText"/>
        <w:ind w:left="421" w:right="349"/>
        <w:jc w:val="both"/>
      </w:pPr>
      <w:r>
        <w:rPr/>
        <w:t>Se</w:t>
      </w:r>
      <w:r>
        <w:rPr>
          <w:spacing w:val="-11"/>
        </w:rPr>
        <w:t> </w:t>
      </w:r>
      <w:r>
        <w:rPr/>
        <w:t>solicita</w:t>
      </w:r>
      <w:r>
        <w:rPr>
          <w:spacing w:val="-11"/>
        </w:rPr>
        <w:t> </w:t>
      </w:r>
      <w:r>
        <w:rPr/>
        <w:t>la</w:t>
      </w:r>
      <w:r>
        <w:rPr>
          <w:spacing w:val="-12"/>
        </w:rPr>
        <w:t> </w:t>
      </w:r>
      <w:r>
        <w:rPr/>
        <w:t>disminución</w:t>
      </w:r>
      <w:r>
        <w:rPr>
          <w:spacing w:val="-11"/>
        </w:rPr>
        <w:t> </w:t>
      </w:r>
      <w:r>
        <w:rPr/>
        <w:t>de</w:t>
      </w:r>
      <w:r>
        <w:rPr>
          <w:spacing w:val="-11"/>
        </w:rPr>
        <w:t> </w:t>
      </w:r>
      <w:r>
        <w:rPr/>
        <w:t>la</w:t>
      </w:r>
      <w:r>
        <w:rPr>
          <w:spacing w:val="-11"/>
        </w:rPr>
        <w:t> </w:t>
      </w:r>
      <w:r>
        <w:rPr/>
        <w:t>partida</w:t>
      </w:r>
      <w:r>
        <w:rPr>
          <w:spacing w:val="-11"/>
        </w:rPr>
        <w:t> </w:t>
      </w:r>
      <w:r>
        <w:rPr/>
        <w:t>a</w:t>
      </w:r>
      <w:r>
        <w:rPr>
          <w:spacing w:val="-11"/>
        </w:rPr>
        <w:t> </w:t>
      </w:r>
      <w:r>
        <w:rPr/>
        <w:t>partir</w:t>
      </w:r>
      <w:r>
        <w:rPr>
          <w:spacing w:val="-11"/>
        </w:rPr>
        <w:t> </w:t>
      </w:r>
      <w:r>
        <w:rPr/>
        <w:t>de</w:t>
      </w:r>
      <w:r>
        <w:rPr>
          <w:spacing w:val="-12"/>
        </w:rPr>
        <w:t> </w:t>
      </w:r>
      <w:r>
        <w:rPr/>
        <w:t>los</w:t>
      </w:r>
      <w:r>
        <w:rPr>
          <w:spacing w:val="-11"/>
        </w:rPr>
        <w:t> </w:t>
      </w:r>
      <w:r>
        <w:rPr/>
        <w:t>remanentes</w:t>
      </w:r>
      <w:r>
        <w:rPr>
          <w:spacing w:val="-11"/>
        </w:rPr>
        <w:t> </w:t>
      </w:r>
      <w:r>
        <w:rPr/>
        <w:t>disponibles</w:t>
      </w:r>
      <w:r>
        <w:rPr>
          <w:spacing w:val="-11"/>
        </w:rPr>
        <w:t> </w:t>
      </w:r>
      <w:r>
        <w:rPr/>
        <w:t>para</w:t>
      </w:r>
      <w:r>
        <w:rPr>
          <w:spacing w:val="-11"/>
        </w:rPr>
        <w:t> </w:t>
      </w:r>
      <w:r>
        <w:rPr/>
        <w:t>que</w:t>
      </w:r>
      <w:r>
        <w:rPr>
          <w:spacing w:val="-13"/>
        </w:rPr>
        <w:t> </w:t>
      </w:r>
      <w:r>
        <w:rPr/>
        <w:t>sean asignados a partidas de Egresos (Gasto Administrativo e Inversión), según la valoración posterior con las áreas responsables. Ver Anexo N°6</w:t>
      </w:r>
    </w:p>
    <w:p>
      <w:pPr>
        <w:pStyle w:val="BodyText"/>
        <w:spacing w:before="8"/>
        <w:rPr>
          <w:sz w:val="19"/>
        </w:rPr>
      </w:pPr>
    </w:p>
    <w:p>
      <w:pPr>
        <w:pStyle w:val="Heading1"/>
        <w:ind w:left="2605"/>
      </w:pPr>
      <w:r>
        <w:rPr/>
        <w:t>Dirección</w:t>
      </w:r>
      <w:r>
        <w:rPr>
          <w:spacing w:val="-6"/>
        </w:rPr>
        <w:t> </w:t>
      </w:r>
      <w:r>
        <w:rPr/>
        <w:t>Supervisión</w:t>
      </w:r>
      <w:r>
        <w:rPr>
          <w:spacing w:val="-6"/>
        </w:rPr>
        <w:t> </w:t>
      </w:r>
      <w:r>
        <w:rPr/>
        <w:t>Entidades</w:t>
      </w:r>
      <w:r>
        <w:rPr>
          <w:spacing w:val="-5"/>
        </w:rPr>
        <w:t> </w:t>
      </w:r>
      <w:r>
        <w:rPr>
          <w:spacing w:val="-2"/>
        </w:rPr>
        <w:t>Autorizadas</w:t>
      </w:r>
    </w:p>
    <w:p>
      <w:pPr>
        <w:pStyle w:val="BodyText"/>
        <w:spacing w:before="9"/>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6"/>
        <w:gridCol w:w="4017"/>
        <w:gridCol w:w="2979"/>
      </w:tblGrid>
      <w:tr>
        <w:trPr>
          <w:trHeight w:val="266" w:hRule="atLeast"/>
        </w:trPr>
        <w:tc>
          <w:tcPr>
            <w:tcW w:w="1676" w:type="dxa"/>
          </w:tcPr>
          <w:p>
            <w:pPr>
              <w:pStyle w:val="TableParagraph"/>
              <w:spacing w:line="244" w:lineRule="exact"/>
              <w:ind w:left="50"/>
              <w:rPr>
                <w:b/>
                <w:sz w:val="24"/>
              </w:rPr>
            </w:pPr>
            <w:r>
              <w:rPr>
                <w:b/>
                <w:spacing w:val="-2"/>
                <w:sz w:val="24"/>
              </w:rPr>
              <w:t>4040-</w:t>
            </w:r>
            <w:r>
              <w:rPr>
                <w:b/>
                <w:spacing w:val="-10"/>
                <w:sz w:val="24"/>
              </w:rPr>
              <w:t>0</w:t>
            </w:r>
          </w:p>
        </w:tc>
        <w:tc>
          <w:tcPr>
            <w:tcW w:w="4017" w:type="dxa"/>
          </w:tcPr>
          <w:p>
            <w:pPr>
              <w:pStyle w:val="TableParagraph"/>
              <w:spacing w:line="244" w:lineRule="exact"/>
              <w:ind w:left="337"/>
              <w:rPr>
                <w:b/>
                <w:sz w:val="24"/>
              </w:rPr>
            </w:pPr>
            <w:r>
              <w:rPr>
                <w:b/>
                <w:spacing w:val="-2"/>
                <w:sz w:val="24"/>
              </w:rPr>
              <w:t>Remuneraciones</w:t>
            </w:r>
          </w:p>
        </w:tc>
        <w:tc>
          <w:tcPr>
            <w:tcW w:w="2979" w:type="dxa"/>
          </w:tcPr>
          <w:p>
            <w:pPr>
              <w:pStyle w:val="TableParagraph"/>
              <w:spacing w:line="240" w:lineRule="auto"/>
              <w:rPr>
                <w:rFonts w:ascii="Times New Roman"/>
                <w:sz w:val="18"/>
              </w:rPr>
            </w:pPr>
          </w:p>
        </w:tc>
      </w:tr>
      <w:tr>
        <w:trPr>
          <w:trHeight w:val="292" w:hRule="atLeast"/>
        </w:trPr>
        <w:tc>
          <w:tcPr>
            <w:tcW w:w="1676" w:type="dxa"/>
          </w:tcPr>
          <w:p>
            <w:pPr>
              <w:pStyle w:val="TableParagraph"/>
              <w:spacing w:line="271" w:lineRule="exact"/>
              <w:ind w:left="50"/>
              <w:rPr>
                <w:b/>
                <w:sz w:val="24"/>
              </w:rPr>
            </w:pPr>
            <w:r>
              <w:rPr>
                <w:b/>
                <w:spacing w:val="-2"/>
                <w:sz w:val="24"/>
              </w:rPr>
              <w:t>4040-</w:t>
            </w:r>
            <w:r>
              <w:rPr>
                <w:b/>
                <w:spacing w:val="-4"/>
                <w:sz w:val="24"/>
              </w:rPr>
              <w:t>0.03</w:t>
            </w:r>
          </w:p>
        </w:tc>
        <w:tc>
          <w:tcPr>
            <w:tcW w:w="4017" w:type="dxa"/>
          </w:tcPr>
          <w:p>
            <w:pPr>
              <w:pStyle w:val="TableParagraph"/>
              <w:spacing w:line="271" w:lineRule="exact"/>
              <w:ind w:left="337"/>
              <w:rPr>
                <w:b/>
                <w:sz w:val="24"/>
              </w:rPr>
            </w:pPr>
            <w:r>
              <w:rPr>
                <w:b/>
                <w:sz w:val="24"/>
              </w:rPr>
              <w:t>Incentivos</w:t>
            </w:r>
            <w:r>
              <w:rPr>
                <w:b/>
                <w:spacing w:val="-6"/>
                <w:sz w:val="24"/>
              </w:rPr>
              <w:t> </w:t>
            </w:r>
            <w:r>
              <w:rPr>
                <w:b/>
                <w:spacing w:val="-2"/>
                <w:sz w:val="24"/>
              </w:rPr>
              <w:t>Salariales</w:t>
            </w:r>
          </w:p>
        </w:tc>
        <w:tc>
          <w:tcPr>
            <w:tcW w:w="2979" w:type="dxa"/>
          </w:tcPr>
          <w:p>
            <w:pPr>
              <w:pStyle w:val="TableParagraph"/>
              <w:spacing w:line="240" w:lineRule="auto"/>
              <w:rPr>
                <w:rFonts w:ascii="Times New Roman"/>
                <w:sz w:val="20"/>
              </w:rPr>
            </w:pPr>
          </w:p>
        </w:tc>
      </w:tr>
      <w:tr>
        <w:trPr>
          <w:trHeight w:val="266" w:hRule="atLeast"/>
        </w:trPr>
        <w:tc>
          <w:tcPr>
            <w:tcW w:w="1676" w:type="dxa"/>
          </w:tcPr>
          <w:p>
            <w:pPr>
              <w:pStyle w:val="TableParagraph"/>
              <w:spacing w:line="246" w:lineRule="exact"/>
              <w:ind w:left="50"/>
              <w:rPr>
                <w:sz w:val="24"/>
              </w:rPr>
            </w:pPr>
            <w:r>
              <w:rPr>
                <w:spacing w:val="-2"/>
                <w:sz w:val="24"/>
              </w:rPr>
              <w:t>4040-0.03.04</w:t>
            </w:r>
          </w:p>
        </w:tc>
        <w:tc>
          <w:tcPr>
            <w:tcW w:w="4017" w:type="dxa"/>
          </w:tcPr>
          <w:p>
            <w:pPr>
              <w:pStyle w:val="TableParagraph"/>
              <w:spacing w:line="246" w:lineRule="exact"/>
              <w:ind w:left="337"/>
              <w:rPr>
                <w:sz w:val="24"/>
              </w:rPr>
            </w:pPr>
            <w:r>
              <w:rPr>
                <w:sz w:val="24"/>
              </w:rPr>
              <w:t>Salario</w:t>
            </w:r>
            <w:r>
              <w:rPr>
                <w:spacing w:val="-1"/>
                <w:sz w:val="24"/>
              </w:rPr>
              <w:t> </w:t>
            </w:r>
            <w:r>
              <w:rPr>
                <w:spacing w:val="-2"/>
                <w:sz w:val="24"/>
              </w:rPr>
              <w:t>Escolar</w:t>
            </w:r>
          </w:p>
        </w:tc>
        <w:tc>
          <w:tcPr>
            <w:tcW w:w="2979" w:type="dxa"/>
          </w:tcPr>
          <w:p>
            <w:pPr>
              <w:pStyle w:val="TableParagraph"/>
              <w:spacing w:line="246" w:lineRule="exact"/>
              <w:ind w:left="1655"/>
              <w:rPr>
                <w:sz w:val="24"/>
              </w:rPr>
            </w:pPr>
            <w:r>
              <w:rPr>
                <w:spacing w:val="-2"/>
                <w:sz w:val="24"/>
              </w:rPr>
              <w:t>3,489,241.39</w:t>
            </w:r>
          </w:p>
        </w:tc>
      </w:tr>
    </w:tbl>
    <w:p>
      <w:pPr>
        <w:pStyle w:val="BodyText"/>
        <w:spacing w:before="1"/>
        <w:rPr>
          <w:b/>
          <w:sz w:val="20"/>
        </w:rPr>
      </w:pPr>
    </w:p>
    <w:p>
      <w:pPr>
        <w:pStyle w:val="BodyText"/>
        <w:ind w:left="563" w:right="350"/>
        <w:jc w:val="both"/>
      </w:pPr>
      <w:r>
        <w:rPr/>
        <w:t>Se solicita la disminución de la partida a partir de los remanentes disponibles para que sean asignados a partidas de Egresos (Gasto Administrativo e Inversión), según la valoración posterior con las áreas responsables. Ver Anexo N°6</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15"/>
        <w:gridCol w:w="2960"/>
      </w:tblGrid>
      <w:tr>
        <w:trPr>
          <w:trHeight w:val="386" w:hRule="atLeast"/>
        </w:trPr>
        <w:tc>
          <w:tcPr>
            <w:tcW w:w="5715" w:type="dxa"/>
          </w:tcPr>
          <w:p>
            <w:pPr>
              <w:pStyle w:val="TableParagraph"/>
              <w:spacing w:line="244" w:lineRule="exact"/>
              <w:ind w:left="50"/>
              <w:rPr>
                <w:b/>
                <w:sz w:val="24"/>
              </w:rPr>
            </w:pPr>
            <w:r>
              <w:rPr>
                <w:b/>
                <w:sz w:val="24"/>
              </w:rPr>
              <w:t>Total</w:t>
            </w:r>
            <w:r>
              <w:rPr>
                <w:b/>
                <w:spacing w:val="-4"/>
                <w:sz w:val="24"/>
              </w:rPr>
              <w:t> </w:t>
            </w:r>
            <w:r>
              <w:rPr>
                <w:b/>
                <w:sz w:val="24"/>
              </w:rPr>
              <w:t>de</w:t>
            </w:r>
            <w:r>
              <w:rPr>
                <w:b/>
                <w:spacing w:val="-3"/>
                <w:sz w:val="24"/>
              </w:rPr>
              <w:t> </w:t>
            </w:r>
            <w:r>
              <w:rPr>
                <w:b/>
                <w:sz w:val="24"/>
              </w:rPr>
              <w:t>Partidas</w:t>
            </w:r>
            <w:r>
              <w:rPr>
                <w:b/>
                <w:spacing w:val="-3"/>
                <w:sz w:val="24"/>
              </w:rPr>
              <w:t> </w:t>
            </w:r>
            <w:r>
              <w:rPr>
                <w:b/>
                <w:sz w:val="24"/>
              </w:rPr>
              <w:t>a</w:t>
            </w:r>
            <w:r>
              <w:rPr>
                <w:b/>
                <w:spacing w:val="-3"/>
                <w:sz w:val="24"/>
              </w:rPr>
              <w:t> </w:t>
            </w:r>
            <w:r>
              <w:rPr>
                <w:b/>
                <w:sz w:val="24"/>
              </w:rPr>
              <w:t>Disminuir</w:t>
            </w:r>
            <w:r>
              <w:rPr>
                <w:b/>
                <w:spacing w:val="-3"/>
                <w:sz w:val="24"/>
              </w:rPr>
              <w:t> </w:t>
            </w:r>
            <w:r>
              <w:rPr>
                <w:b/>
                <w:sz w:val="24"/>
              </w:rPr>
              <w:t>Programa</w:t>
            </w:r>
            <w:r>
              <w:rPr>
                <w:b/>
                <w:spacing w:val="-2"/>
                <w:sz w:val="24"/>
              </w:rPr>
              <w:t> </w:t>
            </w:r>
            <w:r>
              <w:rPr>
                <w:b/>
                <w:spacing w:val="-5"/>
                <w:sz w:val="24"/>
              </w:rPr>
              <w:t>IV</w:t>
            </w:r>
          </w:p>
        </w:tc>
        <w:tc>
          <w:tcPr>
            <w:tcW w:w="2960" w:type="dxa"/>
          </w:tcPr>
          <w:p>
            <w:pPr>
              <w:pStyle w:val="TableParagraph"/>
              <w:spacing w:line="244" w:lineRule="exact"/>
              <w:ind w:right="48"/>
              <w:jc w:val="right"/>
              <w:rPr>
                <w:b/>
                <w:sz w:val="24"/>
              </w:rPr>
            </w:pPr>
            <w:r>
              <w:rPr>
                <w:b/>
                <w:spacing w:val="-2"/>
                <w:sz w:val="24"/>
              </w:rPr>
              <w:t>8,003,644.50</w:t>
            </w:r>
          </w:p>
        </w:tc>
      </w:tr>
      <w:tr>
        <w:trPr>
          <w:trHeight w:val="387" w:hRule="atLeast"/>
        </w:trPr>
        <w:tc>
          <w:tcPr>
            <w:tcW w:w="5715" w:type="dxa"/>
          </w:tcPr>
          <w:p>
            <w:pPr>
              <w:pStyle w:val="TableParagraph"/>
              <w:spacing w:line="269" w:lineRule="exact" w:before="98"/>
              <w:ind w:left="50"/>
              <w:rPr>
                <w:b/>
                <w:sz w:val="24"/>
              </w:rPr>
            </w:pPr>
            <w:r>
              <w:rPr>
                <w:b/>
                <w:sz w:val="24"/>
              </w:rPr>
              <w:t>Total</w:t>
            </w:r>
            <w:r>
              <w:rPr>
                <w:b/>
                <w:spacing w:val="-5"/>
                <w:sz w:val="24"/>
              </w:rPr>
              <w:t> </w:t>
            </w:r>
            <w:r>
              <w:rPr>
                <w:b/>
                <w:sz w:val="24"/>
              </w:rPr>
              <w:t>de</w:t>
            </w:r>
            <w:r>
              <w:rPr>
                <w:b/>
                <w:spacing w:val="-2"/>
                <w:sz w:val="24"/>
              </w:rPr>
              <w:t> </w:t>
            </w:r>
            <w:r>
              <w:rPr>
                <w:b/>
                <w:sz w:val="24"/>
              </w:rPr>
              <w:t>Partidas</w:t>
            </w:r>
            <w:r>
              <w:rPr>
                <w:b/>
                <w:spacing w:val="-2"/>
                <w:sz w:val="24"/>
              </w:rPr>
              <w:t> </w:t>
            </w:r>
            <w:r>
              <w:rPr>
                <w:b/>
                <w:sz w:val="24"/>
              </w:rPr>
              <w:t>a</w:t>
            </w:r>
            <w:r>
              <w:rPr>
                <w:b/>
                <w:spacing w:val="-2"/>
                <w:sz w:val="24"/>
              </w:rPr>
              <w:t> Disminuir</w:t>
            </w:r>
          </w:p>
        </w:tc>
        <w:tc>
          <w:tcPr>
            <w:tcW w:w="2960" w:type="dxa"/>
          </w:tcPr>
          <w:p>
            <w:pPr>
              <w:pStyle w:val="TableParagraph"/>
              <w:spacing w:line="269" w:lineRule="exact" w:before="98"/>
              <w:ind w:right="50"/>
              <w:jc w:val="right"/>
              <w:rPr>
                <w:b/>
                <w:sz w:val="24"/>
              </w:rPr>
            </w:pPr>
            <w:r>
              <w:rPr>
                <w:b/>
                <w:spacing w:val="-2"/>
                <w:sz w:val="24"/>
              </w:rPr>
              <w:t>94,469,111.80</w:t>
            </w:r>
          </w:p>
        </w:tc>
      </w:tr>
    </w:tbl>
    <w:p>
      <w:pPr>
        <w:spacing w:after="0" w:line="269" w:lineRule="exact"/>
        <w:jc w:val="right"/>
        <w:rPr>
          <w:sz w:val="24"/>
        </w:rPr>
        <w:sectPr>
          <w:pgSz w:w="12250" w:h="15850"/>
          <w:pgMar w:header="765" w:footer="620" w:top="1000" w:bottom="800" w:left="1280" w:right="1400"/>
        </w:sectPr>
      </w:pPr>
    </w:p>
    <w:p>
      <w:pPr>
        <w:pStyle w:val="BodyText"/>
        <w:spacing w:before="7"/>
        <w:rPr>
          <w:sz w:val="14"/>
        </w:rPr>
      </w:pPr>
    </w:p>
    <w:p>
      <w:pPr>
        <w:spacing w:before="52"/>
        <w:ind w:left="3943" w:right="3871" w:hanging="1"/>
        <w:jc w:val="center"/>
        <w:rPr>
          <w:b/>
          <w:sz w:val="24"/>
        </w:rPr>
      </w:pPr>
      <w:r>
        <w:rPr>
          <w:b/>
          <w:spacing w:val="-2"/>
          <w:sz w:val="24"/>
        </w:rPr>
        <w:t>Aplicación </w:t>
      </w:r>
      <w:r>
        <w:rPr>
          <w:b/>
          <w:sz w:val="24"/>
        </w:rPr>
        <w:t>Aumento</w:t>
      </w:r>
      <w:r>
        <w:rPr>
          <w:b/>
          <w:spacing w:val="-14"/>
          <w:sz w:val="24"/>
        </w:rPr>
        <w:t> </w:t>
      </w:r>
      <w:r>
        <w:rPr>
          <w:b/>
          <w:sz w:val="24"/>
        </w:rPr>
        <w:t>Egresos</w:t>
      </w:r>
    </w:p>
    <w:p>
      <w:pPr>
        <w:spacing w:before="1"/>
        <w:ind w:left="3921" w:right="3852" w:firstLine="0"/>
        <w:jc w:val="center"/>
        <w:rPr>
          <w:b/>
          <w:sz w:val="24"/>
        </w:rPr>
      </w:pPr>
      <w:r>
        <w:rPr>
          <w:b/>
          <w:sz w:val="24"/>
        </w:rPr>
        <w:t>-en</w:t>
      </w:r>
      <w:r>
        <w:rPr>
          <w:b/>
          <w:spacing w:val="-2"/>
          <w:sz w:val="24"/>
        </w:rPr>
        <w:t> colones-</w:t>
      </w:r>
    </w:p>
    <w:p>
      <w:pPr>
        <w:pStyle w:val="BodyText"/>
        <w:spacing w:before="7"/>
        <w:rPr>
          <w:b/>
          <w:sz w:val="19"/>
        </w:rPr>
      </w:pPr>
    </w:p>
    <w:p>
      <w:pPr>
        <w:spacing w:before="0"/>
        <w:ind w:left="3921" w:right="3848" w:firstLine="0"/>
        <w:jc w:val="center"/>
        <w:rPr>
          <w:b/>
          <w:sz w:val="24"/>
        </w:rPr>
      </w:pPr>
      <w:r>
        <w:rPr>
          <w:b/>
          <w:sz w:val="24"/>
        </w:rPr>
        <w:t>Programa</w:t>
      </w:r>
      <w:r>
        <w:rPr>
          <w:b/>
          <w:spacing w:val="-14"/>
          <w:sz w:val="24"/>
        </w:rPr>
        <w:t> </w:t>
      </w:r>
      <w:r>
        <w:rPr>
          <w:b/>
          <w:sz w:val="24"/>
        </w:rPr>
        <w:t>I </w:t>
      </w:r>
      <w:r>
        <w:rPr>
          <w:b/>
          <w:spacing w:val="-2"/>
          <w:sz w:val="24"/>
        </w:rPr>
        <w:t>Estrategia</w:t>
      </w:r>
    </w:p>
    <w:p>
      <w:pPr>
        <w:pStyle w:val="BodyText"/>
        <w:spacing w:before="8"/>
        <w:rPr>
          <w:b/>
          <w:sz w:val="19"/>
        </w:rPr>
      </w:pPr>
    </w:p>
    <w:p>
      <w:pPr>
        <w:spacing w:before="0"/>
        <w:ind w:left="3921" w:right="3854" w:firstLine="0"/>
        <w:jc w:val="center"/>
        <w:rPr>
          <w:b/>
          <w:sz w:val="24"/>
        </w:rPr>
      </w:pPr>
      <w:r>
        <w:rPr>
          <w:b/>
          <w:sz w:val="24"/>
        </w:rPr>
        <w:t>Gerencia</w:t>
      </w:r>
      <w:r>
        <w:rPr>
          <w:b/>
          <w:spacing w:val="-4"/>
          <w:sz w:val="24"/>
        </w:rPr>
        <w:t> </w:t>
      </w:r>
      <w:r>
        <w:rPr>
          <w:b/>
          <w:spacing w:val="-2"/>
          <w:sz w:val="24"/>
        </w:rPr>
        <w:t>General</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21"/>
        <w:gridCol w:w="5296"/>
        <w:gridCol w:w="1554"/>
      </w:tblGrid>
      <w:tr>
        <w:trPr>
          <w:trHeight w:val="266" w:hRule="atLeast"/>
        </w:trPr>
        <w:tc>
          <w:tcPr>
            <w:tcW w:w="1821" w:type="dxa"/>
          </w:tcPr>
          <w:p>
            <w:pPr>
              <w:pStyle w:val="TableParagraph"/>
              <w:spacing w:line="244" w:lineRule="exact"/>
              <w:ind w:left="50"/>
              <w:rPr>
                <w:b/>
                <w:sz w:val="24"/>
              </w:rPr>
            </w:pPr>
            <w:r>
              <w:rPr>
                <w:b/>
                <w:spacing w:val="-2"/>
                <w:sz w:val="24"/>
              </w:rPr>
              <w:t>1010-</w:t>
            </w:r>
            <w:r>
              <w:rPr>
                <w:b/>
                <w:spacing w:val="-10"/>
                <w:sz w:val="24"/>
              </w:rPr>
              <w:t>1</w:t>
            </w:r>
          </w:p>
        </w:tc>
        <w:tc>
          <w:tcPr>
            <w:tcW w:w="5296" w:type="dxa"/>
          </w:tcPr>
          <w:p>
            <w:pPr>
              <w:pStyle w:val="TableParagraph"/>
              <w:spacing w:line="244" w:lineRule="exact"/>
              <w:ind w:left="178"/>
              <w:rPr>
                <w:b/>
                <w:sz w:val="24"/>
              </w:rPr>
            </w:pPr>
            <w:r>
              <w:rPr>
                <w:b/>
                <w:spacing w:val="-2"/>
                <w:sz w:val="24"/>
              </w:rPr>
              <w:t>Servicios</w:t>
            </w:r>
          </w:p>
        </w:tc>
        <w:tc>
          <w:tcPr>
            <w:tcW w:w="1554" w:type="dxa"/>
          </w:tcPr>
          <w:p>
            <w:pPr>
              <w:pStyle w:val="TableParagraph"/>
              <w:spacing w:line="240" w:lineRule="auto"/>
              <w:rPr>
                <w:rFonts w:ascii="Times New Roman"/>
                <w:sz w:val="18"/>
              </w:rPr>
            </w:pPr>
          </w:p>
        </w:tc>
      </w:tr>
      <w:tr>
        <w:trPr>
          <w:trHeight w:val="293" w:hRule="atLeast"/>
        </w:trPr>
        <w:tc>
          <w:tcPr>
            <w:tcW w:w="1821" w:type="dxa"/>
          </w:tcPr>
          <w:p>
            <w:pPr>
              <w:pStyle w:val="TableParagraph"/>
              <w:spacing w:line="271" w:lineRule="exact"/>
              <w:ind w:left="50"/>
              <w:rPr>
                <w:b/>
                <w:sz w:val="24"/>
              </w:rPr>
            </w:pPr>
            <w:r>
              <w:rPr>
                <w:b/>
                <w:spacing w:val="-2"/>
                <w:sz w:val="24"/>
              </w:rPr>
              <w:t>1010-</w:t>
            </w:r>
            <w:r>
              <w:rPr>
                <w:b/>
                <w:spacing w:val="-4"/>
                <w:sz w:val="24"/>
              </w:rPr>
              <w:t>1.04</w:t>
            </w:r>
          </w:p>
        </w:tc>
        <w:tc>
          <w:tcPr>
            <w:tcW w:w="5296" w:type="dxa"/>
          </w:tcPr>
          <w:p>
            <w:pPr>
              <w:pStyle w:val="TableParagraph"/>
              <w:spacing w:line="271" w:lineRule="exact"/>
              <w:ind w:left="178"/>
              <w:rPr>
                <w:b/>
                <w:sz w:val="24"/>
              </w:rPr>
            </w:pPr>
            <w:r>
              <w:rPr>
                <w:b/>
                <w:sz w:val="24"/>
              </w:rPr>
              <w:t>Servicios</w:t>
            </w:r>
            <w:r>
              <w:rPr>
                <w:b/>
                <w:spacing w:val="-2"/>
                <w:sz w:val="24"/>
              </w:rPr>
              <w:t> </w:t>
            </w:r>
            <w:r>
              <w:rPr>
                <w:b/>
                <w:sz w:val="24"/>
              </w:rPr>
              <w:t>de</w:t>
            </w:r>
            <w:r>
              <w:rPr>
                <w:b/>
                <w:spacing w:val="-4"/>
                <w:sz w:val="24"/>
              </w:rPr>
              <w:t> </w:t>
            </w:r>
            <w:r>
              <w:rPr>
                <w:b/>
                <w:sz w:val="24"/>
              </w:rPr>
              <w:t>Gestión</w:t>
            </w:r>
            <w:r>
              <w:rPr>
                <w:b/>
                <w:spacing w:val="-3"/>
                <w:sz w:val="24"/>
              </w:rPr>
              <w:t> </w:t>
            </w:r>
            <w:r>
              <w:rPr>
                <w:b/>
                <w:sz w:val="24"/>
              </w:rPr>
              <w:t>y</w:t>
            </w:r>
            <w:r>
              <w:rPr>
                <w:b/>
                <w:spacing w:val="-1"/>
                <w:sz w:val="24"/>
              </w:rPr>
              <w:t> </w:t>
            </w:r>
            <w:r>
              <w:rPr>
                <w:b/>
                <w:spacing w:val="-2"/>
                <w:sz w:val="24"/>
              </w:rPr>
              <w:t>Apoyo</w:t>
            </w:r>
          </w:p>
        </w:tc>
        <w:tc>
          <w:tcPr>
            <w:tcW w:w="1554" w:type="dxa"/>
          </w:tcPr>
          <w:p>
            <w:pPr>
              <w:pStyle w:val="TableParagraph"/>
              <w:spacing w:line="240" w:lineRule="auto"/>
              <w:rPr>
                <w:rFonts w:ascii="Times New Roman"/>
                <w:sz w:val="22"/>
              </w:rPr>
            </w:pPr>
          </w:p>
        </w:tc>
      </w:tr>
      <w:tr>
        <w:trPr>
          <w:trHeight w:val="293" w:hRule="atLeast"/>
        </w:trPr>
        <w:tc>
          <w:tcPr>
            <w:tcW w:w="1821" w:type="dxa"/>
          </w:tcPr>
          <w:p>
            <w:pPr>
              <w:pStyle w:val="TableParagraph"/>
              <w:spacing w:line="271" w:lineRule="exact"/>
              <w:ind w:left="50"/>
              <w:rPr>
                <w:b/>
                <w:sz w:val="24"/>
              </w:rPr>
            </w:pPr>
            <w:r>
              <w:rPr>
                <w:b/>
                <w:spacing w:val="-2"/>
                <w:sz w:val="24"/>
              </w:rPr>
              <w:t>1010-1.04.04</w:t>
            </w:r>
          </w:p>
        </w:tc>
        <w:tc>
          <w:tcPr>
            <w:tcW w:w="5296" w:type="dxa"/>
          </w:tcPr>
          <w:p>
            <w:pPr>
              <w:pStyle w:val="TableParagraph"/>
              <w:spacing w:line="271" w:lineRule="exact"/>
              <w:ind w:left="178"/>
              <w:rPr>
                <w:b/>
                <w:sz w:val="24"/>
              </w:rPr>
            </w:pPr>
            <w:r>
              <w:rPr>
                <w:b/>
                <w:sz w:val="24"/>
              </w:rPr>
              <w:t>Servicios</w:t>
            </w:r>
            <w:r>
              <w:rPr>
                <w:b/>
                <w:spacing w:val="-3"/>
                <w:sz w:val="24"/>
              </w:rPr>
              <w:t> </w:t>
            </w:r>
            <w:r>
              <w:rPr>
                <w:b/>
                <w:sz w:val="24"/>
              </w:rPr>
              <w:t>de</w:t>
            </w:r>
            <w:r>
              <w:rPr>
                <w:b/>
                <w:spacing w:val="-4"/>
                <w:sz w:val="24"/>
              </w:rPr>
              <w:t> </w:t>
            </w:r>
            <w:r>
              <w:rPr>
                <w:b/>
                <w:sz w:val="24"/>
              </w:rPr>
              <w:t>ciencias</w:t>
            </w:r>
            <w:r>
              <w:rPr>
                <w:b/>
                <w:spacing w:val="-3"/>
                <w:sz w:val="24"/>
              </w:rPr>
              <w:t> </w:t>
            </w:r>
            <w:r>
              <w:rPr>
                <w:b/>
                <w:sz w:val="24"/>
              </w:rPr>
              <w:t>económicas</w:t>
            </w:r>
            <w:r>
              <w:rPr>
                <w:b/>
                <w:spacing w:val="-2"/>
                <w:sz w:val="24"/>
              </w:rPr>
              <w:t> </w:t>
            </w:r>
            <w:r>
              <w:rPr>
                <w:b/>
                <w:sz w:val="24"/>
              </w:rPr>
              <w:t>y</w:t>
            </w:r>
            <w:r>
              <w:rPr>
                <w:b/>
                <w:spacing w:val="-2"/>
                <w:sz w:val="24"/>
              </w:rPr>
              <w:t> sociales</w:t>
            </w:r>
          </w:p>
        </w:tc>
        <w:tc>
          <w:tcPr>
            <w:tcW w:w="1554" w:type="dxa"/>
          </w:tcPr>
          <w:p>
            <w:pPr>
              <w:pStyle w:val="TableParagraph"/>
              <w:spacing w:line="240" w:lineRule="auto"/>
              <w:rPr>
                <w:rFonts w:ascii="Times New Roman"/>
                <w:sz w:val="22"/>
              </w:rPr>
            </w:pPr>
          </w:p>
        </w:tc>
      </w:tr>
      <w:tr>
        <w:trPr>
          <w:trHeight w:val="559" w:hRule="atLeast"/>
        </w:trPr>
        <w:tc>
          <w:tcPr>
            <w:tcW w:w="1821" w:type="dxa"/>
          </w:tcPr>
          <w:p>
            <w:pPr>
              <w:pStyle w:val="TableParagraph"/>
              <w:spacing w:line="240" w:lineRule="auto" w:before="124"/>
              <w:ind w:left="50"/>
              <w:rPr>
                <w:sz w:val="24"/>
              </w:rPr>
            </w:pPr>
            <w:r>
              <w:rPr>
                <w:spacing w:val="-2"/>
                <w:sz w:val="24"/>
              </w:rPr>
              <w:t>1010-1.04.04.01</w:t>
            </w:r>
          </w:p>
        </w:tc>
        <w:tc>
          <w:tcPr>
            <w:tcW w:w="5296" w:type="dxa"/>
          </w:tcPr>
          <w:p>
            <w:pPr>
              <w:pStyle w:val="TableParagraph"/>
              <w:tabs>
                <w:tab w:pos="1256" w:val="left" w:leader="none"/>
                <w:tab w:pos="1725" w:val="left" w:leader="none"/>
                <w:tab w:pos="2714" w:val="left" w:leader="none"/>
                <w:tab w:pos="4095" w:val="left" w:leader="none"/>
                <w:tab w:pos="4427" w:val="left" w:leader="none"/>
              </w:tabs>
              <w:spacing w:line="271" w:lineRule="exact"/>
              <w:ind w:left="178"/>
              <w:rPr>
                <w:sz w:val="24"/>
              </w:rPr>
            </w:pPr>
            <w:r>
              <w:rPr>
                <w:spacing w:val="-2"/>
                <w:sz w:val="24"/>
              </w:rPr>
              <w:t>Servicios</w:t>
            </w:r>
            <w:r>
              <w:rPr>
                <w:sz w:val="24"/>
              </w:rPr>
              <w:tab/>
            </w:r>
            <w:r>
              <w:rPr>
                <w:spacing w:val="-5"/>
                <w:sz w:val="24"/>
              </w:rPr>
              <w:t>de</w:t>
            </w:r>
            <w:r>
              <w:rPr>
                <w:sz w:val="24"/>
              </w:rPr>
              <w:tab/>
            </w:r>
            <w:r>
              <w:rPr>
                <w:spacing w:val="-2"/>
                <w:sz w:val="24"/>
              </w:rPr>
              <w:t>ciencias</w:t>
            </w:r>
            <w:r>
              <w:rPr>
                <w:sz w:val="24"/>
              </w:rPr>
              <w:tab/>
            </w:r>
            <w:r>
              <w:rPr>
                <w:spacing w:val="-2"/>
                <w:sz w:val="24"/>
              </w:rPr>
              <w:t>económicas</w:t>
            </w:r>
            <w:r>
              <w:rPr>
                <w:sz w:val="24"/>
              </w:rPr>
              <w:tab/>
            </w:r>
            <w:r>
              <w:rPr>
                <w:spacing w:val="-10"/>
                <w:sz w:val="24"/>
              </w:rPr>
              <w:t>y</w:t>
            </w:r>
            <w:r>
              <w:rPr>
                <w:sz w:val="24"/>
              </w:rPr>
              <w:tab/>
            </w:r>
            <w:r>
              <w:rPr>
                <w:spacing w:val="-2"/>
                <w:sz w:val="24"/>
              </w:rPr>
              <w:t>sociales</w:t>
            </w:r>
          </w:p>
          <w:p>
            <w:pPr>
              <w:pStyle w:val="TableParagraph"/>
              <w:spacing w:line="268" w:lineRule="exact"/>
              <w:ind w:left="178"/>
              <w:rPr>
                <w:sz w:val="24"/>
              </w:rPr>
            </w:pPr>
            <w:r>
              <w:rPr>
                <w:spacing w:val="-2"/>
                <w:sz w:val="24"/>
              </w:rPr>
              <w:t>Auditorias</w:t>
            </w:r>
          </w:p>
        </w:tc>
        <w:tc>
          <w:tcPr>
            <w:tcW w:w="1554" w:type="dxa"/>
          </w:tcPr>
          <w:p>
            <w:pPr>
              <w:pStyle w:val="TableParagraph"/>
              <w:spacing w:line="240" w:lineRule="auto" w:before="124"/>
              <w:ind w:left="110"/>
              <w:rPr>
                <w:sz w:val="24"/>
              </w:rPr>
            </w:pPr>
            <w:r>
              <w:rPr>
                <w:spacing w:val="-2"/>
                <w:sz w:val="24"/>
              </w:rPr>
              <w:t>15,000,000.00</w:t>
            </w:r>
          </w:p>
        </w:tc>
      </w:tr>
    </w:tbl>
    <w:p>
      <w:pPr>
        <w:pStyle w:val="BodyText"/>
        <w:spacing w:before="1"/>
        <w:rPr>
          <w:b/>
          <w:sz w:val="20"/>
        </w:rPr>
      </w:pPr>
    </w:p>
    <w:p>
      <w:pPr>
        <w:pStyle w:val="BodyText"/>
        <w:ind w:left="563" w:right="348"/>
        <w:jc w:val="both"/>
      </w:pPr>
      <w:r>
        <w:rPr/>
        <w:t>Se requiere aumentar la partida para realizar una evaluación objetiva, constructiva, sistemática y profesional de las actividades relativas a los procesos de análisis, ejecución y recepción de los proyectos, con la finalidad de determinar el grado de eficiencia y eficacia con que son controlados: la calidad, los tiempos y los costos por parte de los involucrados en estas etapas, garantizando el manejo adecuado de los recursos públicos del Sistema Financiero Nacional de la Vivienda; se ha determinado la necesidad de contratar los servicios profesionales de una empresa (persona jurídica), que realice una Auditoría</w:t>
      </w:r>
      <w:r>
        <w:rPr>
          <w:spacing w:val="-11"/>
        </w:rPr>
        <w:t> </w:t>
      </w:r>
      <w:r>
        <w:rPr/>
        <w:t>Operativa</w:t>
      </w:r>
      <w:r>
        <w:rPr>
          <w:spacing w:val="-11"/>
        </w:rPr>
        <w:t> </w:t>
      </w:r>
      <w:r>
        <w:rPr/>
        <w:t>de</w:t>
      </w:r>
      <w:r>
        <w:rPr>
          <w:spacing w:val="-10"/>
        </w:rPr>
        <w:t> </w:t>
      </w:r>
      <w:r>
        <w:rPr/>
        <w:t>los</w:t>
      </w:r>
      <w:r>
        <w:rPr>
          <w:spacing w:val="-11"/>
        </w:rPr>
        <w:t> </w:t>
      </w:r>
      <w:r>
        <w:rPr/>
        <w:t>Proyectos</w:t>
      </w:r>
      <w:r>
        <w:rPr>
          <w:spacing w:val="-11"/>
        </w:rPr>
        <w:t> </w:t>
      </w:r>
      <w:r>
        <w:rPr/>
        <w:t>de</w:t>
      </w:r>
      <w:r>
        <w:rPr>
          <w:spacing w:val="-10"/>
        </w:rPr>
        <w:t> </w:t>
      </w:r>
      <w:r>
        <w:rPr/>
        <w:t>Vivienda</w:t>
      </w:r>
      <w:r>
        <w:rPr>
          <w:spacing w:val="-11"/>
        </w:rPr>
        <w:t> </w:t>
      </w:r>
      <w:r>
        <w:rPr/>
        <w:t>financiados.</w:t>
      </w:r>
      <w:r>
        <w:rPr>
          <w:spacing w:val="-11"/>
        </w:rPr>
        <w:t> </w:t>
      </w:r>
      <w:r>
        <w:rPr/>
        <w:t>Lo</w:t>
      </w:r>
      <w:r>
        <w:rPr>
          <w:spacing w:val="-10"/>
        </w:rPr>
        <w:t> </w:t>
      </w:r>
      <w:r>
        <w:rPr/>
        <w:t>anterior</w:t>
      </w:r>
      <w:r>
        <w:rPr>
          <w:spacing w:val="-11"/>
        </w:rPr>
        <w:t> </w:t>
      </w:r>
      <w:r>
        <w:rPr/>
        <w:t>de</w:t>
      </w:r>
      <w:r>
        <w:rPr>
          <w:spacing w:val="-10"/>
        </w:rPr>
        <w:t> </w:t>
      </w:r>
      <w:r>
        <w:rPr/>
        <w:t>conformidad con</w:t>
      </w:r>
      <w:r>
        <w:rPr>
          <w:spacing w:val="-3"/>
        </w:rPr>
        <w:t> </w:t>
      </w:r>
      <w:r>
        <w:rPr/>
        <w:t>“Términos</w:t>
      </w:r>
      <w:r>
        <w:rPr>
          <w:spacing w:val="-3"/>
        </w:rPr>
        <w:t> </w:t>
      </w:r>
      <w:r>
        <w:rPr/>
        <w:t>de</w:t>
      </w:r>
      <w:r>
        <w:rPr>
          <w:spacing w:val="-2"/>
        </w:rPr>
        <w:t> </w:t>
      </w:r>
      <w:r>
        <w:rPr/>
        <w:t>referencia</w:t>
      </w:r>
      <w:r>
        <w:rPr>
          <w:spacing w:val="-3"/>
        </w:rPr>
        <w:t> </w:t>
      </w:r>
      <w:r>
        <w:rPr/>
        <w:t>para</w:t>
      </w:r>
      <w:r>
        <w:rPr>
          <w:spacing w:val="-3"/>
        </w:rPr>
        <w:t> </w:t>
      </w:r>
      <w:r>
        <w:rPr/>
        <w:t>la</w:t>
      </w:r>
      <w:r>
        <w:rPr>
          <w:spacing w:val="-4"/>
        </w:rPr>
        <w:t> </w:t>
      </w:r>
      <w:r>
        <w:rPr/>
        <w:t>contratación</w:t>
      </w:r>
      <w:r>
        <w:rPr>
          <w:spacing w:val="-3"/>
        </w:rPr>
        <w:t> </w:t>
      </w:r>
      <w:r>
        <w:rPr/>
        <w:t>del</w:t>
      </w:r>
      <w:r>
        <w:rPr>
          <w:spacing w:val="-3"/>
        </w:rPr>
        <w:t> </w:t>
      </w:r>
      <w:r>
        <w:rPr/>
        <w:t>servicio</w:t>
      </w:r>
      <w:r>
        <w:rPr>
          <w:spacing w:val="-3"/>
        </w:rPr>
        <w:t> </w:t>
      </w:r>
      <w:r>
        <w:rPr/>
        <w:t>de</w:t>
      </w:r>
      <w:r>
        <w:rPr>
          <w:spacing w:val="-2"/>
        </w:rPr>
        <w:t> </w:t>
      </w:r>
      <w:r>
        <w:rPr/>
        <w:t>auditoría</w:t>
      </w:r>
      <w:r>
        <w:rPr>
          <w:spacing w:val="-2"/>
        </w:rPr>
        <w:t> </w:t>
      </w:r>
      <w:r>
        <w:rPr/>
        <w:t>operativa</w:t>
      </w:r>
      <w:r>
        <w:rPr>
          <w:spacing w:val="-4"/>
        </w:rPr>
        <w:t> </w:t>
      </w:r>
      <w:r>
        <w:rPr/>
        <w:t>para proyectos del Sistema Financiero Nacional para la Vivienda” aprobados por la Junta Directiva, mediante Acuerdo No. 6 de la sesión No. 76-2021 del 14 de octubre de 2021. Ver Anexo N°1</w:t>
      </w:r>
    </w:p>
    <w:p>
      <w:pPr>
        <w:pStyle w:val="BodyText"/>
        <w:spacing w:before="8"/>
        <w:rPr>
          <w:sz w:val="19"/>
        </w:rPr>
      </w:pPr>
    </w:p>
    <w:p>
      <w:pPr>
        <w:pStyle w:val="Heading1"/>
        <w:spacing w:before="1"/>
        <w:ind w:left="2605" w:right="2534"/>
      </w:pPr>
      <w:r>
        <w:rPr/>
        <w:t>Secretaría</w:t>
      </w:r>
      <w:r>
        <w:rPr>
          <w:spacing w:val="-3"/>
        </w:rPr>
        <w:t> </w:t>
      </w:r>
      <w:r>
        <w:rPr/>
        <w:t>de</w:t>
      </w:r>
      <w:r>
        <w:rPr>
          <w:spacing w:val="-3"/>
        </w:rPr>
        <w:t> </w:t>
      </w:r>
      <w:r>
        <w:rPr/>
        <w:t>Junta</w:t>
      </w:r>
      <w:r>
        <w:rPr>
          <w:spacing w:val="-3"/>
        </w:rPr>
        <w:t> </w:t>
      </w:r>
      <w:r>
        <w:rPr>
          <w:spacing w:val="-2"/>
        </w:rPr>
        <w:t>Directiva</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836"/>
        <w:gridCol w:w="5594"/>
        <w:gridCol w:w="1242"/>
      </w:tblGrid>
      <w:tr>
        <w:trPr>
          <w:trHeight w:val="266" w:hRule="atLeast"/>
        </w:trPr>
        <w:tc>
          <w:tcPr>
            <w:tcW w:w="1836" w:type="dxa"/>
          </w:tcPr>
          <w:p>
            <w:pPr>
              <w:pStyle w:val="TableParagraph"/>
              <w:spacing w:line="244" w:lineRule="exact"/>
              <w:ind w:left="50"/>
              <w:rPr>
                <w:b/>
                <w:sz w:val="24"/>
              </w:rPr>
            </w:pPr>
            <w:r>
              <w:rPr>
                <w:b/>
                <w:spacing w:val="-2"/>
                <w:sz w:val="24"/>
              </w:rPr>
              <w:t>1020-</w:t>
            </w:r>
            <w:r>
              <w:rPr>
                <w:b/>
                <w:spacing w:val="-10"/>
                <w:sz w:val="24"/>
              </w:rPr>
              <w:t>1</w:t>
            </w:r>
          </w:p>
        </w:tc>
        <w:tc>
          <w:tcPr>
            <w:tcW w:w="5594" w:type="dxa"/>
          </w:tcPr>
          <w:p>
            <w:pPr>
              <w:pStyle w:val="TableParagraph"/>
              <w:spacing w:line="244" w:lineRule="exact"/>
              <w:ind w:left="193"/>
              <w:rPr>
                <w:b/>
                <w:sz w:val="24"/>
              </w:rPr>
            </w:pPr>
            <w:r>
              <w:rPr>
                <w:b/>
                <w:spacing w:val="-2"/>
                <w:sz w:val="24"/>
              </w:rPr>
              <w:t>Servicios</w:t>
            </w:r>
          </w:p>
        </w:tc>
        <w:tc>
          <w:tcPr>
            <w:tcW w:w="1242" w:type="dxa"/>
          </w:tcPr>
          <w:p>
            <w:pPr>
              <w:pStyle w:val="TableParagraph"/>
              <w:spacing w:line="240" w:lineRule="auto"/>
              <w:rPr>
                <w:rFonts w:ascii="Times New Roman"/>
                <w:sz w:val="18"/>
              </w:rPr>
            </w:pPr>
          </w:p>
        </w:tc>
      </w:tr>
      <w:tr>
        <w:trPr>
          <w:trHeight w:val="292" w:hRule="atLeast"/>
        </w:trPr>
        <w:tc>
          <w:tcPr>
            <w:tcW w:w="1836" w:type="dxa"/>
          </w:tcPr>
          <w:p>
            <w:pPr>
              <w:pStyle w:val="TableParagraph"/>
              <w:spacing w:line="271" w:lineRule="exact"/>
              <w:ind w:left="50"/>
              <w:rPr>
                <w:b/>
                <w:sz w:val="24"/>
              </w:rPr>
            </w:pPr>
            <w:r>
              <w:rPr>
                <w:b/>
                <w:spacing w:val="-2"/>
                <w:sz w:val="24"/>
              </w:rPr>
              <w:t>1020-</w:t>
            </w:r>
            <w:r>
              <w:rPr>
                <w:b/>
                <w:spacing w:val="-4"/>
                <w:sz w:val="24"/>
              </w:rPr>
              <w:t>1.04</w:t>
            </w:r>
          </w:p>
        </w:tc>
        <w:tc>
          <w:tcPr>
            <w:tcW w:w="5594" w:type="dxa"/>
          </w:tcPr>
          <w:p>
            <w:pPr>
              <w:pStyle w:val="TableParagraph"/>
              <w:spacing w:line="271" w:lineRule="exact"/>
              <w:ind w:left="193"/>
              <w:rPr>
                <w:b/>
                <w:sz w:val="24"/>
              </w:rPr>
            </w:pPr>
            <w:r>
              <w:rPr>
                <w:b/>
                <w:sz w:val="24"/>
              </w:rPr>
              <w:t>Servicios</w:t>
            </w:r>
            <w:r>
              <w:rPr>
                <w:b/>
                <w:spacing w:val="-2"/>
                <w:sz w:val="24"/>
              </w:rPr>
              <w:t> </w:t>
            </w:r>
            <w:r>
              <w:rPr>
                <w:b/>
                <w:sz w:val="24"/>
              </w:rPr>
              <w:t>de</w:t>
            </w:r>
            <w:r>
              <w:rPr>
                <w:b/>
                <w:spacing w:val="-4"/>
                <w:sz w:val="24"/>
              </w:rPr>
              <w:t> </w:t>
            </w:r>
            <w:r>
              <w:rPr>
                <w:b/>
                <w:sz w:val="24"/>
              </w:rPr>
              <w:t>Gestión</w:t>
            </w:r>
            <w:r>
              <w:rPr>
                <w:b/>
                <w:spacing w:val="-3"/>
                <w:sz w:val="24"/>
              </w:rPr>
              <w:t> </w:t>
            </w:r>
            <w:r>
              <w:rPr>
                <w:b/>
                <w:sz w:val="24"/>
              </w:rPr>
              <w:t>y</w:t>
            </w:r>
            <w:r>
              <w:rPr>
                <w:b/>
                <w:spacing w:val="-1"/>
                <w:sz w:val="24"/>
              </w:rPr>
              <w:t> </w:t>
            </w:r>
            <w:r>
              <w:rPr>
                <w:b/>
                <w:spacing w:val="-2"/>
                <w:sz w:val="24"/>
              </w:rPr>
              <w:t>Apoyo</w:t>
            </w:r>
          </w:p>
        </w:tc>
        <w:tc>
          <w:tcPr>
            <w:tcW w:w="1242" w:type="dxa"/>
          </w:tcPr>
          <w:p>
            <w:pPr>
              <w:pStyle w:val="TableParagraph"/>
              <w:spacing w:line="240" w:lineRule="auto"/>
              <w:rPr>
                <w:rFonts w:ascii="Times New Roman"/>
                <w:sz w:val="20"/>
              </w:rPr>
            </w:pPr>
          </w:p>
        </w:tc>
      </w:tr>
      <w:tr>
        <w:trPr>
          <w:trHeight w:val="292" w:hRule="atLeast"/>
        </w:trPr>
        <w:tc>
          <w:tcPr>
            <w:tcW w:w="1836" w:type="dxa"/>
          </w:tcPr>
          <w:p>
            <w:pPr>
              <w:pStyle w:val="TableParagraph"/>
              <w:spacing w:line="271" w:lineRule="exact"/>
              <w:ind w:left="50"/>
              <w:rPr>
                <w:b/>
                <w:sz w:val="24"/>
              </w:rPr>
            </w:pPr>
            <w:r>
              <w:rPr>
                <w:b/>
                <w:spacing w:val="-2"/>
                <w:sz w:val="24"/>
              </w:rPr>
              <w:t>1020-1.04.04</w:t>
            </w:r>
          </w:p>
        </w:tc>
        <w:tc>
          <w:tcPr>
            <w:tcW w:w="5594" w:type="dxa"/>
          </w:tcPr>
          <w:p>
            <w:pPr>
              <w:pStyle w:val="TableParagraph"/>
              <w:spacing w:line="271" w:lineRule="exact"/>
              <w:ind w:left="193"/>
              <w:rPr>
                <w:b/>
                <w:sz w:val="24"/>
              </w:rPr>
            </w:pPr>
            <w:r>
              <w:rPr>
                <w:b/>
                <w:sz w:val="24"/>
              </w:rPr>
              <w:t>Servicios</w:t>
            </w:r>
            <w:r>
              <w:rPr>
                <w:b/>
                <w:spacing w:val="-3"/>
                <w:sz w:val="24"/>
              </w:rPr>
              <w:t> </w:t>
            </w:r>
            <w:r>
              <w:rPr>
                <w:b/>
                <w:sz w:val="24"/>
              </w:rPr>
              <w:t>de</w:t>
            </w:r>
            <w:r>
              <w:rPr>
                <w:b/>
                <w:spacing w:val="-4"/>
                <w:sz w:val="24"/>
              </w:rPr>
              <w:t> </w:t>
            </w:r>
            <w:r>
              <w:rPr>
                <w:b/>
                <w:sz w:val="24"/>
              </w:rPr>
              <w:t>ciencias</w:t>
            </w:r>
            <w:r>
              <w:rPr>
                <w:b/>
                <w:spacing w:val="-3"/>
                <w:sz w:val="24"/>
              </w:rPr>
              <w:t> </w:t>
            </w:r>
            <w:r>
              <w:rPr>
                <w:b/>
                <w:sz w:val="24"/>
              </w:rPr>
              <w:t>económicas</w:t>
            </w:r>
            <w:r>
              <w:rPr>
                <w:b/>
                <w:spacing w:val="-2"/>
                <w:sz w:val="24"/>
              </w:rPr>
              <w:t> </w:t>
            </w:r>
            <w:r>
              <w:rPr>
                <w:b/>
                <w:sz w:val="24"/>
              </w:rPr>
              <w:t>y</w:t>
            </w:r>
            <w:r>
              <w:rPr>
                <w:b/>
                <w:spacing w:val="-2"/>
                <w:sz w:val="24"/>
              </w:rPr>
              <w:t> sociales</w:t>
            </w:r>
          </w:p>
        </w:tc>
        <w:tc>
          <w:tcPr>
            <w:tcW w:w="1242" w:type="dxa"/>
          </w:tcPr>
          <w:p>
            <w:pPr>
              <w:pStyle w:val="TableParagraph"/>
              <w:spacing w:line="240" w:lineRule="auto"/>
              <w:rPr>
                <w:rFonts w:ascii="Times New Roman"/>
                <w:sz w:val="20"/>
              </w:rPr>
            </w:pPr>
          </w:p>
        </w:tc>
      </w:tr>
      <w:tr>
        <w:trPr>
          <w:trHeight w:val="559" w:hRule="atLeast"/>
        </w:trPr>
        <w:tc>
          <w:tcPr>
            <w:tcW w:w="1836" w:type="dxa"/>
          </w:tcPr>
          <w:p>
            <w:pPr>
              <w:pStyle w:val="TableParagraph"/>
              <w:spacing w:line="240" w:lineRule="auto" w:before="124"/>
              <w:ind w:left="50"/>
              <w:rPr>
                <w:sz w:val="24"/>
              </w:rPr>
            </w:pPr>
            <w:r>
              <w:rPr>
                <w:spacing w:val="-2"/>
                <w:sz w:val="24"/>
              </w:rPr>
              <w:t>1020-1.04.04.03</w:t>
            </w:r>
          </w:p>
        </w:tc>
        <w:tc>
          <w:tcPr>
            <w:tcW w:w="5594" w:type="dxa"/>
          </w:tcPr>
          <w:p>
            <w:pPr>
              <w:pStyle w:val="TableParagraph"/>
              <w:tabs>
                <w:tab w:pos="1304" w:val="left" w:leader="none"/>
                <w:tab w:pos="1805" w:val="left" w:leader="none"/>
                <w:tab w:pos="2829" w:val="left" w:leader="none"/>
                <w:tab w:pos="4244" w:val="left" w:leader="none"/>
                <w:tab w:pos="4609" w:val="left" w:leader="none"/>
              </w:tabs>
              <w:spacing w:line="271" w:lineRule="exact"/>
              <w:ind w:left="193"/>
              <w:rPr>
                <w:sz w:val="24"/>
              </w:rPr>
            </w:pPr>
            <w:r>
              <w:rPr>
                <w:spacing w:val="-2"/>
                <w:sz w:val="24"/>
              </w:rPr>
              <w:t>Servicios</w:t>
            </w:r>
            <w:r>
              <w:rPr>
                <w:sz w:val="24"/>
              </w:rPr>
              <w:tab/>
            </w:r>
            <w:r>
              <w:rPr>
                <w:spacing w:val="-5"/>
                <w:sz w:val="24"/>
              </w:rPr>
              <w:t>de</w:t>
            </w:r>
            <w:r>
              <w:rPr>
                <w:sz w:val="24"/>
              </w:rPr>
              <w:tab/>
            </w:r>
            <w:r>
              <w:rPr>
                <w:spacing w:val="-2"/>
                <w:sz w:val="24"/>
              </w:rPr>
              <w:t>ciencias</w:t>
            </w:r>
            <w:r>
              <w:rPr>
                <w:sz w:val="24"/>
              </w:rPr>
              <w:tab/>
            </w:r>
            <w:r>
              <w:rPr>
                <w:spacing w:val="-2"/>
                <w:sz w:val="24"/>
              </w:rPr>
              <w:t>económicas</w:t>
            </w:r>
            <w:r>
              <w:rPr>
                <w:sz w:val="24"/>
              </w:rPr>
              <w:tab/>
            </w:r>
            <w:r>
              <w:rPr>
                <w:spacing w:val="-10"/>
                <w:sz w:val="24"/>
              </w:rPr>
              <w:t>y</w:t>
            </w:r>
            <w:r>
              <w:rPr>
                <w:sz w:val="24"/>
              </w:rPr>
              <w:tab/>
            </w:r>
            <w:r>
              <w:rPr>
                <w:spacing w:val="-2"/>
                <w:sz w:val="24"/>
              </w:rPr>
              <w:t>sociales</w:t>
            </w:r>
          </w:p>
          <w:p>
            <w:pPr>
              <w:pStyle w:val="TableParagraph"/>
              <w:spacing w:line="268" w:lineRule="exact"/>
              <w:ind w:left="193"/>
              <w:rPr>
                <w:sz w:val="24"/>
              </w:rPr>
            </w:pPr>
            <w:r>
              <w:rPr>
                <w:sz w:val="24"/>
              </w:rPr>
              <w:t>Monitoreo</w:t>
            </w:r>
            <w:r>
              <w:rPr>
                <w:spacing w:val="-3"/>
                <w:sz w:val="24"/>
              </w:rPr>
              <w:t> </w:t>
            </w:r>
            <w:r>
              <w:rPr>
                <w:sz w:val="24"/>
              </w:rPr>
              <w:t>y</w:t>
            </w:r>
            <w:r>
              <w:rPr>
                <w:spacing w:val="-1"/>
                <w:sz w:val="24"/>
              </w:rPr>
              <w:t> </w:t>
            </w:r>
            <w:r>
              <w:rPr>
                <w:spacing w:val="-2"/>
                <w:sz w:val="24"/>
              </w:rPr>
              <w:t>Otros</w:t>
            </w:r>
          </w:p>
        </w:tc>
        <w:tc>
          <w:tcPr>
            <w:tcW w:w="1242" w:type="dxa"/>
          </w:tcPr>
          <w:p>
            <w:pPr>
              <w:pStyle w:val="TableParagraph"/>
              <w:spacing w:line="240" w:lineRule="auto" w:before="124"/>
              <w:ind w:left="222"/>
              <w:rPr>
                <w:sz w:val="24"/>
              </w:rPr>
            </w:pPr>
            <w:r>
              <w:rPr>
                <w:spacing w:val="-2"/>
                <w:sz w:val="24"/>
              </w:rPr>
              <w:t>79,000.00</w:t>
            </w:r>
          </w:p>
        </w:tc>
      </w:tr>
    </w:tbl>
    <w:p>
      <w:pPr>
        <w:pStyle w:val="BodyText"/>
        <w:spacing w:before="3"/>
        <w:rPr>
          <w:b/>
          <w:sz w:val="20"/>
        </w:rPr>
      </w:pPr>
    </w:p>
    <w:p>
      <w:pPr>
        <w:pStyle w:val="BodyText"/>
        <w:ind w:left="563" w:right="349"/>
        <w:jc w:val="both"/>
      </w:pPr>
      <w:r>
        <w:rPr/>
        <w:t>Ajuste de la partida por el incremento en el tipo de cambio definido en la formulación presupuestaria 2022 de ¢633.51 a ¢650.00 como medida de prevención ante las fluctuaciones cambiarias no previstas.</w:t>
      </w:r>
      <w:r>
        <w:rPr>
          <w:spacing w:val="40"/>
        </w:rPr>
        <w:t> </w:t>
      </w:r>
      <w:r>
        <w:rPr/>
        <w:t>Ver Anexo N°2</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66"/>
        <w:gridCol w:w="3006"/>
      </w:tblGrid>
      <w:tr>
        <w:trPr>
          <w:trHeight w:val="240" w:hRule="atLeast"/>
        </w:trPr>
        <w:tc>
          <w:tcPr>
            <w:tcW w:w="5666" w:type="dxa"/>
          </w:tcPr>
          <w:p>
            <w:pPr>
              <w:pStyle w:val="TableParagraph"/>
              <w:spacing w:line="220" w:lineRule="exact"/>
              <w:ind w:left="50"/>
              <w:rPr>
                <w:b/>
                <w:sz w:val="24"/>
              </w:rPr>
            </w:pPr>
            <w:r>
              <w:rPr>
                <w:b/>
                <w:sz w:val="24"/>
              </w:rPr>
              <w:t>Total</w:t>
            </w:r>
            <w:r>
              <w:rPr>
                <w:b/>
                <w:spacing w:val="-4"/>
                <w:sz w:val="24"/>
              </w:rPr>
              <w:t> </w:t>
            </w:r>
            <w:r>
              <w:rPr>
                <w:b/>
                <w:sz w:val="24"/>
              </w:rPr>
              <w:t>de</w:t>
            </w:r>
            <w:r>
              <w:rPr>
                <w:b/>
                <w:spacing w:val="-2"/>
                <w:sz w:val="24"/>
              </w:rPr>
              <w:t> </w:t>
            </w:r>
            <w:r>
              <w:rPr>
                <w:b/>
                <w:sz w:val="24"/>
              </w:rPr>
              <w:t>Partidas</w:t>
            </w:r>
            <w:r>
              <w:rPr>
                <w:b/>
                <w:spacing w:val="-2"/>
                <w:sz w:val="24"/>
              </w:rPr>
              <w:t> </w:t>
            </w:r>
            <w:r>
              <w:rPr>
                <w:b/>
                <w:sz w:val="24"/>
              </w:rPr>
              <w:t>a</w:t>
            </w:r>
            <w:r>
              <w:rPr>
                <w:b/>
                <w:spacing w:val="-3"/>
                <w:sz w:val="24"/>
              </w:rPr>
              <w:t> </w:t>
            </w:r>
            <w:r>
              <w:rPr>
                <w:b/>
                <w:sz w:val="24"/>
              </w:rPr>
              <w:t>Aumentar</w:t>
            </w:r>
            <w:r>
              <w:rPr>
                <w:b/>
                <w:spacing w:val="-3"/>
                <w:sz w:val="24"/>
              </w:rPr>
              <w:t> </w:t>
            </w:r>
            <w:r>
              <w:rPr>
                <w:b/>
                <w:sz w:val="24"/>
              </w:rPr>
              <w:t>Programa</w:t>
            </w:r>
            <w:r>
              <w:rPr>
                <w:b/>
                <w:spacing w:val="-2"/>
                <w:sz w:val="24"/>
              </w:rPr>
              <w:t> </w:t>
            </w:r>
            <w:r>
              <w:rPr>
                <w:b/>
                <w:spacing w:val="-10"/>
                <w:sz w:val="24"/>
              </w:rPr>
              <w:t>I</w:t>
            </w:r>
          </w:p>
        </w:tc>
        <w:tc>
          <w:tcPr>
            <w:tcW w:w="3006" w:type="dxa"/>
          </w:tcPr>
          <w:p>
            <w:pPr>
              <w:pStyle w:val="TableParagraph"/>
              <w:spacing w:line="220" w:lineRule="exact"/>
              <w:ind w:left="1553"/>
              <w:rPr>
                <w:b/>
                <w:sz w:val="24"/>
              </w:rPr>
            </w:pPr>
            <w:r>
              <w:rPr>
                <w:b/>
                <w:spacing w:val="-2"/>
                <w:sz w:val="24"/>
              </w:rPr>
              <w:t>15,079,000.00</w:t>
            </w:r>
          </w:p>
        </w:tc>
      </w:tr>
    </w:tbl>
    <w:p>
      <w:pPr>
        <w:spacing w:after="0" w:line="220" w:lineRule="exact"/>
        <w:rPr>
          <w:sz w:val="24"/>
        </w:rPr>
        <w:sectPr>
          <w:pgSz w:w="12250" w:h="15850"/>
          <w:pgMar w:header="765" w:footer="620" w:top="1000" w:bottom="800" w:left="1280" w:right="1400"/>
        </w:sectPr>
      </w:pPr>
    </w:p>
    <w:p>
      <w:pPr>
        <w:pStyle w:val="BodyText"/>
        <w:spacing w:before="7"/>
        <w:rPr>
          <w:sz w:val="14"/>
        </w:rPr>
      </w:pPr>
    </w:p>
    <w:p>
      <w:pPr>
        <w:pStyle w:val="Heading1"/>
        <w:spacing w:before="52"/>
        <w:ind w:left="3926" w:right="3854"/>
      </w:pPr>
      <w:r>
        <w:rPr/>
        <w:t>Programa</w:t>
      </w:r>
      <w:r>
        <w:rPr>
          <w:spacing w:val="-14"/>
        </w:rPr>
        <w:t> </w:t>
      </w:r>
      <w:r>
        <w:rPr/>
        <w:t>III </w:t>
      </w:r>
      <w:r>
        <w:rPr>
          <w:spacing w:val="-4"/>
        </w:rPr>
        <w:t>Apoyo</w:t>
      </w:r>
    </w:p>
    <w:p>
      <w:pPr>
        <w:pStyle w:val="BodyText"/>
        <w:spacing w:before="8"/>
        <w:rPr>
          <w:b/>
          <w:sz w:val="19"/>
        </w:rPr>
      </w:pPr>
    </w:p>
    <w:p>
      <w:pPr>
        <w:spacing w:before="1"/>
        <w:ind w:left="2605" w:right="2534" w:firstLine="0"/>
        <w:jc w:val="center"/>
        <w:rPr>
          <w:b/>
          <w:sz w:val="24"/>
        </w:rPr>
      </w:pPr>
      <w:r>
        <w:rPr>
          <w:b/>
          <w:sz w:val="24"/>
        </w:rPr>
        <w:t>Departamento</w:t>
      </w:r>
      <w:r>
        <w:rPr>
          <w:b/>
          <w:spacing w:val="-5"/>
          <w:sz w:val="24"/>
        </w:rPr>
        <w:t> </w:t>
      </w:r>
      <w:r>
        <w:rPr>
          <w:b/>
          <w:sz w:val="24"/>
        </w:rPr>
        <w:t>Tecnología</w:t>
      </w:r>
      <w:r>
        <w:rPr>
          <w:b/>
          <w:spacing w:val="-4"/>
          <w:sz w:val="24"/>
        </w:rPr>
        <w:t> </w:t>
      </w:r>
      <w:r>
        <w:rPr>
          <w:b/>
          <w:sz w:val="24"/>
        </w:rPr>
        <w:t>de</w:t>
      </w:r>
      <w:r>
        <w:rPr>
          <w:b/>
          <w:spacing w:val="-4"/>
          <w:sz w:val="24"/>
        </w:rPr>
        <w:t> </w:t>
      </w:r>
      <w:r>
        <w:rPr>
          <w:b/>
          <w:spacing w:val="-2"/>
          <w:sz w:val="24"/>
        </w:rPr>
        <w:t>Información</w:t>
      </w:r>
    </w:p>
    <w:p>
      <w:pPr>
        <w:pStyle w:val="BodyText"/>
        <w:spacing w:before="7"/>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4"/>
        <w:gridCol w:w="4871"/>
        <w:gridCol w:w="2138"/>
      </w:tblGrid>
      <w:tr>
        <w:trPr>
          <w:trHeight w:val="266" w:hRule="atLeast"/>
        </w:trPr>
        <w:tc>
          <w:tcPr>
            <w:tcW w:w="1664" w:type="dxa"/>
          </w:tcPr>
          <w:p>
            <w:pPr>
              <w:pStyle w:val="TableParagraph"/>
              <w:spacing w:line="244" w:lineRule="exact"/>
              <w:ind w:left="50"/>
              <w:rPr>
                <w:b/>
                <w:sz w:val="24"/>
              </w:rPr>
            </w:pPr>
            <w:r>
              <w:rPr>
                <w:b/>
                <w:spacing w:val="-2"/>
                <w:sz w:val="24"/>
              </w:rPr>
              <w:t>3010-</w:t>
            </w:r>
            <w:r>
              <w:rPr>
                <w:b/>
                <w:spacing w:val="-10"/>
                <w:sz w:val="24"/>
              </w:rPr>
              <w:t>1</w:t>
            </w:r>
          </w:p>
        </w:tc>
        <w:tc>
          <w:tcPr>
            <w:tcW w:w="4871" w:type="dxa"/>
          </w:tcPr>
          <w:p>
            <w:pPr>
              <w:pStyle w:val="TableParagraph"/>
              <w:spacing w:line="244" w:lineRule="exact"/>
              <w:ind w:left="325"/>
              <w:rPr>
                <w:b/>
                <w:sz w:val="24"/>
              </w:rPr>
            </w:pPr>
            <w:r>
              <w:rPr>
                <w:b/>
                <w:spacing w:val="-2"/>
                <w:sz w:val="24"/>
              </w:rPr>
              <w:t>Servicios</w:t>
            </w:r>
          </w:p>
        </w:tc>
        <w:tc>
          <w:tcPr>
            <w:tcW w:w="2138" w:type="dxa"/>
          </w:tcPr>
          <w:p>
            <w:pPr>
              <w:pStyle w:val="TableParagraph"/>
              <w:spacing w:line="240" w:lineRule="auto"/>
              <w:rPr>
                <w:rFonts w:ascii="Times New Roman"/>
                <w:sz w:val="18"/>
              </w:rPr>
            </w:pPr>
          </w:p>
        </w:tc>
      </w:tr>
      <w:tr>
        <w:trPr>
          <w:trHeight w:val="292" w:hRule="atLeast"/>
        </w:trPr>
        <w:tc>
          <w:tcPr>
            <w:tcW w:w="1664" w:type="dxa"/>
          </w:tcPr>
          <w:p>
            <w:pPr>
              <w:pStyle w:val="TableParagraph"/>
              <w:spacing w:line="271" w:lineRule="exact"/>
              <w:ind w:left="50"/>
              <w:rPr>
                <w:b/>
                <w:sz w:val="24"/>
              </w:rPr>
            </w:pPr>
            <w:r>
              <w:rPr>
                <w:b/>
                <w:spacing w:val="-2"/>
                <w:sz w:val="24"/>
              </w:rPr>
              <w:t>3010-</w:t>
            </w:r>
            <w:r>
              <w:rPr>
                <w:b/>
                <w:spacing w:val="-4"/>
                <w:sz w:val="24"/>
              </w:rPr>
              <w:t>1.03</w:t>
            </w:r>
          </w:p>
        </w:tc>
        <w:tc>
          <w:tcPr>
            <w:tcW w:w="4871" w:type="dxa"/>
          </w:tcPr>
          <w:p>
            <w:pPr>
              <w:pStyle w:val="TableParagraph"/>
              <w:spacing w:line="271" w:lineRule="exact"/>
              <w:ind w:left="325"/>
              <w:rPr>
                <w:b/>
                <w:sz w:val="24"/>
              </w:rPr>
            </w:pPr>
            <w:r>
              <w:rPr>
                <w:b/>
                <w:sz w:val="24"/>
              </w:rPr>
              <w:t>Servicios</w:t>
            </w:r>
            <w:r>
              <w:rPr>
                <w:b/>
                <w:spacing w:val="-3"/>
                <w:sz w:val="24"/>
              </w:rPr>
              <w:t> </w:t>
            </w:r>
            <w:r>
              <w:rPr>
                <w:b/>
                <w:sz w:val="24"/>
              </w:rPr>
              <w:t>Comerciales</w:t>
            </w:r>
            <w:r>
              <w:rPr>
                <w:b/>
                <w:spacing w:val="-3"/>
                <w:sz w:val="24"/>
              </w:rPr>
              <w:t> </w:t>
            </w:r>
            <w:r>
              <w:rPr>
                <w:b/>
                <w:sz w:val="24"/>
              </w:rPr>
              <w:t>y</w:t>
            </w:r>
            <w:r>
              <w:rPr>
                <w:b/>
                <w:spacing w:val="-4"/>
                <w:sz w:val="24"/>
              </w:rPr>
              <w:t> </w:t>
            </w:r>
            <w:r>
              <w:rPr>
                <w:b/>
                <w:spacing w:val="-2"/>
                <w:sz w:val="24"/>
              </w:rPr>
              <w:t>Financieros</w:t>
            </w:r>
          </w:p>
        </w:tc>
        <w:tc>
          <w:tcPr>
            <w:tcW w:w="2138" w:type="dxa"/>
          </w:tcPr>
          <w:p>
            <w:pPr>
              <w:pStyle w:val="TableParagraph"/>
              <w:spacing w:line="240" w:lineRule="auto"/>
              <w:rPr>
                <w:rFonts w:ascii="Times New Roman"/>
                <w:sz w:val="20"/>
              </w:rPr>
            </w:pPr>
          </w:p>
        </w:tc>
      </w:tr>
      <w:tr>
        <w:trPr>
          <w:trHeight w:val="266" w:hRule="atLeast"/>
        </w:trPr>
        <w:tc>
          <w:tcPr>
            <w:tcW w:w="1664" w:type="dxa"/>
          </w:tcPr>
          <w:p>
            <w:pPr>
              <w:pStyle w:val="TableParagraph"/>
              <w:spacing w:line="246" w:lineRule="exact"/>
              <w:ind w:left="50"/>
              <w:rPr>
                <w:sz w:val="24"/>
              </w:rPr>
            </w:pPr>
            <w:r>
              <w:rPr>
                <w:spacing w:val="-2"/>
                <w:sz w:val="24"/>
              </w:rPr>
              <w:t>3010-1.03.07</w:t>
            </w:r>
          </w:p>
        </w:tc>
        <w:tc>
          <w:tcPr>
            <w:tcW w:w="4871" w:type="dxa"/>
          </w:tcPr>
          <w:p>
            <w:pPr>
              <w:pStyle w:val="TableParagraph"/>
              <w:spacing w:line="246" w:lineRule="exact"/>
              <w:ind w:left="325"/>
              <w:rPr>
                <w:sz w:val="24"/>
              </w:rPr>
            </w:pPr>
            <w:r>
              <w:rPr>
                <w:sz w:val="24"/>
              </w:rPr>
              <w:t>Servicios</w:t>
            </w:r>
            <w:r>
              <w:rPr>
                <w:spacing w:val="-3"/>
                <w:sz w:val="24"/>
              </w:rPr>
              <w:t> </w:t>
            </w:r>
            <w:r>
              <w:rPr>
                <w:sz w:val="24"/>
              </w:rPr>
              <w:t>de</w:t>
            </w:r>
            <w:r>
              <w:rPr>
                <w:spacing w:val="-2"/>
                <w:sz w:val="24"/>
              </w:rPr>
              <w:t> </w:t>
            </w:r>
            <w:r>
              <w:rPr>
                <w:sz w:val="24"/>
              </w:rPr>
              <w:t>tecnologías</w:t>
            </w:r>
            <w:r>
              <w:rPr>
                <w:spacing w:val="-3"/>
                <w:sz w:val="24"/>
              </w:rPr>
              <w:t> </w:t>
            </w:r>
            <w:r>
              <w:rPr>
                <w:sz w:val="24"/>
              </w:rPr>
              <w:t>de</w:t>
            </w:r>
            <w:r>
              <w:rPr>
                <w:spacing w:val="-2"/>
                <w:sz w:val="24"/>
              </w:rPr>
              <w:t> información</w:t>
            </w:r>
          </w:p>
        </w:tc>
        <w:tc>
          <w:tcPr>
            <w:tcW w:w="2138" w:type="dxa"/>
          </w:tcPr>
          <w:p>
            <w:pPr>
              <w:pStyle w:val="TableParagraph"/>
              <w:spacing w:line="246" w:lineRule="exact"/>
              <w:ind w:left="692"/>
              <w:rPr>
                <w:sz w:val="24"/>
              </w:rPr>
            </w:pPr>
            <w:r>
              <w:rPr>
                <w:spacing w:val="-2"/>
                <w:sz w:val="24"/>
              </w:rPr>
              <w:t>27,950,000.00</w:t>
            </w:r>
          </w:p>
        </w:tc>
      </w:tr>
    </w:tbl>
    <w:p>
      <w:pPr>
        <w:pStyle w:val="BodyText"/>
        <w:spacing w:before="1"/>
        <w:rPr>
          <w:b/>
          <w:sz w:val="20"/>
        </w:rPr>
      </w:pPr>
    </w:p>
    <w:p>
      <w:pPr>
        <w:pStyle w:val="BodyText"/>
        <w:ind w:left="563" w:right="348"/>
        <w:jc w:val="both"/>
      </w:pPr>
      <w:r>
        <w:rPr/>
        <w:t>Se requiere un incremento en la partida con el fin realizar varias mejoras asociadas a la Herramienta OPRisk que se utiliza para la administración de información sobre el riesgo operativo</w:t>
      </w:r>
      <w:r>
        <w:rPr>
          <w:spacing w:val="-9"/>
        </w:rPr>
        <w:t> </w:t>
      </w:r>
      <w:r>
        <w:rPr/>
        <w:t>del</w:t>
      </w:r>
      <w:r>
        <w:rPr>
          <w:spacing w:val="-9"/>
        </w:rPr>
        <w:t> </w:t>
      </w:r>
      <w:r>
        <w:rPr/>
        <w:t>Banco,</w:t>
      </w:r>
      <w:r>
        <w:rPr>
          <w:spacing w:val="-9"/>
        </w:rPr>
        <w:t> </w:t>
      </w:r>
      <w:r>
        <w:rPr/>
        <w:t>dicha</w:t>
      </w:r>
      <w:r>
        <w:rPr>
          <w:spacing w:val="-9"/>
        </w:rPr>
        <w:t> </w:t>
      </w:r>
      <w:r>
        <w:rPr/>
        <w:t>herramienta</w:t>
      </w:r>
      <w:r>
        <w:rPr>
          <w:spacing w:val="-9"/>
        </w:rPr>
        <w:t> </w:t>
      </w:r>
      <w:r>
        <w:rPr/>
        <w:t>será</w:t>
      </w:r>
      <w:r>
        <w:rPr>
          <w:spacing w:val="-8"/>
        </w:rPr>
        <w:t> </w:t>
      </w:r>
      <w:r>
        <w:rPr/>
        <w:t>contratada</w:t>
      </w:r>
      <w:r>
        <w:rPr>
          <w:spacing w:val="-9"/>
        </w:rPr>
        <w:t> </w:t>
      </w:r>
      <w:r>
        <w:rPr/>
        <w:t>en</w:t>
      </w:r>
      <w:r>
        <w:rPr>
          <w:spacing w:val="-9"/>
        </w:rPr>
        <w:t> </w:t>
      </w:r>
      <w:r>
        <w:rPr/>
        <w:t>la</w:t>
      </w:r>
      <w:r>
        <w:rPr>
          <w:spacing w:val="-9"/>
        </w:rPr>
        <w:t> </w:t>
      </w:r>
      <w:r>
        <w:rPr/>
        <w:t>Nube.</w:t>
      </w:r>
      <w:r>
        <w:rPr>
          <w:spacing w:val="-9"/>
        </w:rPr>
        <w:t> </w:t>
      </w:r>
      <w:r>
        <w:rPr/>
        <w:t>Esta</w:t>
      </w:r>
      <w:r>
        <w:rPr>
          <w:spacing w:val="-7"/>
        </w:rPr>
        <w:t> </w:t>
      </w:r>
      <w:r>
        <w:rPr/>
        <w:t>actividad</w:t>
      </w:r>
      <w:r>
        <w:rPr>
          <w:spacing w:val="-9"/>
        </w:rPr>
        <w:t> </w:t>
      </w:r>
      <w:r>
        <w:rPr/>
        <w:t>estaba proyectada para implementarse en el 2021 en una modalidad de adquisición de Licenciamiento</w:t>
      </w:r>
      <w:r>
        <w:rPr>
          <w:spacing w:val="-7"/>
        </w:rPr>
        <w:t> </w:t>
      </w:r>
      <w:r>
        <w:rPr/>
        <w:t>en</w:t>
      </w:r>
      <w:r>
        <w:rPr>
          <w:spacing w:val="-7"/>
        </w:rPr>
        <w:t> </w:t>
      </w:r>
      <w:r>
        <w:rPr/>
        <w:t>Sitio.</w:t>
      </w:r>
      <w:r>
        <w:rPr>
          <w:spacing w:val="-6"/>
        </w:rPr>
        <w:t> </w:t>
      </w:r>
      <w:r>
        <w:rPr/>
        <w:t>Sin</w:t>
      </w:r>
      <w:r>
        <w:rPr>
          <w:spacing w:val="-7"/>
        </w:rPr>
        <w:t> </w:t>
      </w:r>
      <w:r>
        <w:rPr/>
        <w:t>embargo,</w:t>
      </w:r>
      <w:r>
        <w:rPr>
          <w:spacing w:val="-6"/>
        </w:rPr>
        <w:t> </w:t>
      </w:r>
      <w:r>
        <w:rPr/>
        <w:t>dado</w:t>
      </w:r>
      <w:r>
        <w:rPr>
          <w:spacing w:val="-7"/>
        </w:rPr>
        <w:t> </w:t>
      </w:r>
      <w:r>
        <w:rPr/>
        <w:t>el</w:t>
      </w:r>
      <w:r>
        <w:rPr>
          <w:spacing w:val="-7"/>
        </w:rPr>
        <w:t> </w:t>
      </w:r>
      <w:r>
        <w:rPr/>
        <w:t>estudio</w:t>
      </w:r>
      <w:r>
        <w:rPr>
          <w:spacing w:val="-7"/>
        </w:rPr>
        <w:t> </w:t>
      </w:r>
      <w:r>
        <w:rPr/>
        <w:t>de</w:t>
      </w:r>
      <w:r>
        <w:rPr>
          <w:spacing w:val="-6"/>
        </w:rPr>
        <w:t> </w:t>
      </w:r>
      <w:r>
        <w:rPr/>
        <w:t>mercado</w:t>
      </w:r>
      <w:r>
        <w:rPr>
          <w:spacing w:val="-7"/>
        </w:rPr>
        <w:t> </w:t>
      </w:r>
      <w:r>
        <w:rPr/>
        <w:t>realizado</w:t>
      </w:r>
      <w:r>
        <w:rPr>
          <w:spacing w:val="-7"/>
        </w:rPr>
        <w:t> </w:t>
      </w:r>
      <w:r>
        <w:rPr/>
        <w:t>por</w:t>
      </w:r>
      <w:r>
        <w:rPr>
          <w:spacing w:val="-6"/>
        </w:rPr>
        <w:t> </w:t>
      </w:r>
      <w:r>
        <w:rPr/>
        <w:t>el</w:t>
      </w:r>
      <w:r>
        <w:rPr>
          <w:spacing w:val="-7"/>
        </w:rPr>
        <w:t> </w:t>
      </w:r>
      <w:r>
        <w:rPr/>
        <w:t>Banco, se varió el enfoque de implementación de un activo a un servicio en la Nube. Ver Anexo </w:t>
      </w:r>
      <w:r>
        <w:rPr>
          <w:spacing w:val="-4"/>
        </w:rPr>
        <w:t>N°3</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5"/>
        <w:gridCol w:w="4428"/>
        <w:gridCol w:w="2561"/>
      </w:tblGrid>
      <w:tr>
        <w:trPr>
          <w:trHeight w:val="266" w:hRule="atLeast"/>
        </w:trPr>
        <w:tc>
          <w:tcPr>
            <w:tcW w:w="1685" w:type="dxa"/>
          </w:tcPr>
          <w:p>
            <w:pPr>
              <w:pStyle w:val="TableParagraph"/>
              <w:spacing w:line="244" w:lineRule="exact"/>
              <w:ind w:left="50"/>
              <w:rPr>
                <w:b/>
                <w:sz w:val="24"/>
              </w:rPr>
            </w:pPr>
            <w:r>
              <w:rPr>
                <w:b/>
                <w:spacing w:val="-2"/>
                <w:sz w:val="24"/>
              </w:rPr>
              <w:t>3010-</w:t>
            </w:r>
            <w:r>
              <w:rPr>
                <w:b/>
                <w:spacing w:val="-10"/>
                <w:sz w:val="24"/>
              </w:rPr>
              <w:t>5</w:t>
            </w:r>
          </w:p>
        </w:tc>
        <w:tc>
          <w:tcPr>
            <w:tcW w:w="4428" w:type="dxa"/>
          </w:tcPr>
          <w:p>
            <w:pPr>
              <w:pStyle w:val="TableParagraph"/>
              <w:spacing w:line="244" w:lineRule="exact"/>
              <w:ind w:left="344"/>
              <w:rPr>
                <w:b/>
                <w:sz w:val="24"/>
              </w:rPr>
            </w:pPr>
            <w:r>
              <w:rPr>
                <w:b/>
                <w:sz w:val="24"/>
              </w:rPr>
              <w:t>Bienes</w:t>
            </w:r>
            <w:r>
              <w:rPr>
                <w:b/>
                <w:spacing w:val="-3"/>
                <w:sz w:val="24"/>
              </w:rPr>
              <w:t> </w:t>
            </w:r>
            <w:r>
              <w:rPr>
                <w:b/>
                <w:spacing w:val="-2"/>
                <w:sz w:val="24"/>
              </w:rPr>
              <w:t>Duraderos</w:t>
            </w:r>
          </w:p>
        </w:tc>
        <w:tc>
          <w:tcPr>
            <w:tcW w:w="2561" w:type="dxa"/>
          </w:tcPr>
          <w:p>
            <w:pPr>
              <w:pStyle w:val="TableParagraph"/>
              <w:spacing w:line="240" w:lineRule="auto"/>
              <w:rPr>
                <w:rFonts w:ascii="Times New Roman"/>
                <w:sz w:val="18"/>
              </w:rPr>
            </w:pPr>
          </w:p>
        </w:tc>
      </w:tr>
      <w:tr>
        <w:trPr>
          <w:trHeight w:val="293" w:hRule="atLeast"/>
        </w:trPr>
        <w:tc>
          <w:tcPr>
            <w:tcW w:w="1685" w:type="dxa"/>
          </w:tcPr>
          <w:p>
            <w:pPr>
              <w:pStyle w:val="TableParagraph"/>
              <w:spacing w:line="271" w:lineRule="exact"/>
              <w:ind w:left="50"/>
              <w:rPr>
                <w:b/>
                <w:sz w:val="24"/>
              </w:rPr>
            </w:pPr>
            <w:r>
              <w:rPr>
                <w:b/>
                <w:spacing w:val="-2"/>
                <w:sz w:val="24"/>
              </w:rPr>
              <w:t>3010-</w:t>
            </w:r>
            <w:r>
              <w:rPr>
                <w:b/>
                <w:spacing w:val="-4"/>
                <w:sz w:val="24"/>
              </w:rPr>
              <w:t>5.99</w:t>
            </w:r>
          </w:p>
        </w:tc>
        <w:tc>
          <w:tcPr>
            <w:tcW w:w="4428" w:type="dxa"/>
          </w:tcPr>
          <w:p>
            <w:pPr>
              <w:pStyle w:val="TableParagraph"/>
              <w:spacing w:line="271" w:lineRule="exact"/>
              <w:ind w:left="344"/>
              <w:rPr>
                <w:b/>
                <w:sz w:val="24"/>
              </w:rPr>
            </w:pPr>
            <w:r>
              <w:rPr>
                <w:b/>
                <w:sz w:val="24"/>
              </w:rPr>
              <w:t>Bienes</w:t>
            </w:r>
            <w:r>
              <w:rPr>
                <w:b/>
                <w:spacing w:val="-5"/>
                <w:sz w:val="24"/>
              </w:rPr>
              <w:t> </w:t>
            </w:r>
            <w:r>
              <w:rPr>
                <w:b/>
                <w:sz w:val="24"/>
              </w:rPr>
              <w:t>Duraderos</w:t>
            </w:r>
            <w:r>
              <w:rPr>
                <w:b/>
                <w:spacing w:val="-4"/>
                <w:sz w:val="24"/>
              </w:rPr>
              <w:t> </w:t>
            </w:r>
            <w:r>
              <w:rPr>
                <w:b/>
                <w:spacing w:val="-2"/>
                <w:sz w:val="24"/>
              </w:rPr>
              <w:t>Diversos</w:t>
            </w:r>
          </w:p>
        </w:tc>
        <w:tc>
          <w:tcPr>
            <w:tcW w:w="2561" w:type="dxa"/>
          </w:tcPr>
          <w:p>
            <w:pPr>
              <w:pStyle w:val="TableParagraph"/>
              <w:spacing w:line="240" w:lineRule="auto"/>
              <w:rPr>
                <w:rFonts w:ascii="Times New Roman"/>
                <w:sz w:val="22"/>
              </w:rPr>
            </w:pPr>
          </w:p>
        </w:tc>
      </w:tr>
      <w:tr>
        <w:trPr>
          <w:trHeight w:val="266" w:hRule="atLeast"/>
        </w:trPr>
        <w:tc>
          <w:tcPr>
            <w:tcW w:w="1685" w:type="dxa"/>
          </w:tcPr>
          <w:p>
            <w:pPr>
              <w:pStyle w:val="TableParagraph"/>
              <w:spacing w:line="247" w:lineRule="exact"/>
              <w:ind w:left="50"/>
              <w:rPr>
                <w:sz w:val="24"/>
              </w:rPr>
            </w:pPr>
            <w:r>
              <w:rPr>
                <w:spacing w:val="-2"/>
                <w:sz w:val="24"/>
              </w:rPr>
              <w:t>3010-5.99.03</w:t>
            </w:r>
          </w:p>
        </w:tc>
        <w:tc>
          <w:tcPr>
            <w:tcW w:w="4428" w:type="dxa"/>
          </w:tcPr>
          <w:p>
            <w:pPr>
              <w:pStyle w:val="TableParagraph"/>
              <w:spacing w:line="247" w:lineRule="exact"/>
              <w:ind w:left="344"/>
              <w:rPr>
                <w:sz w:val="24"/>
              </w:rPr>
            </w:pPr>
            <w:r>
              <w:rPr>
                <w:sz w:val="24"/>
              </w:rPr>
              <w:t>Bienes</w:t>
            </w:r>
            <w:r>
              <w:rPr>
                <w:spacing w:val="-2"/>
                <w:sz w:val="24"/>
              </w:rPr>
              <w:t> Intangibles</w:t>
            </w:r>
          </w:p>
        </w:tc>
        <w:tc>
          <w:tcPr>
            <w:tcW w:w="2561" w:type="dxa"/>
          </w:tcPr>
          <w:p>
            <w:pPr>
              <w:pStyle w:val="TableParagraph"/>
              <w:spacing w:line="247" w:lineRule="exact"/>
              <w:ind w:left="1417"/>
              <w:rPr>
                <w:sz w:val="24"/>
              </w:rPr>
            </w:pPr>
            <w:r>
              <w:rPr>
                <w:spacing w:val="-2"/>
                <w:sz w:val="24"/>
              </w:rPr>
              <w:t>715,000.00</w:t>
            </w:r>
          </w:p>
        </w:tc>
      </w:tr>
    </w:tbl>
    <w:p>
      <w:pPr>
        <w:pStyle w:val="BodyText"/>
        <w:spacing w:before="1"/>
        <w:rPr>
          <w:sz w:val="20"/>
        </w:rPr>
      </w:pPr>
    </w:p>
    <w:p>
      <w:pPr>
        <w:pStyle w:val="BodyText"/>
        <w:spacing w:before="1"/>
        <w:ind w:left="563" w:right="349"/>
        <w:jc w:val="both"/>
      </w:pPr>
      <w:r>
        <w:rPr/>
        <w:t>Se solicita el incremento de la partida para para poder cubrir un compromiso de la contratación 2021CD-000137-0016400001 Soporte y mantenimiento de licencia de software IDEA.. Ver Anexo N°3</w:t>
      </w:r>
    </w:p>
    <w:p>
      <w:pPr>
        <w:pStyle w:val="BodyText"/>
        <w:spacing w:before="7"/>
        <w:rPr>
          <w:sz w:val="19"/>
        </w:rPr>
      </w:pPr>
    </w:p>
    <w:p>
      <w:pPr>
        <w:pStyle w:val="Heading1"/>
        <w:ind w:left="2605"/>
      </w:pPr>
      <w:r>
        <w:rPr/>
        <w:t>Dirección</w:t>
      </w:r>
      <w:r>
        <w:rPr>
          <w:spacing w:val="-4"/>
        </w:rPr>
        <w:t> </w:t>
      </w:r>
      <w:r>
        <w:rPr>
          <w:spacing w:val="-2"/>
        </w:rPr>
        <w:t>Administrativa</w:t>
      </w:r>
    </w:p>
    <w:p>
      <w:pPr>
        <w:pStyle w:val="BodyText"/>
        <w:spacing w:before="8"/>
        <w:rPr>
          <w:b/>
          <w:sz w:val="23"/>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7"/>
        <w:gridCol w:w="4548"/>
        <w:gridCol w:w="2717"/>
      </w:tblGrid>
      <w:tr>
        <w:trPr>
          <w:trHeight w:val="266" w:hRule="atLeast"/>
        </w:trPr>
        <w:tc>
          <w:tcPr>
            <w:tcW w:w="1687" w:type="dxa"/>
          </w:tcPr>
          <w:p>
            <w:pPr>
              <w:pStyle w:val="TableParagraph"/>
              <w:spacing w:line="244" w:lineRule="exact"/>
              <w:ind w:left="50"/>
              <w:rPr>
                <w:b/>
                <w:sz w:val="24"/>
              </w:rPr>
            </w:pPr>
            <w:r>
              <w:rPr>
                <w:b/>
                <w:spacing w:val="-2"/>
                <w:sz w:val="24"/>
              </w:rPr>
              <w:t>3020-</w:t>
            </w:r>
            <w:r>
              <w:rPr>
                <w:b/>
                <w:spacing w:val="-10"/>
                <w:sz w:val="24"/>
              </w:rPr>
              <w:t>0</w:t>
            </w:r>
          </w:p>
        </w:tc>
        <w:tc>
          <w:tcPr>
            <w:tcW w:w="4548" w:type="dxa"/>
          </w:tcPr>
          <w:p>
            <w:pPr>
              <w:pStyle w:val="TableParagraph"/>
              <w:spacing w:line="244" w:lineRule="exact"/>
              <w:ind w:left="347"/>
              <w:rPr>
                <w:b/>
                <w:sz w:val="24"/>
              </w:rPr>
            </w:pPr>
            <w:r>
              <w:rPr>
                <w:b/>
                <w:spacing w:val="-2"/>
                <w:sz w:val="24"/>
              </w:rPr>
              <w:t>Remuneraciones</w:t>
            </w:r>
          </w:p>
        </w:tc>
        <w:tc>
          <w:tcPr>
            <w:tcW w:w="2717" w:type="dxa"/>
          </w:tcPr>
          <w:p>
            <w:pPr>
              <w:pStyle w:val="TableParagraph"/>
              <w:spacing w:line="240" w:lineRule="auto"/>
              <w:rPr>
                <w:rFonts w:ascii="Times New Roman"/>
                <w:sz w:val="18"/>
              </w:rPr>
            </w:pPr>
          </w:p>
        </w:tc>
      </w:tr>
      <w:tr>
        <w:trPr>
          <w:trHeight w:val="293" w:hRule="atLeast"/>
        </w:trPr>
        <w:tc>
          <w:tcPr>
            <w:tcW w:w="1687" w:type="dxa"/>
          </w:tcPr>
          <w:p>
            <w:pPr>
              <w:pStyle w:val="TableParagraph"/>
              <w:spacing w:line="271" w:lineRule="exact"/>
              <w:ind w:left="50"/>
              <w:rPr>
                <w:b/>
                <w:sz w:val="24"/>
              </w:rPr>
            </w:pPr>
            <w:r>
              <w:rPr>
                <w:b/>
                <w:spacing w:val="-2"/>
                <w:sz w:val="24"/>
              </w:rPr>
              <w:t>3020-</w:t>
            </w:r>
            <w:r>
              <w:rPr>
                <w:b/>
                <w:spacing w:val="-4"/>
                <w:sz w:val="24"/>
              </w:rPr>
              <w:t>0.02</w:t>
            </w:r>
          </w:p>
        </w:tc>
        <w:tc>
          <w:tcPr>
            <w:tcW w:w="4548" w:type="dxa"/>
          </w:tcPr>
          <w:p>
            <w:pPr>
              <w:pStyle w:val="TableParagraph"/>
              <w:spacing w:line="271" w:lineRule="exact"/>
              <w:ind w:left="347"/>
              <w:rPr>
                <w:b/>
                <w:sz w:val="24"/>
              </w:rPr>
            </w:pPr>
            <w:r>
              <w:rPr>
                <w:b/>
                <w:sz w:val="24"/>
              </w:rPr>
              <w:t>Remuneraciones</w:t>
            </w:r>
            <w:r>
              <w:rPr>
                <w:b/>
                <w:spacing w:val="-7"/>
                <w:sz w:val="24"/>
              </w:rPr>
              <w:t> </w:t>
            </w:r>
            <w:r>
              <w:rPr>
                <w:b/>
                <w:spacing w:val="-2"/>
                <w:sz w:val="24"/>
              </w:rPr>
              <w:t>Eventuales</w:t>
            </w:r>
          </w:p>
        </w:tc>
        <w:tc>
          <w:tcPr>
            <w:tcW w:w="2717" w:type="dxa"/>
          </w:tcPr>
          <w:p>
            <w:pPr>
              <w:pStyle w:val="TableParagraph"/>
              <w:spacing w:line="240" w:lineRule="auto"/>
              <w:rPr>
                <w:rFonts w:ascii="Times New Roman"/>
                <w:sz w:val="22"/>
              </w:rPr>
            </w:pPr>
          </w:p>
        </w:tc>
      </w:tr>
      <w:tr>
        <w:trPr>
          <w:trHeight w:val="267" w:hRule="atLeast"/>
        </w:trPr>
        <w:tc>
          <w:tcPr>
            <w:tcW w:w="1687" w:type="dxa"/>
          </w:tcPr>
          <w:p>
            <w:pPr>
              <w:pStyle w:val="TableParagraph"/>
              <w:spacing w:line="247" w:lineRule="exact"/>
              <w:ind w:left="50"/>
              <w:rPr>
                <w:sz w:val="24"/>
              </w:rPr>
            </w:pPr>
            <w:r>
              <w:rPr>
                <w:spacing w:val="-2"/>
                <w:sz w:val="24"/>
              </w:rPr>
              <w:t>3020-0.02.01</w:t>
            </w:r>
          </w:p>
        </w:tc>
        <w:tc>
          <w:tcPr>
            <w:tcW w:w="4548" w:type="dxa"/>
          </w:tcPr>
          <w:p>
            <w:pPr>
              <w:pStyle w:val="TableParagraph"/>
              <w:spacing w:line="247" w:lineRule="exact"/>
              <w:ind w:left="347"/>
              <w:rPr>
                <w:sz w:val="24"/>
              </w:rPr>
            </w:pPr>
            <w:r>
              <w:rPr>
                <w:sz w:val="24"/>
              </w:rPr>
              <w:t>Tiempo</w:t>
            </w:r>
            <w:r>
              <w:rPr>
                <w:spacing w:val="-2"/>
                <w:sz w:val="24"/>
              </w:rPr>
              <w:t> extraordinario</w:t>
            </w:r>
          </w:p>
        </w:tc>
        <w:tc>
          <w:tcPr>
            <w:tcW w:w="2717" w:type="dxa"/>
          </w:tcPr>
          <w:p>
            <w:pPr>
              <w:pStyle w:val="TableParagraph"/>
              <w:spacing w:line="247" w:lineRule="exact"/>
              <w:ind w:left="1390"/>
              <w:rPr>
                <w:sz w:val="24"/>
              </w:rPr>
            </w:pPr>
            <w:r>
              <w:rPr>
                <w:spacing w:val="-2"/>
                <w:sz w:val="24"/>
              </w:rPr>
              <w:t>1,500,000.00</w:t>
            </w:r>
          </w:p>
        </w:tc>
      </w:tr>
    </w:tbl>
    <w:p>
      <w:pPr>
        <w:pStyle w:val="BodyText"/>
        <w:rPr>
          <w:b/>
          <w:sz w:val="20"/>
        </w:rPr>
      </w:pPr>
    </w:p>
    <w:p>
      <w:pPr>
        <w:pStyle w:val="BodyText"/>
        <w:spacing w:before="1"/>
        <w:ind w:left="563" w:right="349"/>
        <w:jc w:val="both"/>
      </w:pPr>
      <w:r>
        <w:rPr/>
        <w:t>Se solicita contenido presupuestario para las partidas de Tiempo Extraordinario, a fin de cancelar las horas extras laboradas por los funcionarios de la Dirección FOSUVI durante las</w:t>
      </w:r>
      <w:r>
        <w:rPr>
          <w:spacing w:val="-7"/>
        </w:rPr>
        <w:t> </w:t>
      </w:r>
      <w:r>
        <w:rPr/>
        <w:t>últimas</w:t>
      </w:r>
      <w:r>
        <w:rPr>
          <w:spacing w:val="-7"/>
        </w:rPr>
        <w:t> </w:t>
      </w:r>
      <w:r>
        <w:rPr/>
        <w:t>semanas</w:t>
      </w:r>
      <w:r>
        <w:rPr>
          <w:spacing w:val="-7"/>
        </w:rPr>
        <w:t> </w:t>
      </w:r>
      <w:r>
        <w:rPr/>
        <w:t>del</w:t>
      </w:r>
      <w:r>
        <w:rPr>
          <w:spacing w:val="-7"/>
        </w:rPr>
        <w:t> </w:t>
      </w:r>
      <w:r>
        <w:rPr/>
        <w:t>año</w:t>
      </w:r>
      <w:r>
        <w:rPr>
          <w:spacing w:val="-7"/>
        </w:rPr>
        <w:t> </w:t>
      </w:r>
      <w:r>
        <w:rPr/>
        <w:t>2021,</w:t>
      </w:r>
      <w:r>
        <w:rPr>
          <w:spacing w:val="-5"/>
        </w:rPr>
        <w:t> </w:t>
      </w:r>
      <w:r>
        <w:rPr/>
        <w:t>toda</w:t>
      </w:r>
      <w:r>
        <w:rPr>
          <w:spacing w:val="-6"/>
        </w:rPr>
        <w:t> </w:t>
      </w:r>
      <w:r>
        <w:rPr/>
        <w:t>vez</w:t>
      </w:r>
      <w:r>
        <w:rPr>
          <w:spacing w:val="-7"/>
        </w:rPr>
        <w:t> </w:t>
      </w:r>
      <w:r>
        <w:rPr/>
        <w:t>que</w:t>
      </w:r>
      <w:r>
        <w:rPr>
          <w:spacing w:val="-6"/>
        </w:rPr>
        <w:t> </w:t>
      </w:r>
      <w:r>
        <w:rPr/>
        <w:t>por</w:t>
      </w:r>
      <w:r>
        <w:rPr>
          <w:spacing w:val="-6"/>
        </w:rPr>
        <w:t> </w:t>
      </w:r>
      <w:r>
        <w:rPr/>
        <w:t>la</w:t>
      </w:r>
      <w:r>
        <w:rPr>
          <w:spacing w:val="-7"/>
        </w:rPr>
        <w:t> </w:t>
      </w:r>
      <w:r>
        <w:rPr/>
        <w:t>operación</w:t>
      </w:r>
      <w:r>
        <w:rPr>
          <w:spacing w:val="-7"/>
        </w:rPr>
        <w:t> </w:t>
      </w:r>
      <w:r>
        <w:rPr/>
        <w:t>normal</w:t>
      </w:r>
      <w:r>
        <w:rPr>
          <w:spacing w:val="-6"/>
        </w:rPr>
        <w:t> </w:t>
      </w:r>
      <w:r>
        <w:rPr/>
        <w:t>del</w:t>
      </w:r>
      <w:r>
        <w:rPr>
          <w:spacing w:val="-7"/>
        </w:rPr>
        <w:t> </w:t>
      </w:r>
      <w:r>
        <w:rPr/>
        <w:t>Banco</w:t>
      </w:r>
      <w:r>
        <w:rPr>
          <w:spacing w:val="-7"/>
        </w:rPr>
        <w:t> </w:t>
      </w:r>
      <w:r>
        <w:rPr/>
        <w:t>no</w:t>
      </w:r>
      <w:r>
        <w:rPr>
          <w:spacing w:val="-6"/>
        </w:rPr>
        <w:t> </w:t>
      </w:r>
      <w:r>
        <w:rPr/>
        <w:t>fue posible cancelarlas con ese ejercicio presupuestario. Los funcionarios de esa Dirección laboraron jornada extraordinaria, atendiendo la instrucción de la Gerencia General para alcanzar los objetivos propuestos por la institución para el año 2021. Ver Anexo N°4</w:t>
      </w:r>
    </w:p>
    <w:p>
      <w:pPr>
        <w:pStyle w:val="BodyText"/>
        <w:spacing w:before="7" w:after="1"/>
        <w:rPr>
          <w:sz w:val="23"/>
        </w:rPr>
      </w:pPr>
    </w:p>
    <w:tbl>
      <w:tblPr>
        <w:tblW w:w="0" w:type="auto"/>
        <w:jc w:val="left"/>
        <w:tblInd w:w="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7"/>
        <w:gridCol w:w="4242"/>
        <w:gridCol w:w="3027"/>
      </w:tblGrid>
      <w:tr>
        <w:trPr>
          <w:trHeight w:val="266" w:hRule="atLeast"/>
        </w:trPr>
        <w:tc>
          <w:tcPr>
            <w:tcW w:w="1687" w:type="dxa"/>
          </w:tcPr>
          <w:p>
            <w:pPr>
              <w:pStyle w:val="TableParagraph"/>
              <w:spacing w:line="244" w:lineRule="exact"/>
              <w:ind w:left="50"/>
              <w:rPr>
                <w:b/>
                <w:sz w:val="24"/>
              </w:rPr>
            </w:pPr>
            <w:r>
              <w:rPr>
                <w:b/>
                <w:spacing w:val="-2"/>
                <w:sz w:val="24"/>
              </w:rPr>
              <w:t>3020-</w:t>
            </w:r>
            <w:r>
              <w:rPr>
                <w:b/>
                <w:spacing w:val="-4"/>
                <w:sz w:val="24"/>
              </w:rPr>
              <w:t>0.03</w:t>
            </w:r>
          </w:p>
        </w:tc>
        <w:tc>
          <w:tcPr>
            <w:tcW w:w="4242" w:type="dxa"/>
          </w:tcPr>
          <w:p>
            <w:pPr>
              <w:pStyle w:val="TableParagraph"/>
              <w:spacing w:line="244" w:lineRule="exact"/>
              <w:ind w:left="347"/>
              <w:rPr>
                <w:b/>
                <w:sz w:val="24"/>
              </w:rPr>
            </w:pPr>
            <w:r>
              <w:rPr>
                <w:b/>
                <w:sz w:val="24"/>
              </w:rPr>
              <w:t>Incentivos</w:t>
            </w:r>
            <w:r>
              <w:rPr>
                <w:b/>
                <w:spacing w:val="-5"/>
                <w:sz w:val="24"/>
              </w:rPr>
              <w:t> </w:t>
            </w:r>
            <w:r>
              <w:rPr>
                <w:b/>
                <w:spacing w:val="-2"/>
                <w:sz w:val="24"/>
              </w:rPr>
              <w:t>salariales</w:t>
            </w:r>
          </w:p>
        </w:tc>
        <w:tc>
          <w:tcPr>
            <w:tcW w:w="3027" w:type="dxa"/>
          </w:tcPr>
          <w:p>
            <w:pPr>
              <w:pStyle w:val="TableParagraph"/>
              <w:spacing w:line="240" w:lineRule="auto"/>
              <w:rPr>
                <w:rFonts w:ascii="Times New Roman"/>
                <w:sz w:val="18"/>
              </w:rPr>
            </w:pPr>
          </w:p>
        </w:tc>
      </w:tr>
      <w:tr>
        <w:trPr>
          <w:trHeight w:val="266" w:hRule="atLeast"/>
        </w:trPr>
        <w:tc>
          <w:tcPr>
            <w:tcW w:w="1687" w:type="dxa"/>
          </w:tcPr>
          <w:p>
            <w:pPr>
              <w:pStyle w:val="TableParagraph"/>
              <w:spacing w:line="246" w:lineRule="exact"/>
              <w:ind w:left="50"/>
              <w:rPr>
                <w:sz w:val="24"/>
              </w:rPr>
            </w:pPr>
            <w:r>
              <w:rPr>
                <w:spacing w:val="-2"/>
                <w:sz w:val="24"/>
              </w:rPr>
              <w:t>3020-0.03.03</w:t>
            </w:r>
          </w:p>
        </w:tc>
        <w:tc>
          <w:tcPr>
            <w:tcW w:w="4242" w:type="dxa"/>
          </w:tcPr>
          <w:p>
            <w:pPr>
              <w:pStyle w:val="TableParagraph"/>
              <w:spacing w:line="246" w:lineRule="exact"/>
              <w:ind w:left="347"/>
              <w:rPr>
                <w:sz w:val="24"/>
              </w:rPr>
            </w:pPr>
            <w:r>
              <w:rPr>
                <w:sz w:val="24"/>
              </w:rPr>
              <w:t>Decimotercer</w:t>
            </w:r>
            <w:r>
              <w:rPr>
                <w:spacing w:val="-4"/>
                <w:sz w:val="24"/>
              </w:rPr>
              <w:t> </w:t>
            </w:r>
            <w:r>
              <w:rPr>
                <w:spacing w:val="-5"/>
                <w:sz w:val="24"/>
              </w:rPr>
              <w:t>mes</w:t>
            </w:r>
          </w:p>
        </w:tc>
        <w:tc>
          <w:tcPr>
            <w:tcW w:w="3027" w:type="dxa"/>
          </w:tcPr>
          <w:p>
            <w:pPr>
              <w:pStyle w:val="TableParagraph"/>
              <w:spacing w:line="246" w:lineRule="exact"/>
              <w:ind w:left="1885"/>
              <w:rPr>
                <w:sz w:val="24"/>
              </w:rPr>
            </w:pPr>
            <w:r>
              <w:rPr>
                <w:spacing w:val="-2"/>
                <w:sz w:val="24"/>
              </w:rPr>
              <w:t>125,000.00</w:t>
            </w:r>
          </w:p>
        </w:tc>
      </w:tr>
    </w:tbl>
    <w:p>
      <w:pPr>
        <w:pStyle w:val="BodyText"/>
        <w:rPr>
          <w:sz w:val="20"/>
        </w:rPr>
      </w:pPr>
    </w:p>
    <w:p>
      <w:pPr>
        <w:pStyle w:val="BodyText"/>
        <w:spacing w:before="1"/>
        <w:ind w:left="563" w:right="350"/>
        <w:jc w:val="both"/>
      </w:pPr>
      <w:r>
        <w:rPr/>
        <w:t>Se</w:t>
      </w:r>
      <w:r>
        <w:rPr>
          <w:spacing w:val="-4"/>
        </w:rPr>
        <w:t> </w:t>
      </w:r>
      <w:r>
        <w:rPr/>
        <w:t>solicita</w:t>
      </w:r>
      <w:r>
        <w:rPr>
          <w:spacing w:val="-5"/>
        </w:rPr>
        <w:t> </w:t>
      </w:r>
      <w:r>
        <w:rPr/>
        <w:t>contenido</w:t>
      </w:r>
      <w:r>
        <w:rPr>
          <w:spacing w:val="-5"/>
        </w:rPr>
        <w:t> </w:t>
      </w:r>
      <w:r>
        <w:rPr/>
        <w:t>presupuestario</w:t>
      </w:r>
      <w:r>
        <w:rPr>
          <w:spacing w:val="-5"/>
        </w:rPr>
        <w:t> </w:t>
      </w:r>
      <w:r>
        <w:rPr/>
        <w:t>para</w:t>
      </w:r>
      <w:r>
        <w:rPr>
          <w:spacing w:val="-4"/>
        </w:rPr>
        <w:t> </w:t>
      </w:r>
      <w:r>
        <w:rPr/>
        <w:t>la</w:t>
      </w:r>
      <w:r>
        <w:rPr>
          <w:spacing w:val="-4"/>
        </w:rPr>
        <w:t> </w:t>
      </w:r>
      <w:r>
        <w:rPr/>
        <w:t>partida,</w:t>
      </w:r>
      <w:r>
        <w:rPr>
          <w:spacing w:val="-4"/>
        </w:rPr>
        <w:t> </w:t>
      </w:r>
      <w:r>
        <w:rPr/>
        <w:t>Décimo</w:t>
      </w:r>
      <w:r>
        <w:rPr>
          <w:spacing w:val="-5"/>
        </w:rPr>
        <w:t> </w:t>
      </w:r>
      <w:r>
        <w:rPr/>
        <w:t>Tercer</w:t>
      </w:r>
      <w:r>
        <w:rPr>
          <w:spacing w:val="-4"/>
        </w:rPr>
        <w:t> </w:t>
      </w:r>
      <w:r>
        <w:rPr/>
        <w:t>Mes</w:t>
      </w:r>
      <w:r>
        <w:rPr>
          <w:spacing w:val="-4"/>
        </w:rPr>
        <w:t> </w:t>
      </w:r>
      <w:r>
        <w:rPr/>
        <w:t>a</w:t>
      </w:r>
      <w:r>
        <w:rPr>
          <w:spacing w:val="-4"/>
        </w:rPr>
        <w:t> </w:t>
      </w:r>
      <w:r>
        <w:rPr/>
        <w:t>fin</w:t>
      </w:r>
      <w:r>
        <w:rPr>
          <w:spacing w:val="-4"/>
        </w:rPr>
        <w:t> </w:t>
      </w:r>
      <w:r>
        <w:rPr/>
        <w:t>de</w:t>
      </w:r>
      <w:r>
        <w:rPr>
          <w:spacing w:val="-3"/>
        </w:rPr>
        <w:t> </w:t>
      </w:r>
      <w:r>
        <w:rPr/>
        <w:t>cancelar las</w:t>
      </w:r>
      <w:r>
        <w:rPr>
          <w:spacing w:val="-8"/>
        </w:rPr>
        <w:t> </w:t>
      </w:r>
      <w:r>
        <w:rPr/>
        <w:t>horas</w:t>
      </w:r>
      <w:r>
        <w:rPr>
          <w:spacing w:val="-8"/>
        </w:rPr>
        <w:t> </w:t>
      </w:r>
      <w:r>
        <w:rPr/>
        <w:t>extras</w:t>
      </w:r>
      <w:r>
        <w:rPr>
          <w:spacing w:val="-8"/>
        </w:rPr>
        <w:t> </w:t>
      </w:r>
      <w:r>
        <w:rPr/>
        <w:t>laboradas</w:t>
      </w:r>
      <w:r>
        <w:rPr>
          <w:spacing w:val="-8"/>
        </w:rPr>
        <w:t> </w:t>
      </w:r>
      <w:r>
        <w:rPr/>
        <w:t>por</w:t>
      </w:r>
      <w:r>
        <w:rPr>
          <w:spacing w:val="-7"/>
        </w:rPr>
        <w:t> </w:t>
      </w:r>
      <w:r>
        <w:rPr/>
        <w:t>los</w:t>
      </w:r>
      <w:r>
        <w:rPr>
          <w:spacing w:val="-8"/>
        </w:rPr>
        <w:t> </w:t>
      </w:r>
      <w:r>
        <w:rPr/>
        <w:t>funcionarios</w:t>
      </w:r>
      <w:r>
        <w:rPr>
          <w:spacing w:val="-8"/>
        </w:rPr>
        <w:t> </w:t>
      </w:r>
      <w:r>
        <w:rPr/>
        <w:t>de</w:t>
      </w:r>
      <w:r>
        <w:rPr>
          <w:spacing w:val="-7"/>
        </w:rPr>
        <w:t> </w:t>
      </w:r>
      <w:r>
        <w:rPr/>
        <w:t>la</w:t>
      </w:r>
      <w:r>
        <w:rPr>
          <w:spacing w:val="-8"/>
        </w:rPr>
        <w:t> </w:t>
      </w:r>
      <w:r>
        <w:rPr/>
        <w:t>Dirección</w:t>
      </w:r>
      <w:r>
        <w:rPr>
          <w:spacing w:val="-8"/>
        </w:rPr>
        <w:t> </w:t>
      </w:r>
      <w:r>
        <w:rPr/>
        <w:t>FOSUVI</w:t>
      </w:r>
      <w:r>
        <w:rPr>
          <w:spacing w:val="-7"/>
        </w:rPr>
        <w:t> </w:t>
      </w:r>
      <w:r>
        <w:rPr/>
        <w:t>durante</w:t>
      </w:r>
      <w:r>
        <w:rPr>
          <w:spacing w:val="-7"/>
        </w:rPr>
        <w:t> </w:t>
      </w:r>
      <w:r>
        <w:rPr/>
        <w:t>las</w:t>
      </w:r>
      <w:r>
        <w:rPr>
          <w:spacing w:val="-8"/>
        </w:rPr>
        <w:t> </w:t>
      </w:r>
      <w:r>
        <w:rPr/>
        <w:t>últimas semanas del año 2021, toda vez que por la operación normal del Banco no fue posible cancelarlas</w:t>
      </w:r>
      <w:r>
        <w:rPr>
          <w:spacing w:val="-4"/>
        </w:rPr>
        <w:t> </w:t>
      </w:r>
      <w:r>
        <w:rPr/>
        <w:t>con</w:t>
      </w:r>
      <w:r>
        <w:rPr>
          <w:spacing w:val="-3"/>
        </w:rPr>
        <w:t> </w:t>
      </w:r>
      <w:r>
        <w:rPr/>
        <w:t>ese</w:t>
      </w:r>
      <w:r>
        <w:rPr>
          <w:spacing w:val="-2"/>
        </w:rPr>
        <w:t> </w:t>
      </w:r>
      <w:r>
        <w:rPr/>
        <w:t>ejercicio</w:t>
      </w:r>
      <w:r>
        <w:rPr>
          <w:spacing w:val="-3"/>
        </w:rPr>
        <w:t> </w:t>
      </w:r>
      <w:r>
        <w:rPr/>
        <w:t>presupuestario.</w:t>
      </w:r>
      <w:r>
        <w:rPr>
          <w:spacing w:val="-3"/>
        </w:rPr>
        <w:t> </w:t>
      </w:r>
      <w:r>
        <w:rPr/>
        <w:t>Los</w:t>
      </w:r>
      <w:r>
        <w:rPr>
          <w:spacing w:val="-3"/>
        </w:rPr>
        <w:t> </w:t>
      </w:r>
      <w:r>
        <w:rPr/>
        <w:t>funcionarios</w:t>
      </w:r>
      <w:r>
        <w:rPr>
          <w:spacing w:val="-3"/>
        </w:rPr>
        <w:t> </w:t>
      </w:r>
      <w:r>
        <w:rPr/>
        <w:t>de</w:t>
      </w:r>
      <w:r>
        <w:rPr>
          <w:spacing w:val="-2"/>
        </w:rPr>
        <w:t> </w:t>
      </w:r>
      <w:r>
        <w:rPr/>
        <w:t>esa</w:t>
      </w:r>
      <w:r>
        <w:rPr>
          <w:spacing w:val="-3"/>
        </w:rPr>
        <w:t> </w:t>
      </w:r>
      <w:r>
        <w:rPr/>
        <w:t>Dirección</w:t>
      </w:r>
      <w:r>
        <w:rPr>
          <w:spacing w:val="-3"/>
        </w:rPr>
        <w:t> </w:t>
      </w:r>
      <w:r>
        <w:rPr/>
        <w:t>laboraron jornada</w:t>
      </w:r>
      <w:r>
        <w:rPr>
          <w:spacing w:val="-11"/>
        </w:rPr>
        <w:t> </w:t>
      </w:r>
      <w:r>
        <w:rPr/>
        <w:t>extraordinaria,</w:t>
      </w:r>
      <w:r>
        <w:rPr>
          <w:spacing w:val="-11"/>
        </w:rPr>
        <w:t> </w:t>
      </w:r>
      <w:r>
        <w:rPr/>
        <w:t>atendiendo</w:t>
      </w:r>
      <w:r>
        <w:rPr>
          <w:spacing w:val="-12"/>
        </w:rPr>
        <w:t> </w:t>
      </w:r>
      <w:r>
        <w:rPr/>
        <w:t>la</w:t>
      </w:r>
      <w:r>
        <w:rPr>
          <w:spacing w:val="-11"/>
        </w:rPr>
        <w:t> </w:t>
      </w:r>
      <w:r>
        <w:rPr/>
        <w:t>instrucción</w:t>
      </w:r>
      <w:r>
        <w:rPr>
          <w:spacing w:val="-11"/>
        </w:rPr>
        <w:t> </w:t>
      </w:r>
      <w:r>
        <w:rPr/>
        <w:t>de</w:t>
      </w:r>
      <w:r>
        <w:rPr>
          <w:spacing w:val="-11"/>
        </w:rPr>
        <w:t> </w:t>
      </w:r>
      <w:r>
        <w:rPr/>
        <w:t>la</w:t>
      </w:r>
      <w:r>
        <w:rPr>
          <w:spacing w:val="-11"/>
        </w:rPr>
        <w:t> </w:t>
      </w:r>
      <w:r>
        <w:rPr/>
        <w:t>Gerencia</w:t>
      </w:r>
      <w:r>
        <w:rPr>
          <w:spacing w:val="-11"/>
        </w:rPr>
        <w:t> </w:t>
      </w:r>
      <w:r>
        <w:rPr/>
        <w:t>General</w:t>
      </w:r>
      <w:r>
        <w:rPr>
          <w:spacing w:val="-11"/>
        </w:rPr>
        <w:t> </w:t>
      </w:r>
      <w:r>
        <w:rPr/>
        <w:t>para</w:t>
      </w:r>
      <w:r>
        <w:rPr>
          <w:spacing w:val="-11"/>
        </w:rPr>
        <w:t> </w:t>
      </w:r>
      <w:r>
        <w:rPr/>
        <w:t>alcanzar</w:t>
      </w:r>
      <w:r>
        <w:rPr>
          <w:spacing w:val="-12"/>
        </w:rPr>
        <w:t> </w:t>
      </w:r>
      <w:r>
        <w:rPr/>
        <w:t>los objetivos propuestos por la institución para el año 2021. Ver Anexo N°4</w:t>
      </w:r>
    </w:p>
    <w:p>
      <w:pPr>
        <w:spacing w:after="0"/>
        <w:jc w:val="both"/>
        <w:sectPr>
          <w:pgSz w:w="12250" w:h="15850"/>
          <w:pgMar w:header="765" w:footer="620" w:top="1000" w:bottom="800" w:left="1280" w:right="1400"/>
        </w:sectPr>
      </w:pPr>
    </w:p>
    <w:p>
      <w:pPr>
        <w:pStyle w:val="BodyText"/>
        <w:rPr>
          <w:sz w:val="20"/>
        </w:rPr>
      </w:pPr>
    </w:p>
    <w:p>
      <w:pPr>
        <w:pStyle w:val="BodyText"/>
        <w:spacing w:before="5"/>
        <w:rPr>
          <w:sz w:val="22"/>
        </w:rPr>
      </w:pPr>
    </w:p>
    <w:tbl>
      <w:tblPr>
        <w:tblW w:w="0" w:type="auto"/>
        <w:jc w:val="left"/>
        <w:tblInd w:w="4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4"/>
        <w:gridCol w:w="5860"/>
        <w:gridCol w:w="1287"/>
      </w:tblGrid>
      <w:tr>
        <w:trPr>
          <w:trHeight w:val="560" w:hRule="atLeast"/>
        </w:trPr>
        <w:tc>
          <w:tcPr>
            <w:tcW w:w="1674" w:type="dxa"/>
          </w:tcPr>
          <w:p>
            <w:pPr>
              <w:pStyle w:val="TableParagraph"/>
              <w:spacing w:line="240" w:lineRule="auto" w:before="99"/>
              <w:ind w:left="50"/>
              <w:rPr>
                <w:b/>
                <w:sz w:val="24"/>
              </w:rPr>
            </w:pPr>
            <w:r>
              <w:rPr>
                <w:b/>
                <w:spacing w:val="-2"/>
                <w:sz w:val="24"/>
              </w:rPr>
              <w:t>3020-</w:t>
            </w:r>
            <w:r>
              <w:rPr>
                <w:b/>
                <w:spacing w:val="-5"/>
                <w:sz w:val="24"/>
              </w:rPr>
              <w:t>04</w:t>
            </w:r>
          </w:p>
        </w:tc>
        <w:tc>
          <w:tcPr>
            <w:tcW w:w="5860" w:type="dxa"/>
          </w:tcPr>
          <w:p>
            <w:pPr>
              <w:pStyle w:val="TableParagraph"/>
              <w:spacing w:line="244" w:lineRule="exact"/>
              <w:ind w:left="335"/>
              <w:rPr>
                <w:b/>
                <w:sz w:val="24"/>
              </w:rPr>
            </w:pPr>
            <w:r>
              <w:rPr>
                <w:b/>
                <w:sz w:val="24"/>
              </w:rPr>
              <w:t>Contribuciones</w:t>
            </w:r>
            <w:r>
              <w:rPr>
                <w:b/>
                <w:spacing w:val="-7"/>
                <w:sz w:val="24"/>
              </w:rPr>
              <w:t> </w:t>
            </w:r>
            <w:r>
              <w:rPr>
                <w:b/>
                <w:sz w:val="24"/>
              </w:rPr>
              <w:t>Patronales</w:t>
            </w:r>
            <w:r>
              <w:rPr>
                <w:b/>
                <w:spacing w:val="-6"/>
                <w:sz w:val="24"/>
              </w:rPr>
              <w:t> </w:t>
            </w:r>
            <w:r>
              <w:rPr>
                <w:b/>
                <w:sz w:val="24"/>
              </w:rPr>
              <w:t>al</w:t>
            </w:r>
            <w:r>
              <w:rPr>
                <w:b/>
                <w:spacing w:val="-6"/>
                <w:sz w:val="24"/>
              </w:rPr>
              <w:t> </w:t>
            </w:r>
            <w:r>
              <w:rPr>
                <w:b/>
                <w:sz w:val="24"/>
              </w:rPr>
              <w:t>Desarrollo</w:t>
            </w:r>
            <w:r>
              <w:rPr>
                <w:b/>
                <w:spacing w:val="-6"/>
                <w:sz w:val="24"/>
              </w:rPr>
              <w:t> </w:t>
            </w:r>
            <w:r>
              <w:rPr>
                <w:b/>
                <w:sz w:val="24"/>
              </w:rPr>
              <w:t>y</w:t>
            </w:r>
            <w:r>
              <w:rPr>
                <w:b/>
                <w:spacing w:val="-6"/>
                <w:sz w:val="24"/>
              </w:rPr>
              <w:t> </w:t>
            </w:r>
            <w:r>
              <w:rPr>
                <w:b/>
                <w:sz w:val="24"/>
              </w:rPr>
              <w:t>la</w:t>
            </w:r>
            <w:r>
              <w:rPr>
                <w:b/>
                <w:spacing w:val="-6"/>
                <w:sz w:val="24"/>
              </w:rPr>
              <w:t> </w:t>
            </w:r>
            <w:r>
              <w:rPr>
                <w:b/>
                <w:spacing w:val="-2"/>
                <w:sz w:val="24"/>
              </w:rPr>
              <w:t>Seguridad</w:t>
            </w:r>
          </w:p>
          <w:p>
            <w:pPr>
              <w:pStyle w:val="TableParagraph"/>
              <w:spacing w:line="240" w:lineRule="auto" w:before="1"/>
              <w:ind w:left="335"/>
              <w:rPr>
                <w:b/>
                <w:sz w:val="24"/>
              </w:rPr>
            </w:pPr>
            <w:r>
              <w:rPr>
                <w:b/>
                <w:spacing w:val="-2"/>
                <w:sz w:val="24"/>
              </w:rPr>
              <w:t>Social</w:t>
            </w:r>
          </w:p>
        </w:tc>
        <w:tc>
          <w:tcPr>
            <w:tcW w:w="1287" w:type="dxa"/>
          </w:tcPr>
          <w:p>
            <w:pPr>
              <w:pStyle w:val="TableParagraph"/>
              <w:spacing w:line="240" w:lineRule="auto"/>
              <w:rPr>
                <w:rFonts w:ascii="Times New Roman"/>
                <w:sz w:val="22"/>
              </w:rPr>
            </w:pPr>
          </w:p>
        </w:tc>
      </w:tr>
      <w:tr>
        <w:trPr>
          <w:trHeight w:val="292" w:hRule="atLeast"/>
        </w:trPr>
        <w:tc>
          <w:tcPr>
            <w:tcW w:w="1674" w:type="dxa"/>
          </w:tcPr>
          <w:p>
            <w:pPr>
              <w:pStyle w:val="TableParagraph"/>
              <w:spacing w:line="271" w:lineRule="exact"/>
              <w:ind w:left="50"/>
              <w:rPr>
                <w:sz w:val="24"/>
              </w:rPr>
            </w:pPr>
            <w:r>
              <w:rPr>
                <w:spacing w:val="-2"/>
                <w:sz w:val="24"/>
              </w:rPr>
              <w:t>3020-0.04.01</w:t>
            </w:r>
          </w:p>
        </w:tc>
        <w:tc>
          <w:tcPr>
            <w:tcW w:w="5860" w:type="dxa"/>
          </w:tcPr>
          <w:p>
            <w:pPr>
              <w:pStyle w:val="TableParagraph"/>
              <w:spacing w:line="271" w:lineRule="exact"/>
              <w:ind w:left="335"/>
              <w:rPr>
                <w:sz w:val="24"/>
              </w:rPr>
            </w:pPr>
            <w:r>
              <w:rPr>
                <w:sz w:val="24"/>
              </w:rPr>
              <w:t>Contribución</w:t>
            </w:r>
            <w:r>
              <w:rPr>
                <w:spacing w:val="-5"/>
                <w:sz w:val="24"/>
              </w:rPr>
              <w:t> </w:t>
            </w:r>
            <w:r>
              <w:rPr>
                <w:sz w:val="24"/>
              </w:rPr>
              <w:t>Patronal</w:t>
            </w:r>
            <w:r>
              <w:rPr>
                <w:spacing w:val="-2"/>
                <w:sz w:val="24"/>
              </w:rPr>
              <w:t> </w:t>
            </w:r>
            <w:r>
              <w:rPr>
                <w:sz w:val="24"/>
              </w:rPr>
              <w:t>al</w:t>
            </w:r>
            <w:r>
              <w:rPr>
                <w:spacing w:val="-3"/>
                <w:sz w:val="24"/>
              </w:rPr>
              <w:t> </w:t>
            </w:r>
            <w:r>
              <w:rPr>
                <w:sz w:val="24"/>
              </w:rPr>
              <w:t>Seguro</w:t>
            </w:r>
            <w:r>
              <w:rPr>
                <w:spacing w:val="-2"/>
                <w:sz w:val="24"/>
              </w:rPr>
              <w:t> </w:t>
            </w:r>
            <w:r>
              <w:rPr>
                <w:sz w:val="24"/>
              </w:rPr>
              <w:t>de</w:t>
            </w:r>
            <w:r>
              <w:rPr>
                <w:spacing w:val="-2"/>
                <w:sz w:val="24"/>
              </w:rPr>
              <w:t> </w:t>
            </w:r>
            <w:r>
              <w:rPr>
                <w:sz w:val="24"/>
              </w:rPr>
              <w:t>Salud</w:t>
            </w:r>
            <w:r>
              <w:rPr>
                <w:spacing w:val="-2"/>
                <w:sz w:val="24"/>
              </w:rPr>
              <w:t> </w:t>
            </w:r>
            <w:r>
              <w:rPr>
                <w:sz w:val="24"/>
              </w:rPr>
              <w:t>de</w:t>
            </w:r>
            <w:r>
              <w:rPr>
                <w:spacing w:val="-2"/>
                <w:sz w:val="24"/>
              </w:rPr>
              <w:t> </w:t>
            </w:r>
            <w:r>
              <w:rPr>
                <w:sz w:val="24"/>
              </w:rPr>
              <w:t>la</w:t>
            </w:r>
            <w:r>
              <w:rPr>
                <w:spacing w:val="-2"/>
                <w:sz w:val="24"/>
              </w:rPr>
              <w:t> </w:t>
            </w:r>
            <w:r>
              <w:rPr>
                <w:spacing w:val="-4"/>
                <w:sz w:val="24"/>
              </w:rPr>
              <w:t>CCSS</w:t>
            </w:r>
          </w:p>
        </w:tc>
        <w:tc>
          <w:tcPr>
            <w:tcW w:w="1287" w:type="dxa"/>
          </w:tcPr>
          <w:p>
            <w:pPr>
              <w:pStyle w:val="TableParagraph"/>
              <w:spacing w:line="271" w:lineRule="exact"/>
              <w:ind w:right="47"/>
              <w:jc w:val="right"/>
              <w:rPr>
                <w:sz w:val="24"/>
              </w:rPr>
            </w:pPr>
            <w:r>
              <w:rPr>
                <w:spacing w:val="-2"/>
                <w:sz w:val="24"/>
              </w:rPr>
              <w:t>138,750.00</w:t>
            </w:r>
          </w:p>
        </w:tc>
      </w:tr>
      <w:tr>
        <w:trPr>
          <w:trHeight w:val="292" w:hRule="atLeast"/>
        </w:trPr>
        <w:tc>
          <w:tcPr>
            <w:tcW w:w="1674" w:type="dxa"/>
          </w:tcPr>
          <w:p>
            <w:pPr>
              <w:pStyle w:val="TableParagraph"/>
              <w:spacing w:line="271" w:lineRule="exact"/>
              <w:ind w:left="50"/>
              <w:rPr>
                <w:sz w:val="24"/>
              </w:rPr>
            </w:pPr>
            <w:r>
              <w:rPr>
                <w:spacing w:val="-2"/>
                <w:sz w:val="24"/>
              </w:rPr>
              <w:t>3020-0.04.02</w:t>
            </w:r>
          </w:p>
        </w:tc>
        <w:tc>
          <w:tcPr>
            <w:tcW w:w="5860" w:type="dxa"/>
          </w:tcPr>
          <w:p>
            <w:pPr>
              <w:pStyle w:val="TableParagraph"/>
              <w:spacing w:line="271" w:lineRule="exact"/>
              <w:ind w:left="335"/>
              <w:rPr>
                <w:sz w:val="24"/>
              </w:rPr>
            </w:pPr>
            <w:r>
              <w:rPr>
                <w:spacing w:val="-2"/>
                <w:sz w:val="24"/>
              </w:rPr>
              <w:t>Contribución</w:t>
            </w:r>
            <w:r>
              <w:rPr>
                <w:spacing w:val="-3"/>
                <w:sz w:val="24"/>
              </w:rPr>
              <w:t> </w:t>
            </w:r>
            <w:r>
              <w:rPr>
                <w:spacing w:val="-2"/>
                <w:sz w:val="24"/>
              </w:rPr>
              <w:t>Patronal</w:t>
            </w:r>
            <w:r>
              <w:rPr>
                <w:spacing w:val="-3"/>
                <w:sz w:val="24"/>
              </w:rPr>
              <w:t> </w:t>
            </w:r>
            <w:r>
              <w:rPr>
                <w:spacing w:val="-2"/>
                <w:sz w:val="24"/>
              </w:rPr>
              <w:t>al</w:t>
            </w:r>
            <w:r>
              <w:rPr>
                <w:sz w:val="24"/>
              </w:rPr>
              <w:t> </w:t>
            </w:r>
            <w:r>
              <w:rPr>
                <w:spacing w:val="-2"/>
                <w:sz w:val="24"/>
              </w:rPr>
              <w:t>Instituto</w:t>
            </w:r>
            <w:r>
              <w:rPr>
                <w:spacing w:val="-3"/>
                <w:sz w:val="24"/>
              </w:rPr>
              <w:t> </w:t>
            </w:r>
            <w:r>
              <w:rPr>
                <w:spacing w:val="-2"/>
                <w:sz w:val="24"/>
              </w:rPr>
              <w:t>Mixto de Ayuda Social</w:t>
            </w:r>
          </w:p>
        </w:tc>
        <w:tc>
          <w:tcPr>
            <w:tcW w:w="1287" w:type="dxa"/>
          </w:tcPr>
          <w:p>
            <w:pPr>
              <w:pStyle w:val="TableParagraph"/>
              <w:spacing w:line="271" w:lineRule="exact"/>
              <w:ind w:right="47"/>
              <w:jc w:val="right"/>
              <w:rPr>
                <w:sz w:val="24"/>
              </w:rPr>
            </w:pPr>
            <w:r>
              <w:rPr>
                <w:spacing w:val="-2"/>
                <w:sz w:val="24"/>
              </w:rPr>
              <w:t>7,500.00</w:t>
            </w:r>
          </w:p>
        </w:tc>
      </w:tr>
      <w:tr>
        <w:trPr>
          <w:trHeight w:val="585" w:hRule="atLeast"/>
        </w:trPr>
        <w:tc>
          <w:tcPr>
            <w:tcW w:w="1674" w:type="dxa"/>
          </w:tcPr>
          <w:p>
            <w:pPr>
              <w:pStyle w:val="TableParagraph"/>
              <w:spacing w:line="240" w:lineRule="auto" w:before="124"/>
              <w:ind w:left="50"/>
              <w:rPr>
                <w:sz w:val="24"/>
              </w:rPr>
            </w:pPr>
            <w:r>
              <w:rPr>
                <w:spacing w:val="-2"/>
                <w:sz w:val="24"/>
              </w:rPr>
              <w:t>3020-0.04.03</w:t>
            </w:r>
          </w:p>
        </w:tc>
        <w:tc>
          <w:tcPr>
            <w:tcW w:w="5860" w:type="dxa"/>
          </w:tcPr>
          <w:p>
            <w:pPr>
              <w:pStyle w:val="TableParagraph"/>
              <w:tabs>
                <w:tab w:pos="1835" w:val="left" w:leader="none"/>
                <w:tab w:pos="2900" w:val="left" w:leader="none"/>
                <w:tab w:pos="3309" w:val="left" w:leader="none"/>
                <w:tab w:pos="4378" w:val="left" w:leader="none"/>
                <w:tab w:pos="5468" w:val="left" w:leader="none"/>
              </w:tabs>
              <w:spacing w:line="271" w:lineRule="exact"/>
              <w:ind w:left="335"/>
              <w:rPr>
                <w:sz w:val="24"/>
              </w:rPr>
            </w:pPr>
            <w:r>
              <w:rPr>
                <w:spacing w:val="-2"/>
                <w:sz w:val="24"/>
              </w:rPr>
              <w:t>Contribución</w:t>
            </w:r>
            <w:r>
              <w:rPr>
                <w:sz w:val="24"/>
              </w:rPr>
              <w:tab/>
            </w:r>
            <w:r>
              <w:rPr>
                <w:spacing w:val="-2"/>
                <w:sz w:val="24"/>
              </w:rPr>
              <w:t>Patronal</w:t>
            </w:r>
            <w:r>
              <w:rPr>
                <w:sz w:val="24"/>
              </w:rPr>
              <w:tab/>
            </w:r>
            <w:r>
              <w:rPr>
                <w:spacing w:val="-5"/>
                <w:sz w:val="24"/>
              </w:rPr>
              <w:t>al</w:t>
            </w:r>
            <w:r>
              <w:rPr>
                <w:sz w:val="24"/>
              </w:rPr>
              <w:tab/>
            </w:r>
            <w:r>
              <w:rPr>
                <w:spacing w:val="-2"/>
                <w:sz w:val="24"/>
              </w:rPr>
              <w:t>Instituto</w:t>
            </w:r>
            <w:r>
              <w:rPr>
                <w:sz w:val="24"/>
              </w:rPr>
              <w:tab/>
            </w:r>
            <w:r>
              <w:rPr>
                <w:spacing w:val="-2"/>
                <w:sz w:val="24"/>
              </w:rPr>
              <w:t>Nacional</w:t>
            </w:r>
            <w:r>
              <w:rPr>
                <w:sz w:val="24"/>
              </w:rPr>
              <w:tab/>
            </w:r>
            <w:r>
              <w:rPr>
                <w:spacing w:val="-5"/>
                <w:sz w:val="24"/>
              </w:rPr>
              <w:t>de</w:t>
            </w:r>
          </w:p>
          <w:p>
            <w:pPr>
              <w:pStyle w:val="TableParagraph"/>
              <w:spacing w:line="240" w:lineRule="auto"/>
              <w:ind w:left="335"/>
              <w:rPr>
                <w:sz w:val="24"/>
              </w:rPr>
            </w:pPr>
            <w:r>
              <w:rPr>
                <w:spacing w:val="-2"/>
                <w:sz w:val="24"/>
              </w:rPr>
              <w:t>Aprendizaje</w:t>
            </w:r>
          </w:p>
        </w:tc>
        <w:tc>
          <w:tcPr>
            <w:tcW w:w="1287" w:type="dxa"/>
          </w:tcPr>
          <w:p>
            <w:pPr>
              <w:pStyle w:val="TableParagraph"/>
              <w:spacing w:line="271" w:lineRule="exact"/>
              <w:ind w:right="47"/>
              <w:jc w:val="right"/>
              <w:rPr>
                <w:sz w:val="24"/>
              </w:rPr>
            </w:pPr>
            <w:r>
              <w:rPr>
                <w:spacing w:val="-2"/>
                <w:sz w:val="24"/>
              </w:rPr>
              <w:t>22,500.00</w:t>
            </w:r>
          </w:p>
        </w:tc>
      </w:tr>
      <w:tr>
        <w:trPr>
          <w:trHeight w:val="586" w:hRule="atLeast"/>
        </w:trPr>
        <w:tc>
          <w:tcPr>
            <w:tcW w:w="1674" w:type="dxa"/>
          </w:tcPr>
          <w:p>
            <w:pPr>
              <w:pStyle w:val="TableParagraph"/>
              <w:spacing w:line="240" w:lineRule="auto" w:before="124"/>
              <w:ind w:left="50"/>
              <w:rPr>
                <w:sz w:val="24"/>
              </w:rPr>
            </w:pPr>
            <w:r>
              <w:rPr>
                <w:spacing w:val="-2"/>
                <w:sz w:val="24"/>
              </w:rPr>
              <w:t>3020-0.04.04</w:t>
            </w:r>
          </w:p>
        </w:tc>
        <w:tc>
          <w:tcPr>
            <w:tcW w:w="5860" w:type="dxa"/>
          </w:tcPr>
          <w:p>
            <w:pPr>
              <w:pStyle w:val="TableParagraph"/>
              <w:spacing w:line="271" w:lineRule="exact"/>
              <w:ind w:left="335"/>
              <w:rPr>
                <w:sz w:val="24"/>
              </w:rPr>
            </w:pPr>
            <w:r>
              <w:rPr>
                <w:sz w:val="24"/>
              </w:rPr>
              <w:t>Contribución</w:t>
            </w:r>
            <w:r>
              <w:rPr>
                <w:spacing w:val="23"/>
                <w:sz w:val="24"/>
              </w:rPr>
              <w:t> </w:t>
            </w:r>
            <w:r>
              <w:rPr>
                <w:sz w:val="24"/>
              </w:rPr>
              <w:t>Patronal</w:t>
            </w:r>
            <w:r>
              <w:rPr>
                <w:spacing w:val="27"/>
                <w:sz w:val="24"/>
              </w:rPr>
              <w:t> </w:t>
            </w:r>
            <w:r>
              <w:rPr>
                <w:sz w:val="24"/>
              </w:rPr>
              <w:t>al</w:t>
            </w:r>
            <w:r>
              <w:rPr>
                <w:spacing w:val="26"/>
                <w:sz w:val="24"/>
              </w:rPr>
              <w:t> </w:t>
            </w:r>
            <w:r>
              <w:rPr>
                <w:sz w:val="24"/>
              </w:rPr>
              <w:t>Fondo</w:t>
            </w:r>
            <w:r>
              <w:rPr>
                <w:spacing w:val="25"/>
                <w:sz w:val="24"/>
              </w:rPr>
              <w:t> </w:t>
            </w:r>
            <w:r>
              <w:rPr>
                <w:sz w:val="24"/>
              </w:rPr>
              <w:t>de</w:t>
            </w:r>
            <w:r>
              <w:rPr>
                <w:spacing w:val="28"/>
                <w:sz w:val="24"/>
              </w:rPr>
              <w:t> </w:t>
            </w:r>
            <w:r>
              <w:rPr>
                <w:sz w:val="24"/>
              </w:rPr>
              <w:t>Desarrollo</w:t>
            </w:r>
            <w:r>
              <w:rPr>
                <w:spacing w:val="25"/>
                <w:sz w:val="24"/>
              </w:rPr>
              <w:t> </w:t>
            </w:r>
            <w:r>
              <w:rPr>
                <w:sz w:val="24"/>
              </w:rPr>
              <w:t>Social</w:t>
            </w:r>
            <w:r>
              <w:rPr>
                <w:spacing w:val="26"/>
                <w:sz w:val="24"/>
              </w:rPr>
              <w:t> </w:t>
            </w:r>
            <w:r>
              <w:rPr>
                <w:spacing w:val="-10"/>
                <w:sz w:val="24"/>
              </w:rPr>
              <w:t>y</w:t>
            </w:r>
          </w:p>
          <w:p>
            <w:pPr>
              <w:pStyle w:val="TableParagraph"/>
              <w:spacing w:line="240" w:lineRule="auto"/>
              <w:ind w:left="335"/>
              <w:rPr>
                <w:sz w:val="24"/>
              </w:rPr>
            </w:pPr>
            <w:r>
              <w:rPr>
                <w:sz w:val="24"/>
              </w:rPr>
              <w:t>Asignaciones</w:t>
            </w:r>
            <w:r>
              <w:rPr>
                <w:spacing w:val="-7"/>
                <w:sz w:val="24"/>
              </w:rPr>
              <w:t> </w:t>
            </w:r>
            <w:r>
              <w:rPr>
                <w:spacing w:val="-2"/>
                <w:sz w:val="24"/>
              </w:rPr>
              <w:t>Familiares</w:t>
            </w:r>
          </w:p>
        </w:tc>
        <w:tc>
          <w:tcPr>
            <w:tcW w:w="1287" w:type="dxa"/>
          </w:tcPr>
          <w:p>
            <w:pPr>
              <w:pStyle w:val="TableParagraph"/>
              <w:spacing w:line="271" w:lineRule="exact"/>
              <w:ind w:right="47"/>
              <w:jc w:val="right"/>
              <w:rPr>
                <w:sz w:val="24"/>
              </w:rPr>
            </w:pPr>
            <w:r>
              <w:rPr>
                <w:spacing w:val="-2"/>
                <w:sz w:val="24"/>
              </w:rPr>
              <w:t>75,000.00</w:t>
            </w:r>
          </w:p>
        </w:tc>
      </w:tr>
      <w:tr>
        <w:trPr>
          <w:trHeight w:val="586" w:hRule="atLeast"/>
        </w:trPr>
        <w:tc>
          <w:tcPr>
            <w:tcW w:w="1674" w:type="dxa"/>
          </w:tcPr>
          <w:p>
            <w:pPr>
              <w:pStyle w:val="TableParagraph"/>
              <w:spacing w:line="240" w:lineRule="auto" w:before="125"/>
              <w:ind w:left="50"/>
              <w:rPr>
                <w:sz w:val="24"/>
              </w:rPr>
            </w:pPr>
            <w:r>
              <w:rPr>
                <w:spacing w:val="-2"/>
                <w:sz w:val="24"/>
              </w:rPr>
              <w:t>3020-0.04.05</w:t>
            </w:r>
          </w:p>
        </w:tc>
        <w:tc>
          <w:tcPr>
            <w:tcW w:w="5860" w:type="dxa"/>
          </w:tcPr>
          <w:p>
            <w:pPr>
              <w:pStyle w:val="TableParagraph"/>
              <w:spacing w:line="271" w:lineRule="exact"/>
              <w:ind w:left="335"/>
              <w:rPr>
                <w:sz w:val="24"/>
              </w:rPr>
            </w:pPr>
            <w:r>
              <w:rPr>
                <w:sz w:val="24"/>
              </w:rPr>
              <w:t>Contribución</w:t>
            </w:r>
            <w:r>
              <w:rPr>
                <w:spacing w:val="51"/>
                <w:sz w:val="24"/>
              </w:rPr>
              <w:t> </w:t>
            </w:r>
            <w:r>
              <w:rPr>
                <w:sz w:val="24"/>
              </w:rPr>
              <w:t>Patronal</w:t>
            </w:r>
            <w:r>
              <w:rPr>
                <w:spacing w:val="52"/>
                <w:sz w:val="24"/>
              </w:rPr>
              <w:t> </w:t>
            </w:r>
            <w:r>
              <w:rPr>
                <w:sz w:val="24"/>
              </w:rPr>
              <w:t>al</w:t>
            </w:r>
            <w:r>
              <w:rPr>
                <w:spacing w:val="51"/>
                <w:sz w:val="24"/>
              </w:rPr>
              <w:t> </w:t>
            </w:r>
            <w:r>
              <w:rPr>
                <w:sz w:val="24"/>
              </w:rPr>
              <w:t>Banco</w:t>
            </w:r>
            <w:r>
              <w:rPr>
                <w:spacing w:val="50"/>
                <w:sz w:val="24"/>
              </w:rPr>
              <w:t> </w:t>
            </w:r>
            <w:r>
              <w:rPr>
                <w:sz w:val="24"/>
              </w:rPr>
              <w:t>Popular</w:t>
            </w:r>
            <w:r>
              <w:rPr>
                <w:spacing w:val="52"/>
                <w:sz w:val="24"/>
              </w:rPr>
              <w:t> </w:t>
            </w:r>
            <w:r>
              <w:rPr>
                <w:sz w:val="24"/>
              </w:rPr>
              <w:t>y</w:t>
            </w:r>
            <w:r>
              <w:rPr>
                <w:spacing w:val="52"/>
                <w:sz w:val="24"/>
              </w:rPr>
              <w:t> </w:t>
            </w:r>
            <w:r>
              <w:rPr>
                <w:spacing w:val="-2"/>
                <w:sz w:val="24"/>
              </w:rPr>
              <w:t>Desarrollo</w:t>
            </w:r>
          </w:p>
          <w:p>
            <w:pPr>
              <w:pStyle w:val="TableParagraph"/>
              <w:spacing w:line="240" w:lineRule="auto"/>
              <w:ind w:left="335"/>
              <w:rPr>
                <w:sz w:val="24"/>
              </w:rPr>
            </w:pPr>
            <w:r>
              <w:rPr>
                <w:spacing w:val="-2"/>
                <w:sz w:val="24"/>
              </w:rPr>
              <w:t>Comunal</w:t>
            </w:r>
          </w:p>
        </w:tc>
        <w:tc>
          <w:tcPr>
            <w:tcW w:w="1287" w:type="dxa"/>
          </w:tcPr>
          <w:p>
            <w:pPr>
              <w:pStyle w:val="TableParagraph"/>
              <w:spacing w:line="271" w:lineRule="exact"/>
              <w:ind w:right="47"/>
              <w:jc w:val="right"/>
              <w:rPr>
                <w:sz w:val="24"/>
              </w:rPr>
            </w:pPr>
            <w:r>
              <w:rPr>
                <w:spacing w:val="-2"/>
                <w:sz w:val="24"/>
              </w:rPr>
              <w:t>7,500.00</w:t>
            </w:r>
          </w:p>
        </w:tc>
      </w:tr>
      <w:tr>
        <w:trPr>
          <w:trHeight w:val="585" w:hRule="atLeast"/>
        </w:trPr>
        <w:tc>
          <w:tcPr>
            <w:tcW w:w="1674" w:type="dxa"/>
          </w:tcPr>
          <w:p>
            <w:pPr>
              <w:pStyle w:val="TableParagraph"/>
              <w:spacing w:line="240" w:lineRule="auto" w:before="124"/>
              <w:ind w:left="50"/>
              <w:rPr>
                <w:b/>
                <w:sz w:val="24"/>
              </w:rPr>
            </w:pPr>
            <w:r>
              <w:rPr>
                <w:b/>
                <w:spacing w:val="-2"/>
                <w:sz w:val="24"/>
              </w:rPr>
              <w:t>3020-</w:t>
            </w:r>
            <w:r>
              <w:rPr>
                <w:b/>
                <w:spacing w:val="-5"/>
                <w:sz w:val="24"/>
              </w:rPr>
              <w:t>05</w:t>
            </w:r>
          </w:p>
        </w:tc>
        <w:tc>
          <w:tcPr>
            <w:tcW w:w="5860" w:type="dxa"/>
          </w:tcPr>
          <w:p>
            <w:pPr>
              <w:pStyle w:val="TableParagraph"/>
              <w:spacing w:line="271" w:lineRule="exact"/>
              <w:ind w:left="335"/>
              <w:rPr>
                <w:b/>
                <w:sz w:val="24"/>
              </w:rPr>
            </w:pPr>
            <w:r>
              <w:rPr>
                <w:b/>
                <w:sz w:val="24"/>
              </w:rPr>
              <w:t>Contribuciones</w:t>
            </w:r>
            <w:r>
              <w:rPr>
                <w:b/>
                <w:spacing w:val="39"/>
                <w:sz w:val="24"/>
              </w:rPr>
              <w:t> </w:t>
            </w:r>
            <w:r>
              <w:rPr>
                <w:b/>
                <w:sz w:val="24"/>
              </w:rPr>
              <w:t>Patronales</w:t>
            </w:r>
            <w:r>
              <w:rPr>
                <w:b/>
                <w:spacing w:val="42"/>
                <w:sz w:val="24"/>
              </w:rPr>
              <w:t> </w:t>
            </w:r>
            <w:r>
              <w:rPr>
                <w:b/>
                <w:sz w:val="24"/>
              </w:rPr>
              <w:t>a</w:t>
            </w:r>
            <w:r>
              <w:rPr>
                <w:b/>
                <w:spacing w:val="42"/>
                <w:sz w:val="24"/>
              </w:rPr>
              <w:t> </w:t>
            </w:r>
            <w:r>
              <w:rPr>
                <w:b/>
                <w:sz w:val="24"/>
              </w:rPr>
              <w:t>Fondos</w:t>
            </w:r>
            <w:r>
              <w:rPr>
                <w:b/>
                <w:spacing w:val="42"/>
                <w:sz w:val="24"/>
              </w:rPr>
              <w:t> </w:t>
            </w:r>
            <w:r>
              <w:rPr>
                <w:b/>
                <w:sz w:val="24"/>
              </w:rPr>
              <w:t>de</w:t>
            </w:r>
            <w:r>
              <w:rPr>
                <w:b/>
                <w:spacing w:val="42"/>
                <w:sz w:val="24"/>
              </w:rPr>
              <w:t> </w:t>
            </w:r>
            <w:r>
              <w:rPr>
                <w:b/>
                <w:sz w:val="24"/>
              </w:rPr>
              <w:t>Pensiones</w:t>
            </w:r>
            <w:r>
              <w:rPr>
                <w:b/>
                <w:spacing w:val="42"/>
                <w:sz w:val="24"/>
              </w:rPr>
              <w:t> </w:t>
            </w:r>
            <w:r>
              <w:rPr>
                <w:b/>
                <w:spacing w:val="-10"/>
                <w:sz w:val="24"/>
              </w:rPr>
              <w:t>y</w:t>
            </w:r>
          </w:p>
          <w:p>
            <w:pPr>
              <w:pStyle w:val="TableParagraph"/>
              <w:spacing w:line="240" w:lineRule="auto"/>
              <w:ind w:left="335"/>
              <w:rPr>
                <w:b/>
                <w:sz w:val="24"/>
              </w:rPr>
            </w:pPr>
            <w:r>
              <w:rPr>
                <w:b/>
                <w:sz w:val="24"/>
              </w:rPr>
              <w:t>Otros</w:t>
            </w:r>
            <w:r>
              <w:rPr>
                <w:b/>
                <w:spacing w:val="-2"/>
                <w:sz w:val="24"/>
              </w:rPr>
              <w:t> </w:t>
            </w:r>
            <w:r>
              <w:rPr>
                <w:b/>
                <w:sz w:val="24"/>
              </w:rPr>
              <w:t>Fondos</w:t>
            </w:r>
            <w:r>
              <w:rPr>
                <w:b/>
                <w:spacing w:val="-2"/>
                <w:sz w:val="24"/>
              </w:rPr>
              <w:t> </w:t>
            </w:r>
            <w:r>
              <w:rPr>
                <w:b/>
                <w:sz w:val="24"/>
              </w:rPr>
              <w:t>de</w:t>
            </w:r>
            <w:r>
              <w:rPr>
                <w:b/>
                <w:spacing w:val="-2"/>
                <w:sz w:val="24"/>
              </w:rPr>
              <w:t> Capitalización</w:t>
            </w:r>
          </w:p>
        </w:tc>
        <w:tc>
          <w:tcPr>
            <w:tcW w:w="1287" w:type="dxa"/>
          </w:tcPr>
          <w:p>
            <w:pPr>
              <w:pStyle w:val="TableParagraph"/>
              <w:spacing w:line="240" w:lineRule="auto"/>
              <w:rPr>
                <w:rFonts w:ascii="Times New Roman"/>
                <w:sz w:val="22"/>
              </w:rPr>
            </w:pPr>
          </w:p>
        </w:tc>
      </w:tr>
      <w:tr>
        <w:trPr>
          <w:trHeight w:val="585" w:hRule="atLeast"/>
        </w:trPr>
        <w:tc>
          <w:tcPr>
            <w:tcW w:w="1674" w:type="dxa"/>
          </w:tcPr>
          <w:p>
            <w:pPr>
              <w:pStyle w:val="TableParagraph"/>
              <w:spacing w:line="240" w:lineRule="auto" w:before="124"/>
              <w:ind w:left="50"/>
              <w:rPr>
                <w:sz w:val="24"/>
              </w:rPr>
            </w:pPr>
            <w:r>
              <w:rPr>
                <w:spacing w:val="-2"/>
                <w:sz w:val="24"/>
              </w:rPr>
              <w:t>3020-0.05.01</w:t>
            </w:r>
          </w:p>
        </w:tc>
        <w:tc>
          <w:tcPr>
            <w:tcW w:w="5860" w:type="dxa"/>
          </w:tcPr>
          <w:p>
            <w:pPr>
              <w:pStyle w:val="TableParagraph"/>
              <w:spacing w:line="271" w:lineRule="exact"/>
              <w:ind w:left="335"/>
              <w:rPr>
                <w:sz w:val="24"/>
              </w:rPr>
            </w:pPr>
            <w:r>
              <w:rPr>
                <w:sz w:val="24"/>
              </w:rPr>
              <w:t>Contribución</w:t>
            </w:r>
            <w:r>
              <w:rPr>
                <w:spacing w:val="56"/>
                <w:sz w:val="24"/>
              </w:rPr>
              <w:t> </w:t>
            </w:r>
            <w:r>
              <w:rPr>
                <w:sz w:val="24"/>
              </w:rPr>
              <w:t>Patronal</w:t>
            </w:r>
            <w:r>
              <w:rPr>
                <w:spacing w:val="57"/>
                <w:sz w:val="24"/>
              </w:rPr>
              <w:t> </w:t>
            </w:r>
            <w:r>
              <w:rPr>
                <w:sz w:val="24"/>
              </w:rPr>
              <w:t>al</w:t>
            </w:r>
            <w:r>
              <w:rPr>
                <w:spacing w:val="56"/>
                <w:sz w:val="24"/>
              </w:rPr>
              <w:t> </w:t>
            </w:r>
            <w:r>
              <w:rPr>
                <w:sz w:val="24"/>
              </w:rPr>
              <w:t>Seguro</w:t>
            </w:r>
            <w:r>
              <w:rPr>
                <w:spacing w:val="57"/>
                <w:sz w:val="24"/>
              </w:rPr>
              <w:t> </w:t>
            </w:r>
            <w:r>
              <w:rPr>
                <w:sz w:val="24"/>
              </w:rPr>
              <w:t>de</w:t>
            </w:r>
            <w:r>
              <w:rPr>
                <w:spacing w:val="57"/>
                <w:sz w:val="24"/>
              </w:rPr>
              <w:t> </w:t>
            </w:r>
            <w:r>
              <w:rPr>
                <w:sz w:val="24"/>
              </w:rPr>
              <w:t>Pensiones</w:t>
            </w:r>
            <w:r>
              <w:rPr>
                <w:spacing w:val="57"/>
                <w:sz w:val="24"/>
              </w:rPr>
              <w:t> </w:t>
            </w:r>
            <w:r>
              <w:rPr>
                <w:sz w:val="24"/>
              </w:rPr>
              <w:t>de</w:t>
            </w:r>
            <w:r>
              <w:rPr>
                <w:spacing w:val="58"/>
                <w:sz w:val="24"/>
              </w:rPr>
              <w:t> </w:t>
            </w:r>
            <w:r>
              <w:rPr>
                <w:spacing w:val="-5"/>
                <w:sz w:val="24"/>
              </w:rPr>
              <w:t>la</w:t>
            </w:r>
          </w:p>
          <w:p>
            <w:pPr>
              <w:pStyle w:val="TableParagraph"/>
              <w:spacing w:line="240" w:lineRule="auto"/>
              <w:ind w:left="335"/>
              <w:rPr>
                <w:sz w:val="24"/>
              </w:rPr>
            </w:pPr>
            <w:r>
              <w:rPr>
                <w:spacing w:val="-4"/>
                <w:sz w:val="24"/>
              </w:rPr>
              <w:t>CCSS</w:t>
            </w:r>
          </w:p>
        </w:tc>
        <w:tc>
          <w:tcPr>
            <w:tcW w:w="1287" w:type="dxa"/>
          </w:tcPr>
          <w:p>
            <w:pPr>
              <w:pStyle w:val="TableParagraph"/>
              <w:spacing w:line="271" w:lineRule="exact"/>
              <w:ind w:right="47"/>
              <w:jc w:val="right"/>
              <w:rPr>
                <w:sz w:val="24"/>
              </w:rPr>
            </w:pPr>
            <w:r>
              <w:rPr>
                <w:spacing w:val="-2"/>
                <w:sz w:val="24"/>
              </w:rPr>
              <w:t>78,750.00</w:t>
            </w:r>
          </w:p>
        </w:tc>
      </w:tr>
      <w:tr>
        <w:trPr>
          <w:trHeight w:val="586" w:hRule="atLeast"/>
        </w:trPr>
        <w:tc>
          <w:tcPr>
            <w:tcW w:w="1674" w:type="dxa"/>
          </w:tcPr>
          <w:p>
            <w:pPr>
              <w:pStyle w:val="TableParagraph"/>
              <w:spacing w:line="240" w:lineRule="auto" w:before="124"/>
              <w:ind w:left="50"/>
              <w:rPr>
                <w:sz w:val="24"/>
              </w:rPr>
            </w:pPr>
            <w:r>
              <w:rPr>
                <w:spacing w:val="-2"/>
                <w:sz w:val="24"/>
              </w:rPr>
              <w:t>3020-0.05.02</w:t>
            </w:r>
          </w:p>
        </w:tc>
        <w:tc>
          <w:tcPr>
            <w:tcW w:w="5860" w:type="dxa"/>
          </w:tcPr>
          <w:p>
            <w:pPr>
              <w:pStyle w:val="TableParagraph"/>
              <w:spacing w:line="271" w:lineRule="exact"/>
              <w:ind w:left="335"/>
              <w:rPr>
                <w:sz w:val="24"/>
              </w:rPr>
            </w:pPr>
            <w:r>
              <w:rPr>
                <w:sz w:val="24"/>
              </w:rPr>
              <w:t>Aporte</w:t>
            </w:r>
            <w:r>
              <w:rPr>
                <w:spacing w:val="31"/>
                <w:sz w:val="24"/>
              </w:rPr>
              <w:t> </w:t>
            </w:r>
            <w:r>
              <w:rPr>
                <w:sz w:val="24"/>
              </w:rPr>
              <w:t>Patronal</w:t>
            </w:r>
            <w:r>
              <w:rPr>
                <w:spacing w:val="31"/>
                <w:sz w:val="24"/>
              </w:rPr>
              <w:t> </w:t>
            </w:r>
            <w:r>
              <w:rPr>
                <w:sz w:val="24"/>
              </w:rPr>
              <w:t>al</w:t>
            </w:r>
            <w:r>
              <w:rPr>
                <w:spacing w:val="32"/>
                <w:sz w:val="24"/>
              </w:rPr>
              <w:t> </w:t>
            </w:r>
            <w:r>
              <w:rPr>
                <w:sz w:val="24"/>
              </w:rPr>
              <w:t>Régimen</w:t>
            </w:r>
            <w:r>
              <w:rPr>
                <w:spacing w:val="31"/>
                <w:sz w:val="24"/>
              </w:rPr>
              <w:t> </w:t>
            </w:r>
            <w:r>
              <w:rPr>
                <w:sz w:val="24"/>
              </w:rPr>
              <w:t>Obligatorio</w:t>
            </w:r>
            <w:r>
              <w:rPr>
                <w:spacing w:val="30"/>
                <w:sz w:val="24"/>
              </w:rPr>
              <w:t> </w:t>
            </w:r>
            <w:r>
              <w:rPr>
                <w:sz w:val="24"/>
              </w:rPr>
              <w:t>de</w:t>
            </w:r>
            <w:r>
              <w:rPr>
                <w:spacing w:val="32"/>
                <w:sz w:val="24"/>
              </w:rPr>
              <w:t> </w:t>
            </w:r>
            <w:r>
              <w:rPr>
                <w:spacing w:val="-2"/>
                <w:sz w:val="24"/>
              </w:rPr>
              <w:t>Pensiones</w:t>
            </w:r>
          </w:p>
          <w:p>
            <w:pPr>
              <w:pStyle w:val="TableParagraph"/>
              <w:spacing w:line="240" w:lineRule="auto" w:before="1"/>
              <w:ind w:left="335"/>
              <w:rPr>
                <w:sz w:val="24"/>
              </w:rPr>
            </w:pPr>
            <w:r>
              <w:rPr>
                <w:spacing w:val="-2"/>
                <w:sz w:val="24"/>
              </w:rPr>
              <w:t>Complementarias</w:t>
            </w:r>
          </w:p>
        </w:tc>
        <w:tc>
          <w:tcPr>
            <w:tcW w:w="1287" w:type="dxa"/>
          </w:tcPr>
          <w:p>
            <w:pPr>
              <w:pStyle w:val="TableParagraph"/>
              <w:spacing w:line="240" w:lineRule="auto" w:before="124"/>
              <w:ind w:right="47"/>
              <w:jc w:val="right"/>
              <w:rPr>
                <w:sz w:val="24"/>
              </w:rPr>
            </w:pPr>
            <w:r>
              <w:rPr>
                <w:spacing w:val="-2"/>
                <w:sz w:val="24"/>
              </w:rPr>
              <w:t>45,000.00</w:t>
            </w:r>
          </w:p>
        </w:tc>
      </w:tr>
      <w:tr>
        <w:trPr>
          <w:trHeight w:val="292" w:hRule="atLeast"/>
        </w:trPr>
        <w:tc>
          <w:tcPr>
            <w:tcW w:w="1674" w:type="dxa"/>
          </w:tcPr>
          <w:p>
            <w:pPr>
              <w:pStyle w:val="TableParagraph"/>
              <w:spacing w:line="271" w:lineRule="exact"/>
              <w:ind w:left="50"/>
              <w:rPr>
                <w:sz w:val="24"/>
              </w:rPr>
            </w:pPr>
            <w:r>
              <w:rPr>
                <w:spacing w:val="-2"/>
                <w:sz w:val="24"/>
              </w:rPr>
              <w:t>3020-0.05.03</w:t>
            </w:r>
          </w:p>
        </w:tc>
        <w:tc>
          <w:tcPr>
            <w:tcW w:w="5860" w:type="dxa"/>
          </w:tcPr>
          <w:p>
            <w:pPr>
              <w:pStyle w:val="TableParagraph"/>
              <w:spacing w:line="271" w:lineRule="exact"/>
              <w:ind w:left="335"/>
              <w:rPr>
                <w:sz w:val="24"/>
              </w:rPr>
            </w:pPr>
            <w:r>
              <w:rPr>
                <w:sz w:val="24"/>
              </w:rPr>
              <w:t>Aporte</w:t>
            </w:r>
            <w:r>
              <w:rPr>
                <w:spacing w:val="-4"/>
                <w:sz w:val="24"/>
              </w:rPr>
              <w:t> </w:t>
            </w:r>
            <w:r>
              <w:rPr>
                <w:sz w:val="24"/>
              </w:rPr>
              <w:t>Patronal</w:t>
            </w:r>
            <w:r>
              <w:rPr>
                <w:spacing w:val="-3"/>
                <w:sz w:val="24"/>
              </w:rPr>
              <w:t> </w:t>
            </w:r>
            <w:r>
              <w:rPr>
                <w:sz w:val="24"/>
              </w:rPr>
              <w:t>al</w:t>
            </w:r>
            <w:r>
              <w:rPr>
                <w:spacing w:val="-2"/>
                <w:sz w:val="24"/>
              </w:rPr>
              <w:t> </w:t>
            </w:r>
            <w:r>
              <w:rPr>
                <w:sz w:val="24"/>
              </w:rPr>
              <w:t>Fondo</w:t>
            </w:r>
            <w:r>
              <w:rPr>
                <w:spacing w:val="-2"/>
                <w:sz w:val="24"/>
              </w:rPr>
              <w:t> </w:t>
            </w:r>
            <w:r>
              <w:rPr>
                <w:sz w:val="24"/>
              </w:rPr>
              <w:t>de</w:t>
            </w:r>
            <w:r>
              <w:rPr>
                <w:spacing w:val="-3"/>
                <w:sz w:val="24"/>
              </w:rPr>
              <w:t> </w:t>
            </w:r>
            <w:r>
              <w:rPr>
                <w:sz w:val="24"/>
              </w:rPr>
              <w:t>Capitalización</w:t>
            </w:r>
            <w:r>
              <w:rPr>
                <w:spacing w:val="-2"/>
                <w:sz w:val="24"/>
              </w:rPr>
              <w:t> Laboral</w:t>
            </w:r>
          </w:p>
        </w:tc>
        <w:tc>
          <w:tcPr>
            <w:tcW w:w="1287" w:type="dxa"/>
          </w:tcPr>
          <w:p>
            <w:pPr>
              <w:pStyle w:val="TableParagraph"/>
              <w:spacing w:line="271" w:lineRule="exact"/>
              <w:ind w:right="47"/>
              <w:jc w:val="right"/>
              <w:rPr>
                <w:sz w:val="24"/>
              </w:rPr>
            </w:pPr>
            <w:r>
              <w:rPr>
                <w:spacing w:val="-2"/>
                <w:sz w:val="24"/>
              </w:rPr>
              <w:t>22,500.00</w:t>
            </w:r>
          </w:p>
        </w:tc>
      </w:tr>
      <w:tr>
        <w:trPr>
          <w:trHeight w:val="559" w:hRule="atLeast"/>
        </w:trPr>
        <w:tc>
          <w:tcPr>
            <w:tcW w:w="1674" w:type="dxa"/>
          </w:tcPr>
          <w:p>
            <w:pPr>
              <w:pStyle w:val="TableParagraph"/>
              <w:spacing w:line="240" w:lineRule="auto" w:before="124"/>
              <w:ind w:left="50"/>
              <w:rPr>
                <w:sz w:val="24"/>
              </w:rPr>
            </w:pPr>
            <w:r>
              <w:rPr>
                <w:spacing w:val="-2"/>
                <w:sz w:val="24"/>
              </w:rPr>
              <w:t>3020-0.05.05</w:t>
            </w:r>
          </w:p>
        </w:tc>
        <w:tc>
          <w:tcPr>
            <w:tcW w:w="5860" w:type="dxa"/>
          </w:tcPr>
          <w:p>
            <w:pPr>
              <w:pStyle w:val="TableParagraph"/>
              <w:spacing w:line="271" w:lineRule="exact"/>
              <w:ind w:left="335"/>
              <w:rPr>
                <w:sz w:val="24"/>
              </w:rPr>
            </w:pPr>
            <w:r>
              <w:rPr>
                <w:sz w:val="24"/>
              </w:rPr>
              <w:t>Contribución</w:t>
            </w:r>
            <w:r>
              <w:rPr>
                <w:spacing w:val="58"/>
                <w:w w:val="150"/>
                <w:sz w:val="24"/>
              </w:rPr>
              <w:t> </w:t>
            </w:r>
            <w:r>
              <w:rPr>
                <w:sz w:val="24"/>
              </w:rPr>
              <w:t>Patronal</w:t>
            </w:r>
            <w:r>
              <w:rPr>
                <w:spacing w:val="59"/>
                <w:w w:val="150"/>
                <w:sz w:val="24"/>
              </w:rPr>
              <w:t> </w:t>
            </w:r>
            <w:r>
              <w:rPr>
                <w:sz w:val="24"/>
              </w:rPr>
              <w:t>a</w:t>
            </w:r>
            <w:r>
              <w:rPr>
                <w:spacing w:val="59"/>
                <w:w w:val="150"/>
                <w:sz w:val="24"/>
              </w:rPr>
              <w:t> </w:t>
            </w:r>
            <w:r>
              <w:rPr>
                <w:sz w:val="24"/>
              </w:rPr>
              <w:t>Fondos</w:t>
            </w:r>
            <w:r>
              <w:rPr>
                <w:spacing w:val="60"/>
                <w:w w:val="150"/>
                <w:sz w:val="24"/>
              </w:rPr>
              <w:t> </w:t>
            </w:r>
            <w:r>
              <w:rPr>
                <w:sz w:val="24"/>
              </w:rPr>
              <w:t>Administrados</w:t>
            </w:r>
            <w:r>
              <w:rPr>
                <w:spacing w:val="58"/>
                <w:w w:val="150"/>
                <w:sz w:val="24"/>
              </w:rPr>
              <w:t> </w:t>
            </w:r>
            <w:r>
              <w:rPr>
                <w:spacing w:val="-5"/>
                <w:sz w:val="24"/>
              </w:rPr>
              <w:t>por</w:t>
            </w:r>
          </w:p>
          <w:p>
            <w:pPr>
              <w:pStyle w:val="TableParagraph"/>
              <w:spacing w:line="268" w:lineRule="exact"/>
              <w:ind w:left="335"/>
              <w:rPr>
                <w:sz w:val="24"/>
              </w:rPr>
            </w:pPr>
            <w:r>
              <w:rPr>
                <w:sz w:val="24"/>
              </w:rPr>
              <w:t>Entes</w:t>
            </w:r>
            <w:r>
              <w:rPr>
                <w:spacing w:val="-2"/>
                <w:sz w:val="24"/>
              </w:rPr>
              <w:t> Privados</w:t>
            </w:r>
          </w:p>
        </w:tc>
        <w:tc>
          <w:tcPr>
            <w:tcW w:w="1287" w:type="dxa"/>
          </w:tcPr>
          <w:p>
            <w:pPr>
              <w:pStyle w:val="TableParagraph"/>
              <w:spacing w:line="240" w:lineRule="auto" w:before="124"/>
              <w:ind w:right="47"/>
              <w:jc w:val="right"/>
              <w:rPr>
                <w:sz w:val="24"/>
              </w:rPr>
            </w:pPr>
            <w:r>
              <w:rPr>
                <w:spacing w:val="-2"/>
                <w:sz w:val="24"/>
              </w:rPr>
              <w:t>79,950.00</w:t>
            </w:r>
          </w:p>
        </w:tc>
      </w:tr>
    </w:tbl>
    <w:p>
      <w:pPr>
        <w:pStyle w:val="BodyText"/>
        <w:spacing w:before="3"/>
        <w:rPr>
          <w:sz w:val="16"/>
        </w:rPr>
      </w:pPr>
    </w:p>
    <w:p>
      <w:pPr>
        <w:pStyle w:val="BodyText"/>
        <w:spacing w:before="52"/>
        <w:ind w:left="563" w:right="350"/>
        <w:jc w:val="both"/>
      </w:pPr>
      <w:r>
        <w:rPr/>
        <w:t>Se solicita contenido presupuestario para las partidas de Cargas Patronales a fin de cancelar las horas extras laboradas por los funcionarios de la Dirección FOSUVI durante las</w:t>
      </w:r>
      <w:r>
        <w:rPr>
          <w:spacing w:val="-7"/>
        </w:rPr>
        <w:t> </w:t>
      </w:r>
      <w:r>
        <w:rPr/>
        <w:t>últimas</w:t>
      </w:r>
      <w:r>
        <w:rPr>
          <w:spacing w:val="-7"/>
        </w:rPr>
        <w:t> </w:t>
      </w:r>
      <w:r>
        <w:rPr/>
        <w:t>semanas</w:t>
      </w:r>
      <w:r>
        <w:rPr>
          <w:spacing w:val="-7"/>
        </w:rPr>
        <w:t> </w:t>
      </w:r>
      <w:r>
        <w:rPr/>
        <w:t>del</w:t>
      </w:r>
      <w:r>
        <w:rPr>
          <w:spacing w:val="-7"/>
        </w:rPr>
        <w:t> </w:t>
      </w:r>
      <w:r>
        <w:rPr/>
        <w:t>año</w:t>
      </w:r>
      <w:r>
        <w:rPr>
          <w:spacing w:val="-7"/>
        </w:rPr>
        <w:t> </w:t>
      </w:r>
      <w:r>
        <w:rPr/>
        <w:t>2021,</w:t>
      </w:r>
      <w:r>
        <w:rPr>
          <w:spacing w:val="-5"/>
        </w:rPr>
        <w:t> </w:t>
      </w:r>
      <w:r>
        <w:rPr/>
        <w:t>toda</w:t>
      </w:r>
      <w:r>
        <w:rPr>
          <w:spacing w:val="-6"/>
        </w:rPr>
        <w:t> </w:t>
      </w:r>
      <w:r>
        <w:rPr/>
        <w:t>vez</w:t>
      </w:r>
      <w:r>
        <w:rPr>
          <w:spacing w:val="-7"/>
        </w:rPr>
        <w:t> </w:t>
      </w:r>
      <w:r>
        <w:rPr/>
        <w:t>que</w:t>
      </w:r>
      <w:r>
        <w:rPr>
          <w:spacing w:val="-6"/>
        </w:rPr>
        <w:t> </w:t>
      </w:r>
      <w:r>
        <w:rPr/>
        <w:t>por</w:t>
      </w:r>
      <w:r>
        <w:rPr>
          <w:spacing w:val="-6"/>
        </w:rPr>
        <w:t> </w:t>
      </w:r>
      <w:r>
        <w:rPr/>
        <w:t>la</w:t>
      </w:r>
      <w:r>
        <w:rPr>
          <w:spacing w:val="-7"/>
        </w:rPr>
        <w:t> </w:t>
      </w:r>
      <w:r>
        <w:rPr/>
        <w:t>operación</w:t>
      </w:r>
      <w:r>
        <w:rPr>
          <w:spacing w:val="-7"/>
        </w:rPr>
        <w:t> </w:t>
      </w:r>
      <w:r>
        <w:rPr/>
        <w:t>normal</w:t>
      </w:r>
      <w:r>
        <w:rPr>
          <w:spacing w:val="-6"/>
        </w:rPr>
        <w:t> </w:t>
      </w:r>
      <w:r>
        <w:rPr/>
        <w:t>del</w:t>
      </w:r>
      <w:r>
        <w:rPr>
          <w:spacing w:val="-7"/>
        </w:rPr>
        <w:t> </w:t>
      </w:r>
      <w:r>
        <w:rPr/>
        <w:t>Banco</w:t>
      </w:r>
      <w:r>
        <w:rPr>
          <w:spacing w:val="-7"/>
        </w:rPr>
        <w:t> </w:t>
      </w:r>
      <w:r>
        <w:rPr/>
        <w:t>no</w:t>
      </w:r>
      <w:r>
        <w:rPr>
          <w:spacing w:val="-6"/>
        </w:rPr>
        <w:t> </w:t>
      </w:r>
      <w:r>
        <w:rPr/>
        <w:t>fue posible cancelarlas con ese ejercicio presupuestario. Los funcionarios de esa Dirección laboraron jornada extraordinaria, atendiendo la instrucción de la Gerencia General para alcanzar los objetivos propuestos por la institución para el año 2021. Ver Anexo N°4</w:t>
      </w:r>
    </w:p>
    <w:p>
      <w:pPr>
        <w:pStyle w:val="BodyText"/>
        <w:spacing w:before="7" w:after="1"/>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8"/>
        <w:gridCol w:w="4441"/>
        <w:gridCol w:w="2554"/>
      </w:tblGrid>
      <w:tr>
        <w:trPr>
          <w:trHeight w:val="266" w:hRule="atLeast"/>
        </w:trPr>
        <w:tc>
          <w:tcPr>
            <w:tcW w:w="1678" w:type="dxa"/>
          </w:tcPr>
          <w:p>
            <w:pPr>
              <w:pStyle w:val="TableParagraph"/>
              <w:spacing w:line="244" w:lineRule="exact"/>
              <w:ind w:left="50"/>
              <w:rPr>
                <w:b/>
                <w:sz w:val="24"/>
              </w:rPr>
            </w:pPr>
            <w:r>
              <w:rPr>
                <w:b/>
                <w:spacing w:val="-2"/>
                <w:sz w:val="24"/>
              </w:rPr>
              <w:t>3020-</w:t>
            </w:r>
            <w:r>
              <w:rPr>
                <w:b/>
                <w:spacing w:val="-10"/>
                <w:sz w:val="24"/>
              </w:rPr>
              <w:t>1</w:t>
            </w:r>
          </w:p>
        </w:tc>
        <w:tc>
          <w:tcPr>
            <w:tcW w:w="4441" w:type="dxa"/>
          </w:tcPr>
          <w:p>
            <w:pPr>
              <w:pStyle w:val="TableParagraph"/>
              <w:spacing w:line="244" w:lineRule="exact"/>
              <w:ind w:left="338"/>
              <w:rPr>
                <w:b/>
                <w:sz w:val="24"/>
              </w:rPr>
            </w:pPr>
            <w:r>
              <w:rPr>
                <w:b/>
                <w:spacing w:val="-2"/>
                <w:sz w:val="24"/>
              </w:rPr>
              <w:t>Servicios</w:t>
            </w:r>
          </w:p>
        </w:tc>
        <w:tc>
          <w:tcPr>
            <w:tcW w:w="2554" w:type="dxa"/>
          </w:tcPr>
          <w:p>
            <w:pPr>
              <w:pStyle w:val="TableParagraph"/>
              <w:spacing w:line="240" w:lineRule="auto"/>
              <w:rPr>
                <w:rFonts w:ascii="Times New Roman"/>
                <w:sz w:val="18"/>
              </w:rPr>
            </w:pPr>
          </w:p>
        </w:tc>
      </w:tr>
      <w:tr>
        <w:trPr>
          <w:trHeight w:val="292" w:hRule="atLeast"/>
        </w:trPr>
        <w:tc>
          <w:tcPr>
            <w:tcW w:w="1678" w:type="dxa"/>
          </w:tcPr>
          <w:p>
            <w:pPr>
              <w:pStyle w:val="TableParagraph"/>
              <w:spacing w:line="271" w:lineRule="exact"/>
              <w:ind w:left="50"/>
              <w:rPr>
                <w:b/>
                <w:sz w:val="24"/>
              </w:rPr>
            </w:pPr>
            <w:r>
              <w:rPr>
                <w:b/>
                <w:spacing w:val="-2"/>
                <w:sz w:val="24"/>
              </w:rPr>
              <w:t>3020-</w:t>
            </w:r>
            <w:r>
              <w:rPr>
                <w:b/>
                <w:spacing w:val="-4"/>
                <w:sz w:val="24"/>
              </w:rPr>
              <w:t>1.04</w:t>
            </w:r>
          </w:p>
        </w:tc>
        <w:tc>
          <w:tcPr>
            <w:tcW w:w="4441" w:type="dxa"/>
          </w:tcPr>
          <w:p>
            <w:pPr>
              <w:pStyle w:val="TableParagraph"/>
              <w:spacing w:line="271" w:lineRule="exact"/>
              <w:ind w:left="338"/>
              <w:rPr>
                <w:b/>
                <w:sz w:val="24"/>
              </w:rPr>
            </w:pPr>
            <w:r>
              <w:rPr>
                <w:b/>
                <w:sz w:val="24"/>
              </w:rPr>
              <w:t>Servicios</w:t>
            </w:r>
            <w:r>
              <w:rPr>
                <w:b/>
                <w:spacing w:val="-2"/>
                <w:sz w:val="24"/>
              </w:rPr>
              <w:t> </w:t>
            </w:r>
            <w:r>
              <w:rPr>
                <w:b/>
                <w:sz w:val="24"/>
              </w:rPr>
              <w:t>de</w:t>
            </w:r>
            <w:r>
              <w:rPr>
                <w:b/>
                <w:spacing w:val="-4"/>
                <w:sz w:val="24"/>
              </w:rPr>
              <w:t> </w:t>
            </w:r>
            <w:r>
              <w:rPr>
                <w:b/>
                <w:sz w:val="24"/>
              </w:rPr>
              <w:t>Gestión</w:t>
            </w:r>
            <w:r>
              <w:rPr>
                <w:b/>
                <w:spacing w:val="-3"/>
                <w:sz w:val="24"/>
              </w:rPr>
              <w:t> </w:t>
            </w:r>
            <w:r>
              <w:rPr>
                <w:b/>
                <w:sz w:val="24"/>
              </w:rPr>
              <w:t>y</w:t>
            </w:r>
            <w:r>
              <w:rPr>
                <w:b/>
                <w:spacing w:val="-1"/>
                <w:sz w:val="24"/>
              </w:rPr>
              <w:t> </w:t>
            </w:r>
            <w:r>
              <w:rPr>
                <w:b/>
                <w:spacing w:val="-2"/>
                <w:sz w:val="24"/>
              </w:rPr>
              <w:t>Apoyo</w:t>
            </w:r>
          </w:p>
        </w:tc>
        <w:tc>
          <w:tcPr>
            <w:tcW w:w="2554" w:type="dxa"/>
          </w:tcPr>
          <w:p>
            <w:pPr>
              <w:pStyle w:val="TableParagraph"/>
              <w:spacing w:line="240" w:lineRule="auto"/>
              <w:rPr>
                <w:rFonts w:ascii="Times New Roman"/>
                <w:sz w:val="20"/>
              </w:rPr>
            </w:pPr>
          </w:p>
        </w:tc>
      </w:tr>
      <w:tr>
        <w:trPr>
          <w:trHeight w:val="266" w:hRule="atLeast"/>
        </w:trPr>
        <w:tc>
          <w:tcPr>
            <w:tcW w:w="1678" w:type="dxa"/>
          </w:tcPr>
          <w:p>
            <w:pPr>
              <w:pStyle w:val="TableParagraph"/>
              <w:spacing w:line="246" w:lineRule="exact"/>
              <w:ind w:left="50"/>
              <w:rPr>
                <w:sz w:val="24"/>
              </w:rPr>
            </w:pPr>
            <w:r>
              <w:rPr>
                <w:spacing w:val="-2"/>
                <w:sz w:val="24"/>
              </w:rPr>
              <w:t>3020-1.04.02</w:t>
            </w:r>
          </w:p>
        </w:tc>
        <w:tc>
          <w:tcPr>
            <w:tcW w:w="4441" w:type="dxa"/>
          </w:tcPr>
          <w:p>
            <w:pPr>
              <w:pStyle w:val="TableParagraph"/>
              <w:spacing w:line="246" w:lineRule="exact"/>
              <w:ind w:left="338"/>
              <w:rPr>
                <w:sz w:val="24"/>
              </w:rPr>
            </w:pPr>
            <w:r>
              <w:rPr>
                <w:sz w:val="24"/>
              </w:rPr>
              <w:t>Servicios</w:t>
            </w:r>
            <w:r>
              <w:rPr>
                <w:spacing w:val="-3"/>
                <w:sz w:val="24"/>
              </w:rPr>
              <w:t> </w:t>
            </w:r>
            <w:r>
              <w:rPr>
                <w:spacing w:val="-2"/>
                <w:sz w:val="24"/>
              </w:rPr>
              <w:t>jurídicos</w:t>
            </w:r>
          </w:p>
        </w:tc>
        <w:tc>
          <w:tcPr>
            <w:tcW w:w="2554" w:type="dxa"/>
          </w:tcPr>
          <w:p>
            <w:pPr>
              <w:pStyle w:val="TableParagraph"/>
              <w:spacing w:line="246" w:lineRule="exact"/>
              <w:ind w:left="1229"/>
              <w:rPr>
                <w:sz w:val="24"/>
              </w:rPr>
            </w:pPr>
            <w:r>
              <w:rPr>
                <w:spacing w:val="-2"/>
                <w:sz w:val="24"/>
              </w:rPr>
              <w:t>9,000,000.00</w:t>
            </w:r>
          </w:p>
        </w:tc>
      </w:tr>
    </w:tbl>
    <w:p>
      <w:pPr>
        <w:pStyle w:val="BodyText"/>
        <w:spacing w:before="1"/>
        <w:rPr>
          <w:sz w:val="20"/>
        </w:rPr>
      </w:pPr>
    </w:p>
    <w:p>
      <w:pPr>
        <w:pStyle w:val="BodyText"/>
        <w:ind w:left="563" w:right="349"/>
        <w:jc w:val="both"/>
      </w:pPr>
      <w:r>
        <w:rPr/>
        <w:t>Se ajusta la partida para incluir recursos para la cancelación de procesos legales para la atención de bienes inmuebles y compromisos asumidos con la Contraloría General de la República. Ver Anexo N°4</w:t>
      </w:r>
    </w:p>
    <w:p>
      <w:pPr>
        <w:pStyle w:val="BodyText"/>
        <w:spacing w:before="9"/>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7"/>
        <w:gridCol w:w="4808"/>
        <w:gridCol w:w="2188"/>
      </w:tblGrid>
      <w:tr>
        <w:trPr>
          <w:trHeight w:val="240" w:hRule="atLeast"/>
        </w:trPr>
        <w:tc>
          <w:tcPr>
            <w:tcW w:w="1677" w:type="dxa"/>
          </w:tcPr>
          <w:p>
            <w:pPr>
              <w:pStyle w:val="TableParagraph"/>
              <w:spacing w:line="220" w:lineRule="exact"/>
              <w:ind w:left="50"/>
              <w:rPr>
                <w:sz w:val="24"/>
              </w:rPr>
            </w:pPr>
            <w:r>
              <w:rPr>
                <w:spacing w:val="-2"/>
                <w:sz w:val="24"/>
              </w:rPr>
              <w:t>3020-1.04.03</w:t>
            </w:r>
          </w:p>
        </w:tc>
        <w:tc>
          <w:tcPr>
            <w:tcW w:w="4808" w:type="dxa"/>
          </w:tcPr>
          <w:p>
            <w:pPr>
              <w:pStyle w:val="TableParagraph"/>
              <w:spacing w:line="220" w:lineRule="exact"/>
              <w:ind w:left="338"/>
              <w:rPr>
                <w:sz w:val="24"/>
              </w:rPr>
            </w:pPr>
            <w:r>
              <w:rPr>
                <w:sz w:val="24"/>
              </w:rPr>
              <w:t>Servicios</w:t>
            </w:r>
            <w:r>
              <w:rPr>
                <w:spacing w:val="-3"/>
                <w:sz w:val="24"/>
              </w:rPr>
              <w:t> </w:t>
            </w:r>
            <w:r>
              <w:rPr>
                <w:sz w:val="24"/>
              </w:rPr>
              <w:t>de</w:t>
            </w:r>
            <w:r>
              <w:rPr>
                <w:spacing w:val="-2"/>
                <w:sz w:val="24"/>
              </w:rPr>
              <w:t> </w:t>
            </w:r>
            <w:r>
              <w:rPr>
                <w:sz w:val="24"/>
              </w:rPr>
              <w:t>ingeniería</w:t>
            </w:r>
            <w:r>
              <w:rPr>
                <w:spacing w:val="-3"/>
                <w:sz w:val="24"/>
              </w:rPr>
              <w:t> </w:t>
            </w:r>
            <w:r>
              <w:rPr>
                <w:sz w:val="24"/>
              </w:rPr>
              <w:t>y</w:t>
            </w:r>
            <w:r>
              <w:rPr>
                <w:spacing w:val="-2"/>
                <w:sz w:val="24"/>
              </w:rPr>
              <w:t> arquitectura</w:t>
            </w:r>
          </w:p>
        </w:tc>
        <w:tc>
          <w:tcPr>
            <w:tcW w:w="2188" w:type="dxa"/>
          </w:tcPr>
          <w:p>
            <w:pPr>
              <w:pStyle w:val="TableParagraph"/>
              <w:spacing w:line="220" w:lineRule="exact"/>
              <w:ind w:left="863"/>
              <w:rPr>
                <w:sz w:val="24"/>
              </w:rPr>
            </w:pPr>
            <w:r>
              <w:rPr>
                <w:spacing w:val="-2"/>
                <w:sz w:val="24"/>
              </w:rPr>
              <w:t>9,000,000.00</w:t>
            </w:r>
          </w:p>
        </w:tc>
      </w:tr>
    </w:tbl>
    <w:p>
      <w:pPr>
        <w:pStyle w:val="BodyText"/>
        <w:rPr>
          <w:sz w:val="20"/>
        </w:rPr>
      </w:pPr>
    </w:p>
    <w:p>
      <w:pPr>
        <w:pStyle w:val="BodyText"/>
        <w:ind w:left="563" w:right="349"/>
        <w:jc w:val="both"/>
      </w:pPr>
      <w:r>
        <w:rPr/>
        <w:t>Se ajusta la partida para el pago de servicios técnicos con delimitaciones de linderos, levantamiento de planos y segregaciones en bienes administrados por la Unidad de Bienes. Ver Anexo N°4</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8"/>
        <w:gridCol w:w="4667"/>
        <w:gridCol w:w="2329"/>
      </w:tblGrid>
      <w:tr>
        <w:trPr>
          <w:trHeight w:val="240" w:hRule="atLeast"/>
        </w:trPr>
        <w:tc>
          <w:tcPr>
            <w:tcW w:w="1678" w:type="dxa"/>
          </w:tcPr>
          <w:p>
            <w:pPr>
              <w:pStyle w:val="TableParagraph"/>
              <w:spacing w:line="220" w:lineRule="exact"/>
              <w:ind w:left="50"/>
              <w:rPr>
                <w:sz w:val="24"/>
              </w:rPr>
            </w:pPr>
            <w:r>
              <w:rPr>
                <w:spacing w:val="-2"/>
                <w:sz w:val="24"/>
              </w:rPr>
              <w:t>3020-1.04.99</w:t>
            </w:r>
          </w:p>
        </w:tc>
        <w:tc>
          <w:tcPr>
            <w:tcW w:w="4667" w:type="dxa"/>
          </w:tcPr>
          <w:p>
            <w:pPr>
              <w:pStyle w:val="TableParagraph"/>
              <w:spacing w:line="220" w:lineRule="exact"/>
              <w:ind w:left="338"/>
              <w:rPr>
                <w:sz w:val="24"/>
              </w:rPr>
            </w:pPr>
            <w:r>
              <w:rPr>
                <w:sz w:val="24"/>
              </w:rPr>
              <w:t>Otros</w:t>
            </w:r>
            <w:r>
              <w:rPr>
                <w:spacing w:val="-3"/>
                <w:sz w:val="24"/>
              </w:rPr>
              <w:t> </w:t>
            </w:r>
            <w:r>
              <w:rPr>
                <w:sz w:val="24"/>
              </w:rPr>
              <w:t>servicios</w:t>
            </w:r>
            <w:r>
              <w:rPr>
                <w:spacing w:val="-3"/>
                <w:sz w:val="24"/>
              </w:rPr>
              <w:t> </w:t>
            </w:r>
            <w:r>
              <w:rPr>
                <w:sz w:val="24"/>
              </w:rPr>
              <w:t>de</w:t>
            </w:r>
            <w:r>
              <w:rPr>
                <w:spacing w:val="-1"/>
                <w:sz w:val="24"/>
              </w:rPr>
              <w:t> </w:t>
            </w:r>
            <w:r>
              <w:rPr>
                <w:sz w:val="24"/>
              </w:rPr>
              <w:t>gestión</w:t>
            </w:r>
            <w:r>
              <w:rPr>
                <w:spacing w:val="-3"/>
                <w:sz w:val="24"/>
              </w:rPr>
              <w:t> </w:t>
            </w:r>
            <w:r>
              <w:rPr>
                <w:sz w:val="24"/>
              </w:rPr>
              <w:t>y</w:t>
            </w:r>
            <w:r>
              <w:rPr>
                <w:spacing w:val="-1"/>
                <w:sz w:val="24"/>
              </w:rPr>
              <w:t> </w:t>
            </w:r>
            <w:r>
              <w:rPr>
                <w:spacing w:val="-4"/>
                <w:sz w:val="24"/>
              </w:rPr>
              <w:t>apoyo</w:t>
            </w:r>
          </w:p>
        </w:tc>
        <w:tc>
          <w:tcPr>
            <w:tcW w:w="2329" w:type="dxa"/>
          </w:tcPr>
          <w:p>
            <w:pPr>
              <w:pStyle w:val="TableParagraph"/>
              <w:spacing w:line="220" w:lineRule="exact"/>
              <w:ind w:left="1003"/>
              <w:rPr>
                <w:sz w:val="24"/>
              </w:rPr>
            </w:pPr>
            <w:r>
              <w:rPr>
                <w:spacing w:val="-2"/>
                <w:sz w:val="24"/>
              </w:rPr>
              <w:t>5,000,000.00</w:t>
            </w:r>
          </w:p>
        </w:tc>
      </w:tr>
    </w:tbl>
    <w:p>
      <w:pPr>
        <w:pStyle w:val="BodyText"/>
        <w:spacing w:before="1"/>
        <w:rPr>
          <w:sz w:val="20"/>
        </w:rPr>
      </w:pPr>
    </w:p>
    <w:p>
      <w:pPr>
        <w:pStyle w:val="BodyText"/>
        <w:ind w:left="563" w:right="351"/>
        <w:jc w:val="both"/>
      </w:pPr>
      <w:r>
        <w:rPr/>
        <w:t>Se ajusta la partida para incluir recursos para el mantenimiento de los terrenos inscritos a</w:t>
      </w:r>
      <w:r>
        <w:rPr>
          <w:spacing w:val="-3"/>
        </w:rPr>
        <w:t> </w:t>
      </w:r>
      <w:r>
        <w:rPr/>
        <w:t>nombre</w:t>
      </w:r>
      <w:r>
        <w:rPr>
          <w:spacing w:val="-2"/>
        </w:rPr>
        <w:t> </w:t>
      </w:r>
      <w:r>
        <w:rPr/>
        <w:t>del</w:t>
      </w:r>
      <w:r>
        <w:rPr>
          <w:spacing w:val="-3"/>
        </w:rPr>
        <w:t> </w:t>
      </w:r>
      <w:r>
        <w:rPr/>
        <w:t>Banco</w:t>
      </w:r>
      <w:r>
        <w:rPr>
          <w:spacing w:val="-4"/>
        </w:rPr>
        <w:t> </w:t>
      </w:r>
      <w:r>
        <w:rPr/>
        <w:t>a</w:t>
      </w:r>
      <w:r>
        <w:rPr>
          <w:spacing w:val="-3"/>
        </w:rPr>
        <w:t> </w:t>
      </w:r>
      <w:r>
        <w:rPr/>
        <w:t>fin</w:t>
      </w:r>
      <w:r>
        <w:rPr>
          <w:spacing w:val="-3"/>
        </w:rPr>
        <w:t> </w:t>
      </w:r>
      <w:r>
        <w:rPr/>
        <w:t>de</w:t>
      </w:r>
      <w:r>
        <w:rPr>
          <w:spacing w:val="-2"/>
        </w:rPr>
        <w:t> </w:t>
      </w:r>
      <w:r>
        <w:rPr/>
        <w:t>evitar</w:t>
      </w:r>
      <w:r>
        <w:rPr>
          <w:spacing w:val="-3"/>
        </w:rPr>
        <w:t> </w:t>
      </w:r>
      <w:r>
        <w:rPr/>
        <w:t>el</w:t>
      </w:r>
      <w:r>
        <w:rPr>
          <w:spacing w:val="-3"/>
        </w:rPr>
        <w:t> </w:t>
      </w:r>
      <w:r>
        <w:rPr/>
        <w:t>cobro</w:t>
      </w:r>
      <w:r>
        <w:rPr>
          <w:spacing w:val="-2"/>
        </w:rPr>
        <w:t> </w:t>
      </w:r>
      <w:r>
        <w:rPr/>
        <w:t>de</w:t>
      </w:r>
      <w:r>
        <w:rPr>
          <w:spacing w:val="-2"/>
        </w:rPr>
        <w:t> </w:t>
      </w:r>
      <w:r>
        <w:rPr/>
        <w:t>multas</w:t>
      </w:r>
      <w:r>
        <w:rPr>
          <w:spacing w:val="-3"/>
        </w:rPr>
        <w:t> </w:t>
      </w:r>
      <w:r>
        <w:rPr/>
        <w:t>por</w:t>
      </w:r>
      <w:r>
        <w:rPr>
          <w:spacing w:val="-1"/>
        </w:rPr>
        <w:t> </w:t>
      </w:r>
      <w:r>
        <w:rPr/>
        <w:t>omisión</w:t>
      </w:r>
      <w:r>
        <w:rPr>
          <w:spacing w:val="-3"/>
        </w:rPr>
        <w:t> </w:t>
      </w:r>
      <w:r>
        <w:rPr/>
        <w:t>de</w:t>
      </w:r>
      <w:r>
        <w:rPr>
          <w:spacing w:val="-2"/>
        </w:rPr>
        <w:t> </w:t>
      </w:r>
      <w:r>
        <w:rPr/>
        <w:t>dichos</w:t>
      </w:r>
      <w:r>
        <w:rPr>
          <w:spacing w:val="-3"/>
        </w:rPr>
        <w:t> </w:t>
      </w:r>
      <w:r>
        <w:rPr/>
        <w:t>trabajos</w:t>
      </w:r>
      <w:r>
        <w:rPr>
          <w:spacing w:val="-4"/>
        </w:rPr>
        <w:t> </w:t>
      </w:r>
      <w:r>
        <w:rPr/>
        <w:t>Ver Anexo N°4</w:t>
      </w:r>
    </w:p>
    <w:p>
      <w:pPr>
        <w:spacing w:after="0"/>
        <w:jc w:val="both"/>
        <w:sectPr>
          <w:pgSz w:w="12250" w:h="15850"/>
          <w:pgMar w:header="765" w:footer="620" w:top="1000" w:bottom="800" w:left="1280" w:right="1400"/>
        </w:sectPr>
      </w:pPr>
    </w:p>
    <w:p>
      <w:pPr>
        <w:pStyle w:val="BodyText"/>
        <w:spacing w:before="9" w:after="1"/>
        <w:rPr>
          <w:sz w:val="22"/>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85"/>
        <w:gridCol w:w="5416"/>
        <w:gridCol w:w="1574"/>
      </w:tblGrid>
      <w:tr>
        <w:trPr>
          <w:trHeight w:val="267" w:hRule="atLeast"/>
        </w:trPr>
        <w:tc>
          <w:tcPr>
            <w:tcW w:w="1685" w:type="dxa"/>
          </w:tcPr>
          <w:p>
            <w:pPr>
              <w:pStyle w:val="TableParagraph"/>
              <w:spacing w:line="244" w:lineRule="exact"/>
              <w:ind w:left="50"/>
              <w:rPr>
                <w:b/>
                <w:sz w:val="24"/>
              </w:rPr>
            </w:pPr>
            <w:r>
              <w:rPr>
                <w:b/>
                <w:spacing w:val="-2"/>
                <w:sz w:val="24"/>
              </w:rPr>
              <w:t>3020-</w:t>
            </w:r>
            <w:r>
              <w:rPr>
                <w:b/>
                <w:spacing w:val="-4"/>
                <w:sz w:val="24"/>
              </w:rPr>
              <w:t>1.08</w:t>
            </w:r>
          </w:p>
        </w:tc>
        <w:tc>
          <w:tcPr>
            <w:tcW w:w="5416" w:type="dxa"/>
          </w:tcPr>
          <w:p>
            <w:pPr>
              <w:pStyle w:val="TableParagraph"/>
              <w:spacing w:line="244" w:lineRule="exact"/>
              <w:ind w:left="344"/>
              <w:rPr>
                <w:b/>
                <w:sz w:val="24"/>
              </w:rPr>
            </w:pPr>
            <w:r>
              <w:rPr>
                <w:b/>
                <w:sz w:val="24"/>
              </w:rPr>
              <w:t>Mantenimiento</w:t>
            </w:r>
            <w:r>
              <w:rPr>
                <w:b/>
                <w:spacing w:val="-4"/>
                <w:sz w:val="24"/>
              </w:rPr>
              <w:t> </w:t>
            </w:r>
            <w:r>
              <w:rPr>
                <w:b/>
                <w:sz w:val="24"/>
              </w:rPr>
              <w:t>y</w:t>
            </w:r>
            <w:r>
              <w:rPr>
                <w:b/>
                <w:spacing w:val="-3"/>
                <w:sz w:val="24"/>
              </w:rPr>
              <w:t> </w:t>
            </w:r>
            <w:r>
              <w:rPr>
                <w:b/>
                <w:spacing w:val="-2"/>
                <w:sz w:val="24"/>
              </w:rPr>
              <w:t>Reparación</w:t>
            </w:r>
          </w:p>
        </w:tc>
        <w:tc>
          <w:tcPr>
            <w:tcW w:w="1574" w:type="dxa"/>
          </w:tcPr>
          <w:p>
            <w:pPr>
              <w:pStyle w:val="TableParagraph"/>
              <w:spacing w:line="240" w:lineRule="auto"/>
              <w:rPr>
                <w:rFonts w:ascii="Times New Roman"/>
                <w:sz w:val="18"/>
              </w:rPr>
            </w:pPr>
          </w:p>
        </w:tc>
      </w:tr>
      <w:tr>
        <w:trPr>
          <w:trHeight w:val="267" w:hRule="atLeast"/>
        </w:trPr>
        <w:tc>
          <w:tcPr>
            <w:tcW w:w="1685" w:type="dxa"/>
          </w:tcPr>
          <w:p>
            <w:pPr>
              <w:pStyle w:val="TableParagraph"/>
              <w:spacing w:line="247" w:lineRule="exact"/>
              <w:ind w:left="50"/>
              <w:rPr>
                <w:sz w:val="24"/>
              </w:rPr>
            </w:pPr>
            <w:r>
              <w:rPr>
                <w:spacing w:val="-2"/>
                <w:sz w:val="24"/>
              </w:rPr>
              <w:t>3020-1.08.01</w:t>
            </w:r>
          </w:p>
        </w:tc>
        <w:tc>
          <w:tcPr>
            <w:tcW w:w="5416" w:type="dxa"/>
          </w:tcPr>
          <w:p>
            <w:pPr>
              <w:pStyle w:val="TableParagraph"/>
              <w:spacing w:line="247" w:lineRule="exact"/>
              <w:ind w:left="344"/>
              <w:rPr>
                <w:sz w:val="24"/>
              </w:rPr>
            </w:pPr>
            <w:r>
              <w:rPr>
                <w:sz w:val="24"/>
              </w:rPr>
              <w:t>Mantenimiento</w:t>
            </w:r>
            <w:r>
              <w:rPr>
                <w:spacing w:val="-4"/>
                <w:sz w:val="24"/>
              </w:rPr>
              <w:t> </w:t>
            </w:r>
            <w:r>
              <w:rPr>
                <w:sz w:val="24"/>
              </w:rPr>
              <w:t>de</w:t>
            </w:r>
            <w:r>
              <w:rPr>
                <w:spacing w:val="-2"/>
                <w:sz w:val="24"/>
              </w:rPr>
              <w:t> </w:t>
            </w:r>
            <w:r>
              <w:rPr>
                <w:sz w:val="24"/>
              </w:rPr>
              <w:t>edificios,</w:t>
            </w:r>
            <w:r>
              <w:rPr>
                <w:spacing w:val="-3"/>
                <w:sz w:val="24"/>
              </w:rPr>
              <w:t> </w:t>
            </w:r>
            <w:r>
              <w:rPr>
                <w:sz w:val="24"/>
              </w:rPr>
              <w:t>locales</w:t>
            </w:r>
            <w:r>
              <w:rPr>
                <w:spacing w:val="-3"/>
                <w:sz w:val="24"/>
              </w:rPr>
              <w:t> </w:t>
            </w:r>
            <w:r>
              <w:rPr>
                <w:sz w:val="24"/>
              </w:rPr>
              <w:t>y</w:t>
            </w:r>
            <w:r>
              <w:rPr>
                <w:spacing w:val="-2"/>
                <w:sz w:val="24"/>
              </w:rPr>
              <w:t> terrenos</w:t>
            </w:r>
          </w:p>
        </w:tc>
        <w:tc>
          <w:tcPr>
            <w:tcW w:w="1574" w:type="dxa"/>
          </w:tcPr>
          <w:p>
            <w:pPr>
              <w:pStyle w:val="TableParagraph"/>
              <w:spacing w:line="247" w:lineRule="exact"/>
              <w:ind w:left="550"/>
              <w:rPr>
                <w:sz w:val="24"/>
              </w:rPr>
            </w:pPr>
            <w:r>
              <w:rPr>
                <w:spacing w:val="-2"/>
                <w:sz w:val="24"/>
              </w:rPr>
              <w:t>26,713.80</w:t>
            </w:r>
          </w:p>
        </w:tc>
      </w:tr>
    </w:tbl>
    <w:p>
      <w:pPr>
        <w:pStyle w:val="BodyText"/>
        <w:spacing w:before="9"/>
        <w:rPr>
          <w:sz w:val="15"/>
        </w:rPr>
      </w:pPr>
    </w:p>
    <w:p>
      <w:pPr>
        <w:pStyle w:val="BodyText"/>
        <w:spacing w:before="52"/>
        <w:ind w:left="563" w:right="350"/>
        <w:jc w:val="both"/>
      </w:pPr>
      <w:r>
        <w:rPr/>
        <w:t>Se ajusta la partida por el incremento en el tipo de cambio definido en la formulación presupuestaria 2022 de ¢633.51 a ¢650.00 como medida de prevención ante las fluctuaciones cambiarias no previstas. Ver Anexo N°4</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5487"/>
        <w:gridCol w:w="1508"/>
      </w:tblGrid>
      <w:tr>
        <w:trPr>
          <w:trHeight w:val="266" w:hRule="atLeast"/>
        </w:trPr>
        <w:tc>
          <w:tcPr>
            <w:tcW w:w="1679" w:type="dxa"/>
          </w:tcPr>
          <w:p>
            <w:pPr>
              <w:pStyle w:val="TableParagraph"/>
              <w:spacing w:line="244" w:lineRule="exact"/>
              <w:ind w:left="50"/>
              <w:rPr>
                <w:b/>
                <w:sz w:val="24"/>
              </w:rPr>
            </w:pPr>
            <w:r>
              <w:rPr>
                <w:b/>
                <w:spacing w:val="-2"/>
                <w:sz w:val="24"/>
              </w:rPr>
              <w:t>3020-</w:t>
            </w:r>
            <w:r>
              <w:rPr>
                <w:b/>
                <w:spacing w:val="-4"/>
                <w:sz w:val="24"/>
              </w:rPr>
              <w:t>1.09</w:t>
            </w:r>
          </w:p>
        </w:tc>
        <w:tc>
          <w:tcPr>
            <w:tcW w:w="5487" w:type="dxa"/>
          </w:tcPr>
          <w:p>
            <w:pPr>
              <w:pStyle w:val="TableParagraph"/>
              <w:spacing w:line="244" w:lineRule="exact"/>
              <w:ind w:left="338"/>
              <w:rPr>
                <w:b/>
                <w:sz w:val="24"/>
              </w:rPr>
            </w:pPr>
            <w:r>
              <w:rPr>
                <w:b/>
                <w:spacing w:val="-2"/>
                <w:sz w:val="24"/>
              </w:rPr>
              <w:t>Impuestos</w:t>
            </w:r>
          </w:p>
        </w:tc>
        <w:tc>
          <w:tcPr>
            <w:tcW w:w="1508" w:type="dxa"/>
          </w:tcPr>
          <w:p>
            <w:pPr>
              <w:pStyle w:val="TableParagraph"/>
              <w:spacing w:line="240" w:lineRule="auto"/>
              <w:rPr>
                <w:rFonts w:ascii="Times New Roman"/>
                <w:sz w:val="18"/>
              </w:rPr>
            </w:pPr>
          </w:p>
        </w:tc>
      </w:tr>
      <w:tr>
        <w:trPr>
          <w:trHeight w:val="266" w:hRule="atLeast"/>
        </w:trPr>
        <w:tc>
          <w:tcPr>
            <w:tcW w:w="1679" w:type="dxa"/>
          </w:tcPr>
          <w:p>
            <w:pPr>
              <w:pStyle w:val="TableParagraph"/>
              <w:spacing w:line="246" w:lineRule="exact"/>
              <w:ind w:left="50"/>
              <w:rPr>
                <w:sz w:val="24"/>
              </w:rPr>
            </w:pPr>
            <w:r>
              <w:rPr>
                <w:spacing w:val="-2"/>
                <w:sz w:val="24"/>
              </w:rPr>
              <w:t>3020-1.09.02</w:t>
            </w:r>
          </w:p>
        </w:tc>
        <w:tc>
          <w:tcPr>
            <w:tcW w:w="5487" w:type="dxa"/>
          </w:tcPr>
          <w:p>
            <w:pPr>
              <w:pStyle w:val="TableParagraph"/>
              <w:spacing w:line="246" w:lineRule="exact"/>
              <w:ind w:left="338"/>
              <w:rPr>
                <w:sz w:val="24"/>
              </w:rPr>
            </w:pPr>
            <w:r>
              <w:rPr>
                <w:sz w:val="24"/>
              </w:rPr>
              <w:t>Impuestos</w:t>
            </w:r>
            <w:r>
              <w:rPr>
                <w:spacing w:val="-4"/>
                <w:sz w:val="24"/>
              </w:rPr>
              <w:t> </w:t>
            </w:r>
            <w:r>
              <w:rPr>
                <w:sz w:val="24"/>
              </w:rPr>
              <w:t>sobre</w:t>
            </w:r>
            <w:r>
              <w:rPr>
                <w:spacing w:val="-3"/>
                <w:sz w:val="24"/>
              </w:rPr>
              <w:t> </w:t>
            </w:r>
            <w:r>
              <w:rPr>
                <w:sz w:val="24"/>
              </w:rPr>
              <w:t>la</w:t>
            </w:r>
            <w:r>
              <w:rPr>
                <w:spacing w:val="-3"/>
                <w:sz w:val="24"/>
              </w:rPr>
              <w:t> </w:t>
            </w:r>
            <w:r>
              <w:rPr>
                <w:sz w:val="24"/>
              </w:rPr>
              <w:t>propiedad</w:t>
            </w:r>
            <w:r>
              <w:rPr>
                <w:spacing w:val="-3"/>
                <w:sz w:val="24"/>
              </w:rPr>
              <w:t> </w:t>
            </w:r>
            <w:r>
              <w:rPr>
                <w:sz w:val="24"/>
              </w:rPr>
              <w:t>de</w:t>
            </w:r>
            <w:r>
              <w:rPr>
                <w:spacing w:val="-3"/>
                <w:sz w:val="24"/>
              </w:rPr>
              <w:t> </w:t>
            </w:r>
            <w:r>
              <w:rPr>
                <w:sz w:val="24"/>
              </w:rPr>
              <w:t>bienes</w:t>
            </w:r>
            <w:r>
              <w:rPr>
                <w:spacing w:val="-3"/>
                <w:sz w:val="24"/>
              </w:rPr>
              <w:t> </w:t>
            </w:r>
            <w:r>
              <w:rPr>
                <w:spacing w:val="-2"/>
                <w:sz w:val="24"/>
              </w:rPr>
              <w:t>inmuebles</w:t>
            </w:r>
          </w:p>
        </w:tc>
        <w:tc>
          <w:tcPr>
            <w:tcW w:w="1508" w:type="dxa"/>
          </w:tcPr>
          <w:p>
            <w:pPr>
              <w:pStyle w:val="TableParagraph"/>
              <w:spacing w:line="246" w:lineRule="exact"/>
              <w:ind w:left="183"/>
              <w:rPr>
                <w:sz w:val="24"/>
              </w:rPr>
            </w:pPr>
            <w:r>
              <w:rPr>
                <w:spacing w:val="-2"/>
                <w:sz w:val="24"/>
              </w:rPr>
              <w:t>8,000,000.00</w:t>
            </w:r>
          </w:p>
        </w:tc>
      </w:tr>
    </w:tbl>
    <w:p>
      <w:pPr>
        <w:pStyle w:val="BodyText"/>
        <w:rPr>
          <w:sz w:val="20"/>
        </w:rPr>
      </w:pPr>
    </w:p>
    <w:p>
      <w:pPr>
        <w:pStyle w:val="BodyText"/>
        <w:spacing w:before="1"/>
        <w:ind w:left="563" w:right="350"/>
        <w:jc w:val="both"/>
      </w:pPr>
      <w:r>
        <w:rPr/>
        <w:t>Se</w:t>
      </w:r>
      <w:r>
        <w:rPr>
          <w:spacing w:val="-12"/>
        </w:rPr>
        <w:t> </w:t>
      </w:r>
      <w:r>
        <w:rPr/>
        <w:t>solicita</w:t>
      </w:r>
      <w:r>
        <w:rPr>
          <w:spacing w:val="-12"/>
        </w:rPr>
        <w:t> </w:t>
      </w:r>
      <w:r>
        <w:rPr/>
        <w:t>el</w:t>
      </w:r>
      <w:r>
        <w:rPr>
          <w:spacing w:val="-14"/>
        </w:rPr>
        <w:t> </w:t>
      </w:r>
      <w:r>
        <w:rPr/>
        <w:t>aumento</w:t>
      </w:r>
      <w:r>
        <w:rPr>
          <w:spacing w:val="-12"/>
        </w:rPr>
        <w:t> </w:t>
      </w:r>
      <w:r>
        <w:rPr/>
        <w:t>de</w:t>
      </w:r>
      <w:r>
        <w:rPr>
          <w:spacing w:val="-12"/>
        </w:rPr>
        <w:t> </w:t>
      </w:r>
      <w:r>
        <w:rPr/>
        <w:t>la</w:t>
      </w:r>
      <w:r>
        <w:rPr>
          <w:spacing w:val="-12"/>
        </w:rPr>
        <w:t> </w:t>
      </w:r>
      <w:r>
        <w:rPr/>
        <w:t>partida</w:t>
      </w:r>
      <w:r>
        <w:rPr>
          <w:spacing w:val="-12"/>
        </w:rPr>
        <w:t> </w:t>
      </w:r>
      <w:r>
        <w:rPr/>
        <w:t>para</w:t>
      </w:r>
      <w:r>
        <w:rPr>
          <w:spacing w:val="-12"/>
        </w:rPr>
        <w:t> </w:t>
      </w:r>
      <w:r>
        <w:rPr/>
        <w:t>cubrir</w:t>
      </w:r>
      <w:r>
        <w:rPr>
          <w:spacing w:val="-12"/>
        </w:rPr>
        <w:t> </w:t>
      </w:r>
      <w:r>
        <w:rPr/>
        <w:t>los</w:t>
      </w:r>
      <w:r>
        <w:rPr>
          <w:spacing w:val="-13"/>
        </w:rPr>
        <w:t> </w:t>
      </w:r>
      <w:r>
        <w:rPr/>
        <w:t>compromisos</w:t>
      </w:r>
      <w:r>
        <w:rPr>
          <w:spacing w:val="-13"/>
        </w:rPr>
        <w:t> </w:t>
      </w:r>
      <w:r>
        <w:rPr/>
        <w:t>tributarios</w:t>
      </w:r>
      <w:r>
        <w:rPr>
          <w:spacing w:val="-13"/>
        </w:rPr>
        <w:t> </w:t>
      </w:r>
      <w:r>
        <w:rPr/>
        <w:t>del</w:t>
      </w:r>
      <w:r>
        <w:rPr>
          <w:spacing w:val="-12"/>
        </w:rPr>
        <w:t> </w:t>
      </w:r>
      <w:r>
        <w:rPr/>
        <w:t>Banco.</w:t>
      </w:r>
      <w:r>
        <w:rPr>
          <w:spacing w:val="-13"/>
        </w:rPr>
        <w:t> </w:t>
      </w:r>
      <w:r>
        <w:rPr/>
        <w:t>Ver Anexo N°4</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66"/>
        <w:gridCol w:w="3748"/>
        <w:gridCol w:w="3259"/>
      </w:tblGrid>
      <w:tr>
        <w:trPr>
          <w:trHeight w:val="240" w:hRule="atLeast"/>
        </w:trPr>
        <w:tc>
          <w:tcPr>
            <w:tcW w:w="1666" w:type="dxa"/>
          </w:tcPr>
          <w:p>
            <w:pPr>
              <w:pStyle w:val="TableParagraph"/>
              <w:spacing w:line="220" w:lineRule="exact"/>
              <w:ind w:left="50"/>
              <w:rPr>
                <w:sz w:val="24"/>
              </w:rPr>
            </w:pPr>
            <w:r>
              <w:rPr>
                <w:spacing w:val="-2"/>
                <w:sz w:val="24"/>
              </w:rPr>
              <w:t>3020-1.09.99</w:t>
            </w:r>
          </w:p>
        </w:tc>
        <w:tc>
          <w:tcPr>
            <w:tcW w:w="3748" w:type="dxa"/>
          </w:tcPr>
          <w:p>
            <w:pPr>
              <w:pStyle w:val="TableParagraph"/>
              <w:spacing w:line="220" w:lineRule="exact"/>
              <w:ind w:left="325"/>
              <w:rPr>
                <w:sz w:val="24"/>
              </w:rPr>
            </w:pPr>
            <w:r>
              <w:rPr>
                <w:sz w:val="24"/>
              </w:rPr>
              <w:t>Otros</w:t>
            </w:r>
            <w:r>
              <w:rPr>
                <w:spacing w:val="-3"/>
                <w:sz w:val="24"/>
              </w:rPr>
              <w:t> </w:t>
            </w:r>
            <w:r>
              <w:rPr>
                <w:spacing w:val="-2"/>
                <w:sz w:val="24"/>
              </w:rPr>
              <w:t>impuestos</w:t>
            </w:r>
          </w:p>
        </w:tc>
        <w:tc>
          <w:tcPr>
            <w:tcW w:w="3259" w:type="dxa"/>
          </w:tcPr>
          <w:p>
            <w:pPr>
              <w:pStyle w:val="TableParagraph"/>
              <w:spacing w:line="220" w:lineRule="exact"/>
              <w:ind w:left="1813"/>
              <w:rPr>
                <w:sz w:val="24"/>
              </w:rPr>
            </w:pPr>
            <w:r>
              <w:rPr>
                <w:spacing w:val="-2"/>
                <w:sz w:val="24"/>
              </w:rPr>
              <w:t>10,000,000.00</w:t>
            </w:r>
          </w:p>
        </w:tc>
      </w:tr>
    </w:tbl>
    <w:p>
      <w:pPr>
        <w:pStyle w:val="BodyText"/>
        <w:spacing w:before="200"/>
        <w:ind w:left="563" w:right="349"/>
        <w:jc w:val="both"/>
      </w:pPr>
      <w:r>
        <w:rPr/>
        <w:t>Se</w:t>
      </w:r>
      <w:r>
        <w:rPr>
          <w:spacing w:val="-12"/>
        </w:rPr>
        <w:t> </w:t>
      </w:r>
      <w:r>
        <w:rPr/>
        <w:t>solicita</w:t>
      </w:r>
      <w:r>
        <w:rPr>
          <w:spacing w:val="-12"/>
        </w:rPr>
        <w:t> </w:t>
      </w:r>
      <w:r>
        <w:rPr/>
        <w:t>el</w:t>
      </w:r>
      <w:r>
        <w:rPr>
          <w:spacing w:val="-14"/>
        </w:rPr>
        <w:t> </w:t>
      </w:r>
      <w:r>
        <w:rPr/>
        <w:t>aumento</w:t>
      </w:r>
      <w:r>
        <w:rPr>
          <w:spacing w:val="-12"/>
        </w:rPr>
        <w:t> </w:t>
      </w:r>
      <w:r>
        <w:rPr/>
        <w:t>de</w:t>
      </w:r>
      <w:r>
        <w:rPr>
          <w:spacing w:val="-12"/>
        </w:rPr>
        <w:t> </w:t>
      </w:r>
      <w:r>
        <w:rPr/>
        <w:t>la</w:t>
      </w:r>
      <w:r>
        <w:rPr>
          <w:spacing w:val="-12"/>
        </w:rPr>
        <w:t> </w:t>
      </w:r>
      <w:r>
        <w:rPr/>
        <w:t>partida</w:t>
      </w:r>
      <w:r>
        <w:rPr>
          <w:spacing w:val="-12"/>
        </w:rPr>
        <w:t> </w:t>
      </w:r>
      <w:r>
        <w:rPr/>
        <w:t>para</w:t>
      </w:r>
      <w:r>
        <w:rPr>
          <w:spacing w:val="-12"/>
        </w:rPr>
        <w:t> </w:t>
      </w:r>
      <w:r>
        <w:rPr/>
        <w:t>cubrir</w:t>
      </w:r>
      <w:r>
        <w:rPr>
          <w:spacing w:val="-12"/>
        </w:rPr>
        <w:t> </w:t>
      </w:r>
      <w:r>
        <w:rPr/>
        <w:t>los</w:t>
      </w:r>
      <w:r>
        <w:rPr>
          <w:spacing w:val="-13"/>
        </w:rPr>
        <w:t> </w:t>
      </w:r>
      <w:r>
        <w:rPr/>
        <w:t>compromisos</w:t>
      </w:r>
      <w:r>
        <w:rPr>
          <w:spacing w:val="-13"/>
        </w:rPr>
        <w:t> </w:t>
      </w:r>
      <w:r>
        <w:rPr/>
        <w:t>tributarios</w:t>
      </w:r>
      <w:r>
        <w:rPr>
          <w:spacing w:val="-13"/>
        </w:rPr>
        <w:t> </w:t>
      </w:r>
      <w:r>
        <w:rPr/>
        <w:t>del</w:t>
      </w:r>
      <w:r>
        <w:rPr>
          <w:spacing w:val="-12"/>
        </w:rPr>
        <w:t> </w:t>
      </w:r>
      <w:r>
        <w:rPr/>
        <w:t>Banco.</w:t>
      </w:r>
      <w:r>
        <w:rPr>
          <w:spacing w:val="-13"/>
        </w:rPr>
        <w:t> </w:t>
      </w:r>
      <w:r>
        <w:rPr/>
        <w:t>Ver Anexo N°4</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9"/>
        <w:gridCol w:w="4463"/>
        <w:gridCol w:w="2534"/>
      </w:tblGrid>
      <w:tr>
        <w:trPr>
          <w:trHeight w:val="266" w:hRule="atLeast"/>
        </w:trPr>
        <w:tc>
          <w:tcPr>
            <w:tcW w:w="1679" w:type="dxa"/>
          </w:tcPr>
          <w:p>
            <w:pPr>
              <w:pStyle w:val="TableParagraph"/>
              <w:spacing w:line="244" w:lineRule="exact"/>
              <w:ind w:left="50"/>
              <w:rPr>
                <w:b/>
                <w:sz w:val="24"/>
              </w:rPr>
            </w:pPr>
            <w:r>
              <w:rPr>
                <w:b/>
                <w:spacing w:val="-2"/>
                <w:sz w:val="24"/>
              </w:rPr>
              <w:t>3020-</w:t>
            </w:r>
            <w:r>
              <w:rPr>
                <w:b/>
                <w:spacing w:val="-4"/>
                <w:sz w:val="24"/>
              </w:rPr>
              <w:t>1.99</w:t>
            </w:r>
          </w:p>
        </w:tc>
        <w:tc>
          <w:tcPr>
            <w:tcW w:w="4463" w:type="dxa"/>
          </w:tcPr>
          <w:p>
            <w:pPr>
              <w:pStyle w:val="TableParagraph"/>
              <w:spacing w:line="244" w:lineRule="exact"/>
              <w:ind w:left="338"/>
              <w:rPr>
                <w:b/>
                <w:sz w:val="24"/>
              </w:rPr>
            </w:pPr>
            <w:r>
              <w:rPr>
                <w:b/>
                <w:sz w:val="24"/>
              </w:rPr>
              <w:t>Servicios</w:t>
            </w:r>
            <w:r>
              <w:rPr>
                <w:b/>
                <w:spacing w:val="-3"/>
                <w:sz w:val="24"/>
              </w:rPr>
              <w:t> </w:t>
            </w:r>
            <w:r>
              <w:rPr>
                <w:b/>
                <w:spacing w:val="-2"/>
                <w:sz w:val="24"/>
              </w:rPr>
              <w:t>Diversos</w:t>
            </w:r>
          </w:p>
        </w:tc>
        <w:tc>
          <w:tcPr>
            <w:tcW w:w="2534" w:type="dxa"/>
          </w:tcPr>
          <w:p>
            <w:pPr>
              <w:pStyle w:val="TableParagraph"/>
              <w:spacing w:line="240" w:lineRule="auto"/>
              <w:rPr>
                <w:rFonts w:ascii="Times New Roman"/>
                <w:sz w:val="18"/>
              </w:rPr>
            </w:pPr>
          </w:p>
        </w:tc>
      </w:tr>
      <w:tr>
        <w:trPr>
          <w:trHeight w:val="266" w:hRule="atLeast"/>
        </w:trPr>
        <w:tc>
          <w:tcPr>
            <w:tcW w:w="1679" w:type="dxa"/>
          </w:tcPr>
          <w:p>
            <w:pPr>
              <w:pStyle w:val="TableParagraph"/>
              <w:spacing w:line="246" w:lineRule="exact"/>
              <w:ind w:left="50"/>
              <w:rPr>
                <w:sz w:val="24"/>
              </w:rPr>
            </w:pPr>
            <w:r>
              <w:rPr>
                <w:spacing w:val="-2"/>
                <w:sz w:val="24"/>
              </w:rPr>
              <w:t>3020-1.99.02</w:t>
            </w:r>
          </w:p>
        </w:tc>
        <w:tc>
          <w:tcPr>
            <w:tcW w:w="4463" w:type="dxa"/>
          </w:tcPr>
          <w:p>
            <w:pPr>
              <w:pStyle w:val="TableParagraph"/>
              <w:spacing w:line="246" w:lineRule="exact"/>
              <w:ind w:left="338"/>
              <w:rPr>
                <w:sz w:val="24"/>
              </w:rPr>
            </w:pPr>
            <w:r>
              <w:rPr>
                <w:sz w:val="24"/>
              </w:rPr>
              <w:t>Intereses</w:t>
            </w:r>
            <w:r>
              <w:rPr>
                <w:spacing w:val="-4"/>
                <w:sz w:val="24"/>
              </w:rPr>
              <w:t> </w:t>
            </w:r>
            <w:r>
              <w:rPr>
                <w:sz w:val="24"/>
              </w:rPr>
              <w:t>moratorios</w:t>
            </w:r>
            <w:r>
              <w:rPr>
                <w:spacing w:val="-3"/>
                <w:sz w:val="24"/>
              </w:rPr>
              <w:t> </w:t>
            </w:r>
            <w:r>
              <w:rPr>
                <w:sz w:val="24"/>
              </w:rPr>
              <w:t>y</w:t>
            </w:r>
            <w:r>
              <w:rPr>
                <w:spacing w:val="-1"/>
                <w:sz w:val="24"/>
              </w:rPr>
              <w:t> </w:t>
            </w:r>
            <w:r>
              <w:rPr>
                <w:spacing w:val="-2"/>
                <w:sz w:val="24"/>
              </w:rPr>
              <w:t>multas</w:t>
            </w:r>
          </w:p>
        </w:tc>
        <w:tc>
          <w:tcPr>
            <w:tcW w:w="2534" w:type="dxa"/>
          </w:tcPr>
          <w:p>
            <w:pPr>
              <w:pStyle w:val="TableParagraph"/>
              <w:spacing w:line="246" w:lineRule="exact"/>
              <w:ind w:left="1207"/>
              <w:rPr>
                <w:sz w:val="24"/>
              </w:rPr>
            </w:pPr>
            <w:r>
              <w:rPr>
                <w:spacing w:val="-2"/>
                <w:sz w:val="24"/>
              </w:rPr>
              <w:t>4,000,000.00</w:t>
            </w:r>
          </w:p>
        </w:tc>
      </w:tr>
    </w:tbl>
    <w:p>
      <w:pPr>
        <w:pStyle w:val="BodyText"/>
        <w:spacing w:before="200"/>
        <w:ind w:left="563" w:right="349"/>
        <w:jc w:val="both"/>
      </w:pPr>
      <w:r>
        <w:rPr/>
        <w:t>Se</w:t>
      </w:r>
      <w:r>
        <w:rPr>
          <w:spacing w:val="-12"/>
        </w:rPr>
        <w:t> </w:t>
      </w:r>
      <w:r>
        <w:rPr/>
        <w:t>solicita</w:t>
      </w:r>
      <w:r>
        <w:rPr>
          <w:spacing w:val="-12"/>
        </w:rPr>
        <w:t> </w:t>
      </w:r>
      <w:r>
        <w:rPr/>
        <w:t>el</w:t>
      </w:r>
      <w:r>
        <w:rPr>
          <w:spacing w:val="-14"/>
        </w:rPr>
        <w:t> </w:t>
      </w:r>
      <w:r>
        <w:rPr/>
        <w:t>aumento</w:t>
      </w:r>
      <w:r>
        <w:rPr>
          <w:spacing w:val="-12"/>
        </w:rPr>
        <w:t> </w:t>
      </w:r>
      <w:r>
        <w:rPr/>
        <w:t>de</w:t>
      </w:r>
      <w:r>
        <w:rPr>
          <w:spacing w:val="-12"/>
        </w:rPr>
        <w:t> </w:t>
      </w:r>
      <w:r>
        <w:rPr/>
        <w:t>la</w:t>
      </w:r>
      <w:r>
        <w:rPr>
          <w:spacing w:val="-12"/>
        </w:rPr>
        <w:t> </w:t>
      </w:r>
      <w:r>
        <w:rPr/>
        <w:t>partida</w:t>
      </w:r>
      <w:r>
        <w:rPr>
          <w:spacing w:val="-12"/>
        </w:rPr>
        <w:t> </w:t>
      </w:r>
      <w:r>
        <w:rPr/>
        <w:t>para</w:t>
      </w:r>
      <w:r>
        <w:rPr>
          <w:spacing w:val="-12"/>
        </w:rPr>
        <w:t> </w:t>
      </w:r>
      <w:r>
        <w:rPr/>
        <w:t>cubrir</w:t>
      </w:r>
      <w:r>
        <w:rPr>
          <w:spacing w:val="-12"/>
        </w:rPr>
        <w:t> </w:t>
      </w:r>
      <w:r>
        <w:rPr/>
        <w:t>los</w:t>
      </w:r>
      <w:r>
        <w:rPr>
          <w:spacing w:val="-13"/>
        </w:rPr>
        <w:t> </w:t>
      </w:r>
      <w:r>
        <w:rPr/>
        <w:t>compromisos</w:t>
      </w:r>
      <w:r>
        <w:rPr>
          <w:spacing w:val="-13"/>
        </w:rPr>
        <w:t> </w:t>
      </w:r>
      <w:r>
        <w:rPr/>
        <w:t>tributarios</w:t>
      </w:r>
      <w:r>
        <w:rPr>
          <w:spacing w:val="-13"/>
        </w:rPr>
        <w:t> </w:t>
      </w:r>
      <w:r>
        <w:rPr/>
        <w:t>del</w:t>
      </w:r>
      <w:r>
        <w:rPr>
          <w:spacing w:val="-12"/>
        </w:rPr>
        <w:t> </w:t>
      </w:r>
      <w:r>
        <w:rPr/>
        <w:t>Banco.</w:t>
      </w:r>
      <w:r>
        <w:rPr>
          <w:spacing w:val="-13"/>
        </w:rPr>
        <w:t> </w:t>
      </w:r>
      <w:r>
        <w:rPr/>
        <w:t>Ver Anexo N°4</w:t>
      </w:r>
    </w:p>
    <w:p>
      <w:pPr>
        <w:pStyle w:val="BodyText"/>
        <w:spacing w:before="8"/>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8"/>
        <w:gridCol w:w="4615"/>
        <w:gridCol w:w="2382"/>
      </w:tblGrid>
      <w:tr>
        <w:trPr>
          <w:trHeight w:val="266" w:hRule="atLeast"/>
        </w:trPr>
        <w:tc>
          <w:tcPr>
            <w:tcW w:w="1678" w:type="dxa"/>
          </w:tcPr>
          <w:p>
            <w:pPr>
              <w:pStyle w:val="TableParagraph"/>
              <w:spacing w:line="244" w:lineRule="exact"/>
              <w:ind w:left="50"/>
              <w:rPr>
                <w:b/>
                <w:sz w:val="24"/>
              </w:rPr>
            </w:pPr>
            <w:r>
              <w:rPr>
                <w:b/>
                <w:spacing w:val="-2"/>
                <w:sz w:val="24"/>
              </w:rPr>
              <w:t>3020-</w:t>
            </w:r>
            <w:r>
              <w:rPr>
                <w:b/>
                <w:spacing w:val="-10"/>
                <w:sz w:val="24"/>
              </w:rPr>
              <w:t>5</w:t>
            </w:r>
          </w:p>
        </w:tc>
        <w:tc>
          <w:tcPr>
            <w:tcW w:w="4615" w:type="dxa"/>
          </w:tcPr>
          <w:p>
            <w:pPr>
              <w:pStyle w:val="TableParagraph"/>
              <w:spacing w:line="244" w:lineRule="exact"/>
              <w:ind w:left="337"/>
              <w:rPr>
                <w:b/>
                <w:sz w:val="24"/>
              </w:rPr>
            </w:pPr>
            <w:r>
              <w:rPr>
                <w:b/>
                <w:sz w:val="24"/>
              </w:rPr>
              <w:t>Bienes</w:t>
            </w:r>
            <w:r>
              <w:rPr>
                <w:b/>
                <w:spacing w:val="-3"/>
                <w:sz w:val="24"/>
              </w:rPr>
              <w:t> </w:t>
            </w:r>
            <w:r>
              <w:rPr>
                <w:b/>
                <w:spacing w:val="-2"/>
                <w:sz w:val="24"/>
              </w:rPr>
              <w:t>Duraderos</w:t>
            </w:r>
          </w:p>
        </w:tc>
        <w:tc>
          <w:tcPr>
            <w:tcW w:w="2382" w:type="dxa"/>
          </w:tcPr>
          <w:p>
            <w:pPr>
              <w:pStyle w:val="TableParagraph"/>
              <w:spacing w:line="240" w:lineRule="auto"/>
              <w:rPr>
                <w:rFonts w:ascii="Times New Roman"/>
                <w:sz w:val="18"/>
              </w:rPr>
            </w:pPr>
          </w:p>
        </w:tc>
      </w:tr>
      <w:tr>
        <w:trPr>
          <w:trHeight w:val="292" w:hRule="atLeast"/>
        </w:trPr>
        <w:tc>
          <w:tcPr>
            <w:tcW w:w="1678" w:type="dxa"/>
          </w:tcPr>
          <w:p>
            <w:pPr>
              <w:pStyle w:val="TableParagraph"/>
              <w:spacing w:line="271" w:lineRule="exact"/>
              <w:ind w:left="50"/>
              <w:rPr>
                <w:b/>
                <w:sz w:val="24"/>
              </w:rPr>
            </w:pPr>
            <w:r>
              <w:rPr>
                <w:b/>
                <w:spacing w:val="-2"/>
                <w:sz w:val="24"/>
              </w:rPr>
              <w:t>3020-</w:t>
            </w:r>
            <w:r>
              <w:rPr>
                <w:b/>
                <w:spacing w:val="-4"/>
                <w:sz w:val="24"/>
              </w:rPr>
              <w:t>5.01</w:t>
            </w:r>
          </w:p>
        </w:tc>
        <w:tc>
          <w:tcPr>
            <w:tcW w:w="4615" w:type="dxa"/>
          </w:tcPr>
          <w:p>
            <w:pPr>
              <w:pStyle w:val="TableParagraph"/>
              <w:spacing w:line="271" w:lineRule="exact"/>
              <w:ind w:left="337"/>
              <w:rPr>
                <w:b/>
                <w:sz w:val="24"/>
              </w:rPr>
            </w:pPr>
            <w:r>
              <w:rPr>
                <w:b/>
                <w:sz w:val="24"/>
              </w:rPr>
              <w:t>Maquinaria,</w:t>
            </w:r>
            <w:r>
              <w:rPr>
                <w:b/>
                <w:spacing w:val="-4"/>
                <w:sz w:val="24"/>
              </w:rPr>
              <w:t> </w:t>
            </w:r>
            <w:r>
              <w:rPr>
                <w:b/>
                <w:sz w:val="24"/>
              </w:rPr>
              <w:t>Equipo</w:t>
            </w:r>
            <w:r>
              <w:rPr>
                <w:b/>
                <w:spacing w:val="-3"/>
                <w:sz w:val="24"/>
              </w:rPr>
              <w:t> </w:t>
            </w:r>
            <w:r>
              <w:rPr>
                <w:b/>
                <w:sz w:val="24"/>
              </w:rPr>
              <w:t>y</w:t>
            </w:r>
            <w:r>
              <w:rPr>
                <w:b/>
                <w:spacing w:val="-3"/>
                <w:sz w:val="24"/>
              </w:rPr>
              <w:t> </w:t>
            </w:r>
            <w:r>
              <w:rPr>
                <w:b/>
                <w:spacing w:val="-2"/>
                <w:sz w:val="24"/>
              </w:rPr>
              <w:t>Mobiliario</w:t>
            </w:r>
          </w:p>
        </w:tc>
        <w:tc>
          <w:tcPr>
            <w:tcW w:w="2382" w:type="dxa"/>
          </w:tcPr>
          <w:p>
            <w:pPr>
              <w:pStyle w:val="TableParagraph"/>
              <w:spacing w:line="240" w:lineRule="auto"/>
              <w:rPr>
                <w:rFonts w:ascii="Times New Roman"/>
                <w:sz w:val="20"/>
              </w:rPr>
            </w:pPr>
          </w:p>
        </w:tc>
      </w:tr>
      <w:tr>
        <w:trPr>
          <w:trHeight w:val="266" w:hRule="atLeast"/>
        </w:trPr>
        <w:tc>
          <w:tcPr>
            <w:tcW w:w="1678" w:type="dxa"/>
          </w:tcPr>
          <w:p>
            <w:pPr>
              <w:pStyle w:val="TableParagraph"/>
              <w:spacing w:line="246" w:lineRule="exact"/>
              <w:ind w:left="50"/>
              <w:rPr>
                <w:sz w:val="24"/>
              </w:rPr>
            </w:pPr>
            <w:r>
              <w:rPr>
                <w:spacing w:val="-2"/>
                <w:sz w:val="24"/>
              </w:rPr>
              <w:t>3020-5.01.99</w:t>
            </w:r>
          </w:p>
        </w:tc>
        <w:tc>
          <w:tcPr>
            <w:tcW w:w="4615" w:type="dxa"/>
          </w:tcPr>
          <w:p>
            <w:pPr>
              <w:pStyle w:val="TableParagraph"/>
              <w:spacing w:line="246" w:lineRule="exact"/>
              <w:ind w:left="337"/>
              <w:rPr>
                <w:sz w:val="24"/>
              </w:rPr>
            </w:pPr>
            <w:r>
              <w:rPr>
                <w:sz w:val="24"/>
              </w:rPr>
              <w:t>Maquinaria</w:t>
            </w:r>
            <w:r>
              <w:rPr>
                <w:spacing w:val="-4"/>
                <w:sz w:val="24"/>
              </w:rPr>
              <w:t> </w:t>
            </w:r>
            <w:r>
              <w:rPr>
                <w:sz w:val="24"/>
              </w:rPr>
              <w:t>y</w:t>
            </w:r>
            <w:r>
              <w:rPr>
                <w:spacing w:val="-2"/>
                <w:sz w:val="24"/>
              </w:rPr>
              <w:t> </w:t>
            </w:r>
            <w:r>
              <w:rPr>
                <w:sz w:val="24"/>
              </w:rPr>
              <w:t>equipo</w:t>
            </w:r>
            <w:r>
              <w:rPr>
                <w:spacing w:val="-2"/>
                <w:sz w:val="24"/>
              </w:rPr>
              <w:t> diverso</w:t>
            </w:r>
          </w:p>
        </w:tc>
        <w:tc>
          <w:tcPr>
            <w:tcW w:w="2382" w:type="dxa"/>
          </w:tcPr>
          <w:p>
            <w:pPr>
              <w:pStyle w:val="TableParagraph"/>
              <w:spacing w:line="246" w:lineRule="exact"/>
              <w:ind w:left="1055"/>
              <w:rPr>
                <w:sz w:val="24"/>
              </w:rPr>
            </w:pPr>
            <w:r>
              <w:rPr>
                <w:spacing w:val="-2"/>
                <w:sz w:val="24"/>
              </w:rPr>
              <w:t>2,376,000.00</w:t>
            </w:r>
          </w:p>
        </w:tc>
      </w:tr>
    </w:tbl>
    <w:p>
      <w:pPr>
        <w:pStyle w:val="BodyText"/>
        <w:spacing w:before="2"/>
        <w:rPr>
          <w:sz w:val="20"/>
        </w:rPr>
      </w:pPr>
    </w:p>
    <w:p>
      <w:pPr>
        <w:pStyle w:val="BodyText"/>
        <w:spacing w:before="1"/>
        <w:ind w:left="563" w:right="350"/>
        <w:jc w:val="both"/>
      </w:pPr>
      <w:r>
        <w:rPr/>
        <w:t>Se solicita</w:t>
      </w:r>
      <w:r>
        <w:rPr>
          <w:spacing w:val="40"/>
        </w:rPr>
        <w:t> </w:t>
      </w:r>
      <w:r>
        <w:rPr/>
        <w:t>el aumento de la partida para cancelar la compra de secamanos para su instalación en los baños del edificio como parte del cumplimiento normativo del VARI 2020, según contratación directa 2021CD-000141-0016400001.</w:t>
      </w:r>
      <w:r>
        <w:rPr>
          <w:spacing w:val="40"/>
        </w:rPr>
        <w:t> </w:t>
      </w:r>
      <w:r>
        <w:rPr/>
        <w:t>Ver Anexo N°4</w:t>
      </w:r>
    </w:p>
    <w:p>
      <w:pPr>
        <w:pStyle w:val="BodyText"/>
        <w:spacing w:before="7"/>
        <w:rPr>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2"/>
        <w:gridCol w:w="2966"/>
      </w:tblGrid>
      <w:tr>
        <w:trPr>
          <w:trHeight w:val="240" w:hRule="atLeast"/>
        </w:trPr>
        <w:tc>
          <w:tcPr>
            <w:tcW w:w="5752" w:type="dxa"/>
          </w:tcPr>
          <w:p>
            <w:pPr>
              <w:pStyle w:val="TableParagraph"/>
              <w:spacing w:line="220" w:lineRule="exact"/>
              <w:ind w:left="50"/>
              <w:rPr>
                <w:b/>
                <w:sz w:val="24"/>
              </w:rPr>
            </w:pPr>
            <w:r>
              <w:rPr>
                <w:b/>
                <w:sz w:val="24"/>
              </w:rPr>
              <w:t>Total</w:t>
            </w:r>
            <w:r>
              <w:rPr>
                <w:b/>
                <w:spacing w:val="-4"/>
                <w:sz w:val="24"/>
              </w:rPr>
              <w:t> </w:t>
            </w:r>
            <w:r>
              <w:rPr>
                <w:b/>
                <w:sz w:val="24"/>
              </w:rPr>
              <w:t>de</w:t>
            </w:r>
            <w:r>
              <w:rPr>
                <w:b/>
                <w:spacing w:val="-2"/>
                <w:sz w:val="24"/>
              </w:rPr>
              <w:t> </w:t>
            </w:r>
            <w:r>
              <w:rPr>
                <w:b/>
                <w:sz w:val="24"/>
              </w:rPr>
              <w:t>Partidas</w:t>
            </w:r>
            <w:r>
              <w:rPr>
                <w:b/>
                <w:spacing w:val="-3"/>
                <w:sz w:val="24"/>
              </w:rPr>
              <w:t> </w:t>
            </w:r>
            <w:r>
              <w:rPr>
                <w:b/>
                <w:sz w:val="24"/>
              </w:rPr>
              <w:t>a</w:t>
            </w:r>
            <w:r>
              <w:rPr>
                <w:b/>
                <w:spacing w:val="-2"/>
                <w:sz w:val="24"/>
              </w:rPr>
              <w:t> </w:t>
            </w:r>
            <w:r>
              <w:rPr>
                <w:b/>
                <w:sz w:val="24"/>
              </w:rPr>
              <w:t>Aumentar</w:t>
            </w:r>
            <w:r>
              <w:rPr>
                <w:b/>
                <w:spacing w:val="-3"/>
                <w:sz w:val="24"/>
              </w:rPr>
              <w:t> </w:t>
            </w:r>
            <w:r>
              <w:rPr>
                <w:b/>
                <w:sz w:val="24"/>
              </w:rPr>
              <w:t>Programa</w:t>
            </w:r>
            <w:r>
              <w:rPr>
                <w:b/>
                <w:spacing w:val="-3"/>
                <w:sz w:val="24"/>
              </w:rPr>
              <w:t> </w:t>
            </w:r>
            <w:r>
              <w:rPr>
                <w:b/>
                <w:spacing w:val="-5"/>
                <w:sz w:val="24"/>
              </w:rPr>
              <w:t>III</w:t>
            </w:r>
          </w:p>
        </w:tc>
        <w:tc>
          <w:tcPr>
            <w:tcW w:w="2966" w:type="dxa"/>
          </w:tcPr>
          <w:p>
            <w:pPr>
              <w:pStyle w:val="TableParagraph"/>
              <w:spacing w:line="220" w:lineRule="exact"/>
              <w:ind w:left="1512"/>
              <w:rPr>
                <w:b/>
                <w:sz w:val="24"/>
              </w:rPr>
            </w:pPr>
            <w:r>
              <w:rPr>
                <w:b/>
                <w:spacing w:val="-2"/>
                <w:sz w:val="24"/>
              </w:rPr>
              <w:t>78,170,163.80</w:t>
            </w:r>
          </w:p>
        </w:tc>
      </w:tr>
    </w:tbl>
    <w:p>
      <w:pPr>
        <w:pStyle w:val="BodyText"/>
        <w:rPr>
          <w:sz w:val="20"/>
        </w:rPr>
      </w:pPr>
    </w:p>
    <w:p>
      <w:pPr>
        <w:pStyle w:val="Heading1"/>
        <w:ind w:right="3849"/>
      </w:pPr>
      <w:r>
        <w:rPr/>
        <w:t>Programa IV Control</w:t>
      </w:r>
      <w:r>
        <w:rPr>
          <w:spacing w:val="-3"/>
        </w:rPr>
        <w:t> </w:t>
      </w:r>
      <w:r>
        <w:rPr/>
        <w:t>y</w:t>
      </w:r>
      <w:r>
        <w:rPr>
          <w:spacing w:val="-1"/>
        </w:rPr>
        <w:t> </w:t>
      </w:r>
      <w:r>
        <w:rPr>
          <w:spacing w:val="-2"/>
        </w:rPr>
        <w:t>Mejora</w:t>
      </w:r>
    </w:p>
    <w:p>
      <w:pPr>
        <w:pStyle w:val="BodyText"/>
        <w:spacing w:before="7"/>
        <w:rPr>
          <w:b/>
          <w:sz w:val="19"/>
        </w:rPr>
      </w:pPr>
    </w:p>
    <w:p>
      <w:pPr>
        <w:spacing w:before="1"/>
        <w:ind w:left="3921" w:right="3852" w:firstLine="0"/>
        <w:jc w:val="center"/>
        <w:rPr>
          <w:b/>
          <w:sz w:val="24"/>
        </w:rPr>
      </w:pPr>
      <w:r>
        <w:rPr>
          <w:b/>
          <w:sz w:val="24"/>
        </w:rPr>
        <w:t>Auditoría</w:t>
      </w:r>
      <w:r>
        <w:rPr>
          <w:b/>
          <w:spacing w:val="-9"/>
          <w:sz w:val="24"/>
        </w:rPr>
        <w:t> </w:t>
      </w:r>
      <w:r>
        <w:rPr>
          <w:b/>
          <w:spacing w:val="-2"/>
          <w:sz w:val="24"/>
        </w:rPr>
        <w:t>Interna</w:t>
      </w:r>
    </w:p>
    <w:p>
      <w:pPr>
        <w:pStyle w:val="BodyText"/>
        <w:spacing w:before="8"/>
        <w:rPr>
          <w:b/>
          <w:sz w:val="23"/>
        </w:rPr>
      </w:pPr>
    </w:p>
    <w:tbl>
      <w:tblPr>
        <w:tblW w:w="0" w:type="auto"/>
        <w:jc w:val="left"/>
        <w:tblInd w:w="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677"/>
        <w:gridCol w:w="4614"/>
        <w:gridCol w:w="2380"/>
      </w:tblGrid>
      <w:tr>
        <w:trPr>
          <w:trHeight w:val="266" w:hRule="atLeast"/>
        </w:trPr>
        <w:tc>
          <w:tcPr>
            <w:tcW w:w="1677" w:type="dxa"/>
          </w:tcPr>
          <w:p>
            <w:pPr>
              <w:pStyle w:val="TableParagraph"/>
              <w:spacing w:line="244" w:lineRule="exact"/>
              <w:ind w:left="50"/>
              <w:rPr>
                <w:b/>
                <w:sz w:val="24"/>
              </w:rPr>
            </w:pPr>
            <w:r>
              <w:rPr>
                <w:b/>
                <w:spacing w:val="-2"/>
                <w:sz w:val="24"/>
              </w:rPr>
              <w:t>4040-</w:t>
            </w:r>
            <w:r>
              <w:rPr>
                <w:b/>
                <w:spacing w:val="-10"/>
                <w:sz w:val="24"/>
              </w:rPr>
              <w:t>5</w:t>
            </w:r>
          </w:p>
        </w:tc>
        <w:tc>
          <w:tcPr>
            <w:tcW w:w="4614" w:type="dxa"/>
          </w:tcPr>
          <w:p>
            <w:pPr>
              <w:pStyle w:val="TableParagraph"/>
              <w:spacing w:line="244" w:lineRule="exact"/>
              <w:ind w:left="338"/>
              <w:rPr>
                <w:b/>
                <w:sz w:val="24"/>
              </w:rPr>
            </w:pPr>
            <w:r>
              <w:rPr>
                <w:b/>
                <w:sz w:val="24"/>
              </w:rPr>
              <w:t>Bienes</w:t>
            </w:r>
            <w:r>
              <w:rPr>
                <w:b/>
                <w:spacing w:val="-3"/>
                <w:sz w:val="24"/>
              </w:rPr>
              <w:t> </w:t>
            </w:r>
            <w:r>
              <w:rPr>
                <w:b/>
                <w:spacing w:val="-2"/>
                <w:sz w:val="24"/>
              </w:rPr>
              <w:t>Duraderos</w:t>
            </w:r>
          </w:p>
        </w:tc>
        <w:tc>
          <w:tcPr>
            <w:tcW w:w="2380" w:type="dxa"/>
          </w:tcPr>
          <w:p>
            <w:pPr>
              <w:pStyle w:val="TableParagraph"/>
              <w:spacing w:line="240" w:lineRule="auto"/>
              <w:rPr>
                <w:rFonts w:ascii="Times New Roman"/>
                <w:sz w:val="18"/>
              </w:rPr>
            </w:pPr>
          </w:p>
        </w:tc>
      </w:tr>
      <w:tr>
        <w:trPr>
          <w:trHeight w:val="292" w:hRule="atLeast"/>
        </w:trPr>
        <w:tc>
          <w:tcPr>
            <w:tcW w:w="1677" w:type="dxa"/>
          </w:tcPr>
          <w:p>
            <w:pPr>
              <w:pStyle w:val="TableParagraph"/>
              <w:spacing w:line="271" w:lineRule="exact"/>
              <w:ind w:left="50"/>
              <w:rPr>
                <w:b/>
                <w:sz w:val="24"/>
              </w:rPr>
            </w:pPr>
            <w:r>
              <w:rPr>
                <w:b/>
                <w:spacing w:val="-2"/>
                <w:sz w:val="24"/>
              </w:rPr>
              <w:t>4040-</w:t>
            </w:r>
            <w:r>
              <w:rPr>
                <w:b/>
                <w:spacing w:val="-4"/>
                <w:sz w:val="24"/>
              </w:rPr>
              <w:t>5.01</w:t>
            </w:r>
          </w:p>
        </w:tc>
        <w:tc>
          <w:tcPr>
            <w:tcW w:w="4614" w:type="dxa"/>
          </w:tcPr>
          <w:p>
            <w:pPr>
              <w:pStyle w:val="TableParagraph"/>
              <w:spacing w:line="271" w:lineRule="exact"/>
              <w:ind w:left="338"/>
              <w:rPr>
                <w:b/>
                <w:sz w:val="24"/>
              </w:rPr>
            </w:pPr>
            <w:r>
              <w:rPr>
                <w:b/>
                <w:sz w:val="24"/>
              </w:rPr>
              <w:t>Maquinaria,</w:t>
            </w:r>
            <w:r>
              <w:rPr>
                <w:b/>
                <w:spacing w:val="-4"/>
                <w:sz w:val="24"/>
              </w:rPr>
              <w:t> </w:t>
            </w:r>
            <w:r>
              <w:rPr>
                <w:b/>
                <w:sz w:val="24"/>
              </w:rPr>
              <w:t>Equipo</w:t>
            </w:r>
            <w:r>
              <w:rPr>
                <w:b/>
                <w:spacing w:val="-3"/>
                <w:sz w:val="24"/>
              </w:rPr>
              <w:t> </w:t>
            </w:r>
            <w:r>
              <w:rPr>
                <w:b/>
                <w:sz w:val="24"/>
              </w:rPr>
              <w:t>y</w:t>
            </w:r>
            <w:r>
              <w:rPr>
                <w:b/>
                <w:spacing w:val="-3"/>
                <w:sz w:val="24"/>
              </w:rPr>
              <w:t> </w:t>
            </w:r>
            <w:r>
              <w:rPr>
                <w:b/>
                <w:spacing w:val="-2"/>
                <w:sz w:val="24"/>
              </w:rPr>
              <w:t>Mobiliario</w:t>
            </w:r>
          </w:p>
        </w:tc>
        <w:tc>
          <w:tcPr>
            <w:tcW w:w="2380" w:type="dxa"/>
          </w:tcPr>
          <w:p>
            <w:pPr>
              <w:pStyle w:val="TableParagraph"/>
              <w:spacing w:line="240" w:lineRule="auto"/>
              <w:rPr>
                <w:rFonts w:ascii="Times New Roman"/>
                <w:sz w:val="20"/>
              </w:rPr>
            </w:pPr>
          </w:p>
        </w:tc>
      </w:tr>
      <w:tr>
        <w:trPr>
          <w:trHeight w:val="266" w:hRule="atLeast"/>
        </w:trPr>
        <w:tc>
          <w:tcPr>
            <w:tcW w:w="1677" w:type="dxa"/>
          </w:tcPr>
          <w:p>
            <w:pPr>
              <w:pStyle w:val="TableParagraph"/>
              <w:spacing w:line="246" w:lineRule="exact"/>
              <w:ind w:left="50"/>
              <w:rPr>
                <w:sz w:val="24"/>
              </w:rPr>
            </w:pPr>
            <w:r>
              <w:rPr>
                <w:spacing w:val="-2"/>
                <w:sz w:val="24"/>
              </w:rPr>
              <w:t>4040-5.01.04</w:t>
            </w:r>
          </w:p>
        </w:tc>
        <w:tc>
          <w:tcPr>
            <w:tcW w:w="4614" w:type="dxa"/>
          </w:tcPr>
          <w:p>
            <w:pPr>
              <w:pStyle w:val="TableParagraph"/>
              <w:spacing w:line="246" w:lineRule="exact"/>
              <w:ind w:left="338"/>
              <w:rPr>
                <w:sz w:val="24"/>
              </w:rPr>
            </w:pPr>
            <w:r>
              <w:rPr>
                <w:sz w:val="24"/>
              </w:rPr>
              <w:t>Equipo</w:t>
            </w:r>
            <w:r>
              <w:rPr>
                <w:spacing w:val="-3"/>
                <w:sz w:val="24"/>
              </w:rPr>
              <w:t> </w:t>
            </w:r>
            <w:r>
              <w:rPr>
                <w:sz w:val="24"/>
              </w:rPr>
              <w:t>y</w:t>
            </w:r>
            <w:r>
              <w:rPr>
                <w:spacing w:val="-1"/>
                <w:sz w:val="24"/>
              </w:rPr>
              <w:t> </w:t>
            </w:r>
            <w:r>
              <w:rPr>
                <w:sz w:val="24"/>
              </w:rPr>
              <w:t>mobiliario</w:t>
            </w:r>
            <w:r>
              <w:rPr>
                <w:spacing w:val="-3"/>
                <w:sz w:val="24"/>
              </w:rPr>
              <w:t> </w:t>
            </w:r>
            <w:r>
              <w:rPr>
                <w:sz w:val="24"/>
              </w:rPr>
              <w:t>de</w:t>
            </w:r>
            <w:r>
              <w:rPr>
                <w:spacing w:val="-1"/>
                <w:sz w:val="24"/>
              </w:rPr>
              <w:t> </w:t>
            </w:r>
            <w:r>
              <w:rPr>
                <w:spacing w:val="-2"/>
                <w:sz w:val="24"/>
              </w:rPr>
              <w:t>oficina</w:t>
            </w:r>
          </w:p>
        </w:tc>
        <w:tc>
          <w:tcPr>
            <w:tcW w:w="2380" w:type="dxa"/>
          </w:tcPr>
          <w:p>
            <w:pPr>
              <w:pStyle w:val="TableParagraph"/>
              <w:spacing w:line="246" w:lineRule="exact"/>
              <w:ind w:left="1057"/>
              <w:rPr>
                <w:sz w:val="24"/>
              </w:rPr>
            </w:pPr>
            <w:r>
              <w:rPr>
                <w:spacing w:val="-2"/>
                <w:sz w:val="24"/>
              </w:rPr>
              <w:t>1,219,948.00</w:t>
            </w:r>
          </w:p>
        </w:tc>
      </w:tr>
    </w:tbl>
    <w:p>
      <w:pPr>
        <w:pStyle w:val="BodyText"/>
        <w:spacing w:before="1"/>
        <w:rPr>
          <w:b/>
          <w:sz w:val="20"/>
        </w:rPr>
      </w:pPr>
    </w:p>
    <w:p>
      <w:pPr>
        <w:pStyle w:val="BodyText"/>
        <w:ind w:left="563" w:right="350"/>
        <w:jc w:val="both"/>
      </w:pPr>
      <w:r>
        <w:rPr/>
        <w:t>Se solicita el aumento de la partida para poder cubrir el compromiso adquirido según licitación N° 2021CD-000139-0016400001 Adquisición de mobiliario y sillas. Ver Anexo </w:t>
      </w:r>
      <w:r>
        <w:rPr>
          <w:spacing w:val="-4"/>
        </w:rPr>
        <w:t>N°5</w:t>
      </w:r>
    </w:p>
    <w:p>
      <w:pPr>
        <w:pStyle w:val="BodyText"/>
        <w:spacing w:before="3"/>
        <w:rPr>
          <w:sz w:val="23"/>
        </w:rPr>
      </w:pPr>
    </w:p>
    <w:tbl>
      <w:tblPr>
        <w:tblW w:w="0" w:type="auto"/>
        <w:jc w:val="left"/>
        <w:tblInd w:w="3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846"/>
        <w:gridCol w:w="2910"/>
      </w:tblGrid>
      <w:tr>
        <w:trPr>
          <w:trHeight w:val="387" w:hRule="atLeast"/>
        </w:trPr>
        <w:tc>
          <w:tcPr>
            <w:tcW w:w="5846" w:type="dxa"/>
          </w:tcPr>
          <w:p>
            <w:pPr>
              <w:pStyle w:val="TableParagraph"/>
              <w:spacing w:line="244" w:lineRule="exact"/>
              <w:ind w:left="136"/>
              <w:rPr>
                <w:b/>
                <w:sz w:val="24"/>
              </w:rPr>
            </w:pPr>
            <w:r>
              <w:rPr>
                <w:b/>
                <w:sz w:val="24"/>
              </w:rPr>
              <w:t>Total</w:t>
            </w:r>
            <w:r>
              <w:rPr>
                <w:b/>
                <w:spacing w:val="-4"/>
                <w:sz w:val="24"/>
              </w:rPr>
              <w:t> </w:t>
            </w:r>
            <w:r>
              <w:rPr>
                <w:b/>
                <w:sz w:val="24"/>
              </w:rPr>
              <w:t>de</w:t>
            </w:r>
            <w:r>
              <w:rPr>
                <w:b/>
                <w:spacing w:val="-2"/>
                <w:sz w:val="24"/>
              </w:rPr>
              <w:t> </w:t>
            </w:r>
            <w:r>
              <w:rPr>
                <w:b/>
                <w:sz w:val="24"/>
              </w:rPr>
              <w:t>Partidas</w:t>
            </w:r>
            <w:r>
              <w:rPr>
                <w:b/>
                <w:spacing w:val="-2"/>
                <w:sz w:val="24"/>
              </w:rPr>
              <w:t> </w:t>
            </w:r>
            <w:r>
              <w:rPr>
                <w:b/>
                <w:sz w:val="24"/>
              </w:rPr>
              <w:t>a</w:t>
            </w:r>
            <w:r>
              <w:rPr>
                <w:b/>
                <w:spacing w:val="-3"/>
                <w:sz w:val="24"/>
              </w:rPr>
              <w:t> </w:t>
            </w:r>
            <w:r>
              <w:rPr>
                <w:b/>
                <w:sz w:val="24"/>
              </w:rPr>
              <w:t>Aumentar</w:t>
            </w:r>
            <w:r>
              <w:rPr>
                <w:b/>
                <w:spacing w:val="-3"/>
                <w:sz w:val="24"/>
              </w:rPr>
              <w:t> </w:t>
            </w:r>
            <w:r>
              <w:rPr>
                <w:b/>
                <w:sz w:val="24"/>
              </w:rPr>
              <w:t>Programa</w:t>
            </w:r>
            <w:r>
              <w:rPr>
                <w:b/>
                <w:spacing w:val="-2"/>
                <w:sz w:val="24"/>
              </w:rPr>
              <w:t> </w:t>
            </w:r>
            <w:r>
              <w:rPr>
                <w:b/>
                <w:spacing w:val="-5"/>
                <w:sz w:val="24"/>
              </w:rPr>
              <w:t>IV</w:t>
            </w:r>
          </w:p>
        </w:tc>
        <w:tc>
          <w:tcPr>
            <w:tcW w:w="2910" w:type="dxa"/>
          </w:tcPr>
          <w:p>
            <w:pPr>
              <w:pStyle w:val="TableParagraph"/>
              <w:spacing w:line="244" w:lineRule="exact"/>
              <w:jc w:val="right"/>
              <w:rPr>
                <w:b/>
                <w:sz w:val="24"/>
              </w:rPr>
            </w:pPr>
            <w:r>
              <w:rPr>
                <w:b/>
                <w:spacing w:val="-2"/>
                <w:sz w:val="24"/>
              </w:rPr>
              <w:t>1,219,948.00</w:t>
            </w:r>
          </w:p>
        </w:tc>
      </w:tr>
      <w:tr>
        <w:trPr>
          <w:trHeight w:val="454" w:hRule="atLeast"/>
        </w:trPr>
        <w:tc>
          <w:tcPr>
            <w:tcW w:w="5846" w:type="dxa"/>
            <w:tcBorders>
              <w:bottom w:val="single" w:sz="4" w:space="0" w:color="000000"/>
            </w:tcBorders>
          </w:tcPr>
          <w:p>
            <w:pPr>
              <w:pStyle w:val="TableParagraph"/>
              <w:spacing w:line="240" w:lineRule="auto" w:before="98"/>
              <w:ind w:left="136"/>
              <w:rPr>
                <w:b/>
                <w:sz w:val="24"/>
              </w:rPr>
            </w:pPr>
            <w:r>
              <w:rPr>
                <w:b/>
                <w:sz w:val="24"/>
              </w:rPr>
              <w:t>Total</w:t>
            </w:r>
            <w:r>
              <w:rPr>
                <w:b/>
                <w:spacing w:val="-3"/>
                <w:sz w:val="24"/>
              </w:rPr>
              <w:t> </w:t>
            </w:r>
            <w:r>
              <w:rPr>
                <w:b/>
                <w:sz w:val="24"/>
              </w:rPr>
              <w:t>de</w:t>
            </w:r>
            <w:r>
              <w:rPr>
                <w:b/>
                <w:spacing w:val="-2"/>
                <w:sz w:val="24"/>
              </w:rPr>
              <w:t> </w:t>
            </w:r>
            <w:r>
              <w:rPr>
                <w:b/>
                <w:sz w:val="24"/>
              </w:rPr>
              <w:t>Partidas</w:t>
            </w:r>
            <w:r>
              <w:rPr>
                <w:b/>
                <w:spacing w:val="-2"/>
                <w:sz w:val="24"/>
              </w:rPr>
              <w:t> </w:t>
            </w:r>
            <w:r>
              <w:rPr>
                <w:b/>
                <w:sz w:val="24"/>
              </w:rPr>
              <w:t>a</w:t>
            </w:r>
            <w:r>
              <w:rPr>
                <w:b/>
                <w:spacing w:val="-2"/>
                <w:sz w:val="24"/>
              </w:rPr>
              <w:t> Aumentar</w:t>
            </w:r>
          </w:p>
        </w:tc>
        <w:tc>
          <w:tcPr>
            <w:tcW w:w="2910" w:type="dxa"/>
            <w:tcBorders>
              <w:bottom w:val="single" w:sz="4" w:space="0" w:color="000000"/>
            </w:tcBorders>
          </w:tcPr>
          <w:p>
            <w:pPr>
              <w:pStyle w:val="TableParagraph"/>
              <w:spacing w:line="240" w:lineRule="auto" w:before="98"/>
              <w:ind w:right="1"/>
              <w:jc w:val="right"/>
              <w:rPr>
                <w:b/>
                <w:sz w:val="24"/>
              </w:rPr>
            </w:pPr>
            <w:r>
              <w:rPr>
                <w:b/>
                <w:spacing w:val="-2"/>
                <w:sz w:val="24"/>
              </w:rPr>
              <w:t>94,469,111.80</w:t>
            </w:r>
          </w:p>
        </w:tc>
      </w:tr>
    </w:tbl>
    <w:p>
      <w:pPr>
        <w:spacing w:after="0" w:line="240" w:lineRule="auto"/>
        <w:jc w:val="right"/>
        <w:rPr>
          <w:sz w:val="24"/>
        </w:rPr>
        <w:sectPr>
          <w:headerReference w:type="default" r:id="rId16"/>
          <w:footerReference w:type="default" r:id="rId17"/>
          <w:pgSz w:w="12250" w:h="15850"/>
          <w:pgMar w:header="765" w:footer="535" w:top="1000" w:bottom="720" w:left="1280" w:right="140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1" w:after="1"/>
        <w:rPr>
          <w:sz w:val="19"/>
        </w:rPr>
      </w:pPr>
    </w:p>
    <w:p>
      <w:pPr>
        <w:pStyle w:val="BodyText"/>
        <w:ind w:left="3328"/>
        <w:rPr>
          <w:sz w:val="20"/>
        </w:rPr>
      </w:pPr>
      <w:r>
        <w:rPr>
          <w:sz w:val="20"/>
        </w:rPr>
        <w:pict>
          <v:group style="width:151.9pt;height:48.5pt;mso-position-horizontal-relative:char;mso-position-vertical-relative:line" id="docshapegroup35" coordorigin="0,0" coordsize="3038,970">
            <v:shape style="position:absolute;left:0;top:0;width:3038;height:970" id="docshape36" coordorigin="0,0" coordsize="3038,970" path="m3037,0l2977,0,2977,30,2977,910,90,910,30,910,30,30,2977,30,2977,0,30,0,0,0,0,30,0,910,0,970,30,970,90,970,2977,970,3037,970,3037,910,3037,30,3037,0xe" filled="true" fillcolor="#000000" stroked="false">
              <v:path arrowok="t"/>
              <v:fill type="solid"/>
            </v:shape>
            <v:shape style="position:absolute;left:30;top:30;width:2948;height:880" type="#_x0000_t202" id="docshape37" filled="false" stroked="false">
              <v:textbox inset="0,0,0,0">
                <w:txbxContent>
                  <w:p>
                    <w:pPr>
                      <w:spacing w:before="0"/>
                      <w:ind w:left="594" w:right="577" w:firstLine="148"/>
                      <w:jc w:val="both"/>
                      <w:rPr>
                        <w:b/>
                        <w:sz w:val="24"/>
                      </w:rPr>
                    </w:pPr>
                    <w:r>
                      <w:rPr>
                        <w:b/>
                        <w:sz w:val="24"/>
                      </w:rPr>
                      <w:t>DETALLE DE LA </w:t>
                    </w:r>
                    <w:r>
                      <w:rPr>
                        <w:b/>
                        <w:spacing w:val="-2"/>
                        <w:sz w:val="24"/>
                      </w:rPr>
                      <w:t>MODIFICACIÓN PRESUPUESTARIA</w:t>
                    </w:r>
                  </w:p>
                </w:txbxContent>
              </v:textbox>
              <w10:wrap type="none"/>
            </v:shape>
          </v:group>
        </w:pict>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1"/>
        </w:rPr>
      </w:pPr>
      <w:r>
        <w:rPr/>
        <w:pict>
          <v:rect style="position:absolute;margin-left:83.580002pt;margin-top:7.913867pt;width:445.019pt;height:.481pt;mso-position-horizontal-relative:page;mso-position-vertical-relative:paragraph;z-index:-15724032;mso-wrap-distance-left:0;mso-wrap-distance-right:0" id="docshape38" filled="true" fillcolor="#000000" stroked="false">
            <v:fill type="solid"/>
            <w10:wrap type="topAndBottom"/>
          </v:rect>
        </w:pict>
      </w:r>
    </w:p>
    <w:p>
      <w:pPr>
        <w:spacing w:after="0"/>
        <w:rPr>
          <w:sz w:val="11"/>
        </w:rPr>
        <w:sectPr>
          <w:headerReference w:type="default" r:id="rId18"/>
          <w:footerReference w:type="default" r:id="rId19"/>
          <w:pgSz w:w="12250" w:h="15850"/>
          <w:pgMar w:header="760" w:footer="726" w:top="980" w:bottom="920" w:left="1280" w:right="1400"/>
        </w:sectPr>
      </w:pPr>
    </w:p>
    <w:p>
      <w:pPr>
        <w:spacing w:before="73"/>
        <w:ind w:left="1783" w:right="0" w:firstLine="0"/>
        <w:jc w:val="left"/>
        <w:rPr>
          <w:b/>
          <w:sz w:val="13"/>
        </w:rPr>
      </w:pPr>
      <w:r>
        <w:rPr>
          <w:b/>
          <w:sz w:val="13"/>
        </w:rPr>
        <w:t>PRESUPUESTO</w:t>
      </w:r>
      <w:r>
        <w:rPr>
          <w:rFonts w:ascii="Times New Roman"/>
          <w:spacing w:val="-6"/>
          <w:sz w:val="13"/>
        </w:rPr>
        <w:t> </w:t>
      </w:r>
      <w:r>
        <w:rPr>
          <w:b/>
          <w:spacing w:val="-2"/>
          <w:sz w:val="13"/>
        </w:rPr>
        <w:t>ORDINARIO</w:t>
      </w:r>
    </w:p>
    <w:p>
      <w:pPr>
        <w:spacing w:line="249" w:lineRule="auto" w:before="7"/>
        <w:ind w:left="1783" w:right="5785" w:firstLine="0"/>
        <w:jc w:val="left"/>
        <w:rPr>
          <w:b/>
          <w:sz w:val="13"/>
        </w:rPr>
      </w:pPr>
      <w:r>
        <w:rPr>
          <w:b/>
          <w:sz w:val="13"/>
        </w:rPr>
        <w:t>MODIFICACIÓN</w:t>
      </w:r>
      <w:r>
        <w:rPr>
          <w:rFonts w:ascii="Times New Roman" w:hAnsi="Times New Roman"/>
          <w:spacing w:val="-4"/>
          <w:sz w:val="13"/>
        </w:rPr>
        <w:t> </w:t>
      </w:r>
      <w:r>
        <w:rPr>
          <w:b/>
          <w:sz w:val="13"/>
        </w:rPr>
        <w:t>PRESUPUESTARIA</w:t>
      </w:r>
      <w:r>
        <w:rPr>
          <w:rFonts w:ascii="Times New Roman" w:hAnsi="Times New Roman"/>
          <w:spacing w:val="-4"/>
          <w:sz w:val="13"/>
        </w:rPr>
        <w:t> </w:t>
      </w:r>
      <w:r>
        <w:rPr>
          <w:b/>
          <w:sz w:val="13"/>
        </w:rPr>
        <w:t>N°</w:t>
      </w:r>
      <w:r>
        <w:rPr>
          <w:rFonts w:ascii="Times New Roman" w:hAnsi="Times New Roman"/>
          <w:spacing w:val="-4"/>
          <w:sz w:val="13"/>
        </w:rPr>
        <w:t> </w:t>
      </w:r>
      <w:r>
        <w:rPr>
          <w:b/>
          <w:sz w:val="13"/>
        </w:rPr>
        <w:t>2-2022</w:t>
      </w:r>
      <w:r>
        <w:rPr>
          <w:rFonts w:ascii="Times New Roman" w:hAnsi="Times New Roman"/>
          <w:spacing w:val="40"/>
          <w:sz w:val="13"/>
        </w:rPr>
        <w:t> </w:t>
      </w:r>
      <w:r>
        <w:rPr>
          <w:b/>
          <w:sz w:val="13"/>
        </w:rPr>
        <w:t>EN</w:t>
      </w:r>
      <w:r>
        <w:rPr>
          <w:rFonts w:ascii="Times New Roman" w:hAnsi="Times New Roman"/>
          <w:spacing w:val="-9"/>
          <w:sz w:val="13"/>
        </w:rPr>
        <w:t> </w:t>
      </w:r>
      <w:r>
        <w:rPr>
          <w:b/>
          <w:sz w:val="13"/>
        </w:rPr>
        <w:t>COLONES</w:t>
      </w:r>
    </w:p>
    <w:tbl>
      <w:tblPr>
        <w:tblW w:w="0" w:type="auto"/>
        <w:jc w:val="left"/>
        <w:tblInd w:w="17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0"/>
        <w:gridCol w:w="4629"/>
        <w:gridCol w:w="1223"/>
      </w:tblGrid>
      <w:tr>
        <w:trPr>
          <w:trHeight w:val="318" w:hRule="atLeast"/>
        </w:trPr>
        <w:tc>
          <w:tcPr>
            <w:tcW w:w="710" w:type="dxa"/>
          </w:tcPr>
          <w:p>
            <w:pPr>
              <w:pStyle w:val="TableParagraph"/>
              <w:spacing w:line="240" w:lineRule="auto" w:before="71"/>
              <w:ind w:left="114"/>
              <w:rPr>
                <w:b/>
                <w:sz w:val="13"/>
              </w:rPr>
            </w:pPr>
            <w:r>
              <w:rPr>
                <w:b/>
                <w:spacing w:val="-2"/>
                <w:sz w:val="13"/>
              </w:rPr>
              <w:t>PARTIDA</w:t>
            </w:r>
          </w:p>
        </w:tc>
        <w:tc>
          <w:tcPr>
            <w:tcW w:w="4629" w:type="dxa"/>
          </w:tcPr>
          <w:p>
            <w:pPr>
              <w:pStyle w:val="TableParagraph"/>
              <w:spacing w:line="240" w:lineRule="auto" w:before="71"/>
              <w:ind w:left="1921" w:right="1901"/>
              <w:jc w:val="center"/>
              <w:rPr>
                <w:b/>
                <w:sz w:val="13"/>
              </w:rPr>
            </w:pPr>
            <w:r>
              <w:rPr>
                <w:b/>
                <w:spacing w:val="-2"/>
                <w:sz w:val="13"/>
              </w:rPr>
              <w:t>DISMINUCIÓN</w:t>
            </w:r>
          </w:p>
        </w:tc>
        <w:tc>
          <w:tcPr>
            <w:tcW w:w="1223" w:type="dxa"/>
          </w:tcPr>
          <w:p>
            <w:pPr>
              <w:pStyle w:val="TableParagraph"/>
              <w:spacing w:line="240" w:lineRule="auto" w:before="71"/>
              <w:ind w:right="1"/>
              <w:jc w:val="right"/>
              <w:rPr>
                <w:b/>
                <w:sz w:val="13"/>
              </w:rPr>
            </w:pPr>
            <w:r>
              <w:rPr>
                <w:b/>
                <w:sz w:val="13"/>
              </w:rPr>
              <w:t>PRESUPUESTO</w:t>
            </w:r>
            <w:r>
              <w:rPr>
                <w:rFonts w:ascii="Times New Roman"/>
                <w:spacing w:val="-6"/>
                <w:sz w:val="13"/>
              </w:rPr>
              <w:t> </w:t>
            </w:r>
            <w:r>
              <w:rPr>
                <w:b/>
                <w:spacing w:val="-2"/>
                <w:sz w:val="13"/>
              </w:rPr>
              <w:t>TOTAL</w:t>
            </w:r>
          </w:p>
        </w:tc>
      </w:tr>
      <w:tr>
        <w:trPr>
          <w:trHeight w:val="150" w:hRule="atLeast"/>
        </w:trPr>
        <w:tc>
          <w:tcPr>
            <w:tcW w:w="710" w:type="dxa"/>
          </w:tcPr>
          <w:p>
            <w:pPr>
              <w:pStyle w:val="TableParagraph"/>
              <w:spacing w:line="131" w:lineRule="exact"/>
              <w:ind w:left="21"/>
              <w:rPr>
                <w:b/>
                <w:sz w:val="13"/>
              </w:rPr>
            </w:pPr>
            <w:r>
              <w:rPr>
                <w:b/>
                <w:w w:val="101"/>
                <w:sz w:val="13"/>
              </w:rPr>
              <w:t>0</w:t>
            </w:r>
          </w:p>
        </w:tc>
        <w:tc>
          <w:tcPr>
            <w:tcW w:w="4629" w:type="dxa"/>
          </w:tcPr>
          <w:p>
            <w:pPr>
              <w:pStyle w:val="TableParagraph"/>
              <w:spacing w:line="131" w:lineRule="exact"/>
              <w:ind w:left="21"/>
              <w:rPr>
                <w:b/>
                <w:sz w:val="13"/>
              </w:rPr>
            </w:pPr>
            <w:r>
              <w:rPr>
                <w:b/>
                <w:spacing w:val="-2"/>
                <w:sz w:val="13"/>
              </w:rPr>
              <w:t>REMUNERACIONES</w:t>
            </w:r>
          </w:p>
        </w:tc>
        <w:tc>
          <w:tcPr>
            <w:tcW w:w="1223" w:type="dxa"/>
          </w:tcPr>
          <w:p>
            <w:pPr>
              <w:pStyle w:val="TableParagraph"/>
              <w:spacing w:line="131" w:lineRule="exact"/>
              <w:ind w:right="8"/>
              <w:jc w:val="right"/>
              <w:rPr>
                <w:b/>
                <w:sz w:val="13"/>
              </w:rPr>
            </w:pPr>
            <w:r>
              <w:rPr>
                <w:b/>
                <w:spacing w:val="-2"/>
                <w:sz w:val="13"/>
              </w:rPr>
              <w:t>47,129,163.80</w:t>
            </w:r>
          </w:p>
        </w:tc>
      </w:tr>
      <w:tr>
        <w:trPr>
          <w:trHeight w:val="168" w:hRule="atLeast"/>
        </w:trPr>
        <w:tc>
          <w:tcPr>
            <w:tcW w:w="710" w:type="dxa"/>
            <w:tcBorders>
              <w:bottom w:val="nil"/>
            </w:tcBorders>
          </w:tcPr>
          <w:p>
            <w:pPr>
              <w:pStyle w:val="TableParagraph"/>
              <w:spacing w:line="146" w:lineRule="exact"/>
              <w:ind w:left="21"/>
              <w:rPr>
                <w:b/>
                <w:sz w:val="13"/>
              </w:rPr>
            </w:pPr>
            <w:r>
              <w:rPr>
                <w:b/>
                <w:spacing w:val="-4"/>
                <w:sz w:val="13"/>
              </w:rPr>
              <w:t>0.02</w:t>
            </w:r>
          </w:p>
        </w:tc>
        <w:tc>
          <w:tcPr>
            <w:tcW w:w="4629" w:type="dxa"/>
            <w:tcBorders>
              <w:bottom w:val="nil"/>
            </w:tcBorders>
          </w:tcPr>
          <w:p>
            <w:pPr>
              <w:pStyle w:val="TableParagraph"/>
              <w:spacing w:line="146" w:lineRule="exact"/>
              <w:ind w:left="21"/>
              <w:rPr>
                <w:b/>
                <w:sz w:val="13"/>
              </w:rPr>
            </w:pPr>
            <w:r>
              <w:rPr>
                <w:b/>
                <w:sz w:val="13"/>
              </w:rPr>
              <w:t>REMUNERACIONES</w:t>
            </w:r>
            <w:r>
              <w:rPr>
                <w:rFonts w:ascii="Times New Roman"/>
                <w:spacing w:val="7"/>
                <w:sz w:val="13"/>
              </w:rPr>
              <w:t> </w:t>
            </w:r>
            <w:r>
              <w:rPr>
                <w:b/>
                <w:spacing w:val="-2"/>
                <w:sz w:val="13"/>
              </w:rPr>
              <w:t>EVENTUALES</w:t>
            </w:r>
          </w:p>
        </w:tc>
        <w:tc>
          <w:tcPr>
            <w:tcW w:w="1223" w:type="dxa"/>
            <w:tcBorders>
              <w:bottom w:val="nil"/>
            </w:tcBorders>
          </w:tcPr>
          <w:p>
            <w:pPr>
              <w:pStyle w:val="TableParagraph"/>
              <w:spacing w:line="146" w:lineRule="exact"/>
              <w:ind w:right="8"/>
              <w:jc w:val="right"/>
              <w:rPr>
                <w:b/>
                <w:sz w:val="13"/>
              </w:rPr>
            </w:pPr>
            <w:r>
              <w:rPr>
                <w:b/>
                <w:spacing w:val="-2"/>
                <w:sz w:val="13"/>
              </w:rPr>
              <w:t>16,336,525.00</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0.02.02</w:t>
            </w:r>
          </w:p>
        </w:tc>
        <w:tc>
          <w:tcPr>
            <w:tcW w:w="4629" w:type="dxa"/>
            <w:tcBorders>
              <w:top w:val="nil"/>
              <w:bottom w:val="nil"/>
            </w:tcBorders>
          </w:tcPr>
          <w:p>
            <w:pPr>
              <w:pStyle w:val="TableParagraph"/>
              <w:spacing w:line="144" w:lineRule="exact"/>
              <w:ind w:left="21"/>
              <w:rPr>
                <w:sz w:val="13"/>
              </w:rPr>
            </w:pPr>
            <w:r>
              <w:rPr>
                <w:sz w:val="13"/>
              </w:rPr>
              <w:t>Recargo</w:t>
            </w:r>
            <w:r>
              <w:rPr>
                <w:rFonts w:ascii="Times New Roman"/>
                <w:spacing w:val="-1"/>
                <w:sz w:val="13"/>
              </w:rPr>
              <w:t> </w:t>
            </w:r>
            <w:r>
              <w:rPr>
                <w:sz w:val="13"/>
              </w:rPr>
              <w:t>de</w:t>
            </w:r>
            <w:r>
              <w:rPr>
                <w:rFonts w:ascii="Times New Roman"/>
                <w:spacing w:val="-1"/>
                <w:sz w:val="13"/>
              </w:rPr>
              <w:t> </w:t>
            </w:r>
            <w:r>
              <w:rPr>
                <w:spacing w:val="-2"/>
                <w:sz w:val="13"/>
              </w:rPr>
              <w:t>funciones</w:t>
            </w:r>
          </w:p>
        </w:tc>
        <w:tc>
          <w:tcPr>
            <w:tcW w:w="1223" w:type="dxa"/>
            <w:tcBorders>
              <w:top w:val="nil"/>
              <w:bottom w:val="nil"/>
            </w:tcBorders>
          </w:tcPr>
          <w:p>
            <w:pPr>
              <w:pStyle w:val="TableParagraph"/>
              <w:spacing w:line="144" w:lineRule="exact"/>
              <w:ind w:right="10"/>
              <w:jc w:val="right"/>
              <w:rPr>
                <w:sz w:val="13"/>
              </w:rPr>
            </w:pPr>
            <w:r>
              <w:rPr>
                <w:spacing w:val="-2"/>
                <w:sz w:val="13"/>
              </w:rPr>
              <w:t>10,000,000.00</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0.02.05</w:t>
            </w:r>
          </w:p>
        </w:tc>
        <w:tc>
          <w:tcPr>
            <w:tcW w:w="4629" w:type="dxa"/>
            <w:tcBorders>
              <w:top w:val="nil"/>
              <w:bottom w:val="nil"/>
            </w:tcBorders>
          </w:tcPr>
          <w:p>
            <w:pPr>
              <w:pStyle w:val="TableParagraph"/>
              <w:spacing w:line="144" w:lineRule="exact"/>
              <w:ind w:left="21"/>
              <w:rPr>
                <w:sz w:val="13"/>
              </w:rPr>
            </w:pPr>
            <w:r>
              <w:rPr>
                <w:spacing w:val="-2"/>
                <w:sz w:val="13"/>
              </w:rPr>
              <w:t>Dietas</w:t>
            </w:r>
          </w:p>
        </w:tc>
        <w:tc>
          <w:tcPr>
            <w:tcW w:w="1223" w:type="dxa"/>
            <w:tcBorders>
              <w:top w:val="nil"/>
              <w:bottom w:val="nil"/>
            </w:tcBorders>
          </w:tcPr>
          <w:p>
            <w:pPr>
              <w:pStyle w:val="TableParagraph"/>
              <w:spacing w:line="144" w:lineRule="exact"/>
              <w:ind w:right="9"/>
              <w:jc w:val="right"/>
              <w:rPr>
                <w:sz w:val="13"/>
              </w:rPr>
            </w:pPr>
            <w:r>
              <w:rPr>
                <w:spacing w:val="-2"/>
                <w:sz w:val="13"/>
              </w:rPr>
              <w:t>6,336,525.00</w:t>
            </w:r>
          </w:p>
        </w:tc>
      </w:tr>
      <w:tr>
        <w:trPr>
          <w:trHeight w:val="165" w:hRule="atLeast"/>
        </w:trPr>
        <w:tc>
          <w:tcPr>
            <w:tcW w:w="710" w:type="dxa"/>
            <w:tcBorders>
              <w:top w:val="nil"/>
              <w:bottom w:val="nil"/>
            </w:tcBorders>
          </w:tcPr>
          <w:p>
            <w:pPr>
              <w:pStyle w:val="TableParagraph"/>
              <w:spacing w:line="144" w:lineRule="exact"/>
              <w:ind w:left="21"/>
              <w:rPr>
                <w:b/>
                <w:sz w:val="13"/>
              </w:rPr>
            </w:pPr>
            <w:r>
              <w:rPr>
                <w:b/>
                <w:spacing w:val="-4"/>
                <w:sz w:val="13"/>
              </w:rPr>
              <w:t>0.03</w:t>
            </w:r>
          </w:p>
        </w:tc>
        <w:tc>
          <w:tcPr>
            <w:tcW w:w="4629" w:type="dxa"/>
            <w:tcBorders>
              <w:top w:val="nil"/>
              <w:bottom w:val="nil"/>
            </w:tcBorders>
          </w:tcPr>
          <w:p>
            <w:pPr>
              <w:pStyle w:val="TableParagraph"/>
              <w:spacing w:line="144" w:lineRule="exact"/>
              <w:ind w:left="21"/>
              <w:rPr>
                <w:b/>
                <w:sz w:val="13"/>
              </w:rPr>
            </w:pPr>
            <w:r>
              <w:rPr>
                <w:b/>
                <w:sz w:val="13"/>
              </w:rPr>
              <w:t>INCENTIVOS</w:t>
            </w:r>
            <w:r>
              <w:rPr>
                <w:rFonts w:ascii="Times New Roman"/>
                <w:spacing w:val="3"/>
                <w:sz w:val="13"/>
              </w:rPr>
              <w:t> </w:t>
            </w:r>
            <w:r>
              <w:rPr>
                <w:b/>
                <w:spacing w:val="-2"/>
                <w:sz w:val="13"/>
              </w:rPr>
              <w:t>SALARIALES</w:t>
            </w:r>
          </w:p>
        </w:tc>
        <w:tc>
          <w:tcPr>
            <w:tcW w:w="1223" w:type="dxa"/>
            <w:tcBorders>
              <w:top w:val="nil"/>
              <w:bottom w:val="nil"/>
            </w:tcBorders>
          </w:tcPr>
          <w:p>
            <w:pPr>
              <w:pStyle w:val="TableParagraph"/>
              <w:spacing w:line="144" w:lineRule="exact"/>
              <w:ind w:right="8"/>
              <w:jc w:val="right"/>
              <w:rPr>
                <w:b/>
                <w:sz w:val="13"/>
              </w:rPr>
            </w:pPr>
            <w:r>
              <w:rPr>
                <w:b/>
                <w:spacing w:val="-2"/>
                <w:sz w:val="13"/>
              </w:rPr>
              <w:t>29,754,167.71</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0.03.03</w:t>
            </w:r>
          </w:p>
        </w:tc>
        <w:tc>
          <w:tcPr>
            <w:tcW w:w="4629" w:type="dxa"/>
            <w:tcBorders>
              <w:top w:val="nil"/>
              <w:bottom w:val="nil"/>
            </w:tcBorders>
          </w:tcPr>
          <w:p>
            <w:pPr>
              <w:pStyle w:val="TableParagraph"/>
              <w:spacing w:line="144" w:lineRule="exact"/>
              <w:ind w:left="21"/>
              <w:rPr>
                <w:sz w:val="13"/>
              </w:rPr>
            </w:pPr>
            <w:r>
              <w:rPr>
                <w:sz w:val="13"/>
              </w:rPr>
              <w:t>Decimotercer</w:t>
            </w:r>
            <w:r>
              <w:rPr>
                <w:rFonts w:ascii="Times New Roman"/>
                <w:spacing w:val="-7"/>
                <w:sz w:val="13"/>
              </w:rPr>
              <w:t> </w:t>
            </w:r>
            <w:r>
              <w:rPr>
                <w:spacing w:val="-5"/>
                <w:sz w:val="13"/>
              </w:rPr>
              <w:t>mes</w:t>
            </w:r>
          </w:p>
        </w:tc>
        <w:tc>
          <w:tcPr>
            <w:tcW w:w="1223" w:type="dxa"/>
            <w:tcBorders>
              <w:top w:val="nil"/>
              <w:bottom w:val="nil"/>
            </w:tcBorders>
          </w:tcPr>
          <w:p>
            <w:pPr>
              <w:pStyle w:val="TableParagraph"/>
              <w:spacing w:line="144" w:lineRule="exact"/>
              <w:ind w:right="9"/>
              <w:jc w:val="right"/>
              <w:rPr>
                <w:sz w:val="13"/>
              </w:rPr>
            </w:pPr>
            <w:r>
              <w:rPr>
                <w:spacing w:val="-2"/>
                <w:sz w:val="13"/>
              </w:rPr>
              <w:t>3,056,884.99</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0.03.04</w:t>
            </w:r>
          </w:p>
        </w:tc>
        <w:tc>
          <w:tcPr>
            <w:tcW w:w="4629" w:type="dxa"/>
            <w:tcBorders>
              <w:top w:val="nil"/>
              <w:bottom w:val="nil"/>
            </w:tcBorders>
          </w:tcPr>
          <w:p>
            <w:pPr>
              <w:pStyle w:val="TableParagraph"/>
              <w:spacing w:line="144" w:lineRule="exact"/>
              <w:ind w:left="21"/>
              <w:rPr>
                <w:sz w:val="13"/>
              </w:rPr>
            </w:pPr>
            <w:r>
              <w:rPr>
                <w:sz w:val="13"/>
              </w:rPr>
              <w:t>Salario</w:t>
            </w:r>
            <w:r>
              <w:rPr>
                <w:rFonts w:ascii="Times New Roman"/>
                <w:spacing w:val="-6"/>
                <w:sz w:val="13"/>
              </w:rPr>
              <w:t> </w:t>
            </w:r>
            <w:r>
              <w:rPr>
                <w:spacing w:val="-2"/>
                <w:sz w:val="13"/>
              </w:rPr>
              <w:t>Escolar</w:t>
            </w:r>
          </w:p>
        </w:tc>
        <w:tc>
          <w:tcPr>
            <w:tcW w:w="1223" w:type="dxa"/>
            <w:tcBorders>
              <w:top w:val="nil"/>
              <w:bottom w:val="nil"/>
            </w:tcBorders>
          </w:tcPr>
          <w:p>
            <w:pPr>
              <w:pStyle w:val="TableParagraph"/>
              <w:spacing w:line="144" w:lineRule="exact"/>
              <w:ind w:right="10"/>
              <w:jc w:val="right"/>
              <w:rPr>
                <w:sz w:val="13"/>
              </w:rPr>
            </w:pPr>
            <w:r>
              <w:rPr>
                <w:spacing w:val="-2"/>
                <w:sz w:val="13"/>
              </w:rPr>
              <w:t>26,697,282.72</w:t>
            </w:r>
          </w:p>
        </w:tc>
      </w:tr>
      <w:tr>
        <w:trPr>
          <w:trHeight w:val="166" w:hRule="atLeast"/>
        </w:trPr>
        <w:tc>
          <w:tcPr>
            <w:tcW w:w="710" w:type="dxa"/>
            <w:tcBorders>
              <w:top w:val="nil"/>
              <w:bottom w:val="nil"/>
            </w:tcBorders>
          </w:tcPr>
          <w:p>
            <w:pPr>
              <w:pStyle w:val="TableParagraph"/>
              <w:spacing w:line="144" w:lineRule="exact"/>
              <w:ind w:left="21"/>
              <w:rPr>
                <w:b/>
                <w:sz w:val="13"/>
              </w:rPr>
            </w:pPr>
            <w:r>
              <w:rPr>
                <w:b/>
                <w:spacing w:val="-4"/>
                <w:sz w:val="13"/>
              </w:rPr>
              <w:t>0.04</w:t>
            </w:r>
          </w:p>
        </w:tc>
        <w:tc>
          <w:tcPr>
            <w:tcW w:w="4629" w:type="dxa"/>
            <w:tcBorders>
              <w:top w:val="nil"/>
              <w:bottom w:val="nil"/>
            </w:tcBorders>
          </w:tcPr>
          <w:p>
            <w:pPr>
              <w:pStyle w:val="TableParagraph"/>
              <w:spacing w:line="146" w:lineRule="exact"/>
              <w:ind w:left="21"/>
              <w:rPr>
                <w:b/>
                <w:sz w:val="13"/>
              </w:rPr>
            </w:pP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AL</w:t>
            </w:r>
            <w:r>
              <w:rPr>
                <w:rFonts w:ascii="Times New Roman"/>
                <w:spacing w:val="-2"/>
                <w:sz w:val="13"/>
              </w:rPr>
              <w:t> </w:t>
            </w:r>
            <w:r>
              <w:rPr>
                <w:b/>
                <w:sz w:val="13"/>
              </w:rPr>
              <w:t>DESARROLLO</w:t>
            </w:r>
            <w:r>
              <w:rPr>
                <w:rFonts w:ascii="Times New Roman"/>
                <w:spacing w:val="-3"/>
                <w:sz w:val="13"/>
              </w:rPr>
              <w:t> </w:t>
            </w:r>
            <w:r>
              <w:rPr>
                <w:b/>
                <w:sz w:val="13"/>
              </w:rPr>
              <w:t>Y</w:t>
            </w:r>
            <w:r>
              <w:rPr>
                <w:rFonts w:ascii="Times New Roman"/>
                <w:spacing w:val="-2"/>
                <w:sz w:val="13"/>
              </w:rPr>
              <w:t> </w:t>
            </w:r>
            <w:r>
              <w:rPr>
                <w:b/>
                <w:sz w:val="13"/>
              </w:rPr>
              <w:t>LA</w:t>
            </w:r>
            <w:r>
              <w:rPr>
                <w:rFonts w:ascii="Times New Roman"/>
                <w:spacing w:val="-3"/>
                <w:sz w:val="13"/>
              </w:rPr>
              <w:t> </w:t>
            </w:r>
            <w:r>
              <w:rPr>
                <w:b/>
                <w:sz w:val="13"/>
              </w:rPr>
              <w:t>SEGURIDAD</w:t>
            </w:r>
            <w:r>
              <w:rPr>
                <w:rFonts w:ascii="Times New Roman"/>
                <w:spacing w:val="-3"/>
                <w:sz w:val="13"/>
              </w:rPr>
              <w:t> </w:t>
            </w:r>
            <w:r>
              <w:rPr>
                <w:b/>
                <w:spacing w:val="-2"/>
                <w:sz w:val="13"/>
              </w:rPr>
              <w:t>SOCIAL</w:t>
            </w:r>
          </w:p>
        </w:tc>
        <w:tc>
          <w:tcPr>
            <w:tcW w:w="1223" w:type="dxa"/>
            <w:tcBorders>
              <w:top w:val="nil"/>
              <w:bottom w:val="nil"/>
            </w:tcBorders>
          </w:tcPr>
          <w:p>
            <w:pPr>
              <w:pStyle w:val="TableParagraph"/>
              <w:spacing w:line="144" w:lineRule="exact"/>
              <w:ind w:right="8"/>
              <w:jc w:val="right"/>
              <w:rPr>
                <w:b/>
                <w:sz w:val="13"/>
              </w:rPr>
            </w:pPr>
            <w:r>
              <w:rPr>
                <w:b/>
                <w:spacing w:val="-2"/>
                <w:sz w:val="13"/>
              </w:rPr>
              <w:t>1,038,471.09</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0.04.01</w:t>
            </w:r>
          </w:p>
        </w:tc>
        <w:tc>
          <w:tcPr>
            <w:tcW w:w="4629" w:type="dxa"/>
            <w:tcBorders>
              <w:top w:val="nil"/>
            </w:tcBorders>
          </w:tcPr>
          <w:p>
            <w:pPr>
              <w:pStyle w:val="TableParagraph"/>
              <w:spacing w:line="127" w:lineRule="exact"/>
              <w:ind w:left="21"/>
              <w:rPr>
                <w:sz w:val="13"/>
              </w:rPr>
            </w:pPr>
            <w:r>
              <w:rPr>
                <w:sz w:val="13"/>
              </w:rPr>
              <w:t>Contribución</w:t>
            </w:r>
            <w:r>
              <w:rPr>
                <w:rFonts w:ascii="Times New Roman" w:hAnsi="Times New Roman"/>
                <w:spacing w:val="-4"/>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Seguro</w:t>
            </w:r>
            <w:r>
              <w:rPr>
                <w:rFonts w:ascii="Times New Roman" w:hAnsi="Times New Roman"/>
                <w:spacing w:val="-3"/>
                <w:sz w:val="13"/>
              </w:rPr>
              <w:t> </w:t>
            </w:r>
            <w:r>
              <w:rPr>
                <w:sz w:val="13"/>
              </w:rPr>
              <w:t>de</w:t>
            </w:r>
            <w:r>
              <w:rPr>
                <w:rFonts w:ascii="Times New Roman" w:hAnsi="Times New Roman"/>
                <w:spacing w:val="-3"/>
                <w:sz w:val="13"/>
              </w:rPr>
              <w:t> </w:t>
            </w:r>
            <w:r>
              <w:rPr>
                <w:sz w:val="13"/>
              </w:rPr>
              <w:t>Salud</w:t>
            </w:r>
            <w:r>
              <w:rPr>
                <w:rFonts w:ascii="Times New Roman" w:hAnsi="Times New Roman"/>
                <w:spacing w:val="-3"/>
                <w:sz w:val="13"/>
              </w:rPr>
              <w:t> </w:t>
            </w:r>
            <w:r>
              <w:rPr>
                <w:sz w:val="13"/>
              </w:rPr>
              <w:t>de</w:t>
            </w:r>
            <w:r>
              <w:rPr>
                <w:rFonts w:ascii="Times New Roman" w:hAnsi="Times New Roman"/>
                <w:spacing w:val="-3"/>
                <w:sz w:val="13"/>
              </w:rPr>
              <w:t> </w:t>
            </w:r>
            <w:r>
              <w:rPr>
                <w:sz w:val="13"/>
              </w:rPr>
              <w:t>la</w:t>
            </w:r>
            <w:r>
              <w:rPr>
                <w:rFonts w:ascii="Times New Roman" w:hAnsi="Times New Roman"/>
                <w:spacing w:val="-3"/>
                <w:sz w:val="13"/>
              </w:rPr>
              <w:t> </w:t>
            </w:r>
            <w:r>
              <w:rPr>
                <w:spacing w:val="-4"/>
                <w:sz w:val="13"/>
              </w:rPr>
              <w:t>CCSS</w:t>
            </w:r>
          </w:p>
        </w:tc>
        <w:tc>
          <w:tcPr>
            <w:tcW w:w="1223" w:type="dxa"/>
            <w:tcBorders>
              <w:top w:val="nil"/>
            </w:tcBorders>
          </w:tcPr>
          <w:p>
            <w:pPr>
              <w:pStyle w:val="TableParagraph"/>
              <w:spacing w:line="127" w:lineRule="exact"/>
              <w:ind w:right="9"/>
              <w:jc w:val="right"/>
              <w:rPr>
                <w:sz w:val="13"/>
              </w:rPr>
            </w:pPr>
            <w:r>
              <w:rPr>
                <w:spacing w:val="-2"/>
                <w:sz w:val="13"/>
              </w:rPr>
              <w:t>1,038,471.09</w:t>
            </w:r>
          </w:p>
        </w:tc>
      </w:tr>
      <w:tr>
        <w:trPr>
          <w:trHeight w:val="150" w:hRule="atLeast"/>
        </w:trPr>
        <w:tc>
          <w:tcPr>
            <w:tcW w:w="710" w:type="dxa"/>
          </w:tcPr>
          <w:p>
            <w:pPr>
              <w:pStyle w:val="TableParagraph"/>
              <w:spacing w:line="131" w:lineRule="exact"/>
              <w:ind w:left="21"/>
              <w:rPr>
                <w:b/>
                <w:sz w:val="13"/>
              </w:rPr>
            </w:pPr>
            <w:r>
              <w:rPr>
                <w:b/>
                <w:w w:val="101"/>
                <w:sz w:val="13"/>
              </w:rPr>
              <w:t>1</w:t>
            </w:r>
          </w:p>
        </w:tc>
        <w:tc>
          <w:tcPr>
            <w:tcW w:w="4629" w:type="dxa"/>
          </w:tcPr>
          <w:p>
            <w:pPr>
              <w:pStyle w:val="TableParagraph"/>
              <w:spacing w:line="131" w:lineRule="exact"/>
              <w:ind w:left="21"/>
              <w:rPr>
                <w:b/>
                <w:sz w:val="13"/>
              </w:rPr>
            </w:pPr>
            <w:r>
              <w:rPr>
                <w:b/>
                <w:spacing w:val="-2"/>
                <w:sz w:val="13"/>
              </w:rPr>
              <w:t>SERVICIOS</w:t>
            </w:r>
          </w:p>
        </w:tc>
        <w:tc>
          <w:tcPr>
            <w:tcW w:w="1223" w:type="dxa"/>
          </w:tcPr>
          <w:p>
            <w:pPr>
              <w:pStyle w:val="TableParagraph"/>
              <w:spacing w:line="131" w:lineRule="exact"/>
              <w:ind w:right="7"/>
              <w:jc w:val="right"/>
              <w:rPr>
                <w:b/>
                <w:sz w:val="13"/>
              </w:rPr>
            </w:pPr>
            <w:r>
              <w:rPr>
                <w:b/>
                <w:spacing w:val="-2"/>
                <w:sz w:val="13"/>
              </w:rPr>
              <w:t>79,000.00</w:t>
            </w:r>
          </w:p>
        </w:tc>
      </w:tr>
      <w:tr>
        <w:trPr>
          <w:trHeight w:val="169" w:hRule="atLeast"/>
        </w:trPr>
        <w:tc>
          <w:tcPr>
            <w:tcW w:w="710" w:type="dxa"/>
            <w:tcBorders>
              <w:bottom w:val="nil"/>
            </w:tcBorders>
          </w:tcPr>
          <w:p>
            <w:pPr>
              <w:pStyle w:val="TableParagraph"/>
              <w:spacing w:line="146" w:lineRule="exact"/>
              <w:ind w:left="21"/>
              <w:rPr>
                <w:b/>
                <w:sz w:val="13"/>
              </w:rPr>
            </w:pPr>
            <w:r>
              <w:rPr>
                <w:b/>
                <w:spacing w:val="-4"/>
                <w:sz w:val="13"/>
              </w:rPr>
              <w:t>1.07</w:t>
            </w:r>
          </w:p>
        </w:tc>
        <w:tc>
          <w:tcPr>
            <w:tcW w:w="4629" w:type="dxa"/>
            <w:tcBorders>
              <w:bottom w:val="nil"/>
            </w:tcBorders>
          </w:tcPr>
          <w:p>
            <w:pPr>
              <w:pStyle w:val="TableParagraph"/>
              <w:spacing w:line="149" w:lineRule="exact"/>
              <w:ind w:left="21"/>
              <w:rPr>
                <w:b/>
                <w:sz w:val="13"/>
              </w:rPr>
            </w:pPr>
            <w:r>
              <w:rPr>
                <w:b/>
                <w:sz w:val="13"/>
              </w:rPr>
              <w:t>CAPACITACION</w:t>
            </w:r>
            <w:r>
              <w:rPr>
                <w:rFonts w:ascii="Times New Roman"/>
                <w:spacing w:val="-5"/>
                <w:sz w:val="13"/>
              </w:rPr>
              <w:t> </w:t>
            </w:r>
            <w:r>
              <w:rPr>
                <w:b/>
                <w:sz w:val="13"/>
              </w:rPr>
              <w:t>Y</w:t>
            </w:r>
            <w:r>
              <w:rPr>
                <w:rFonts w:ascii="Times New Roman"/>
                <w:spacing w:val="-4"/>
                <w:sz w:val="13"/>
              </w:rPr>
              <w:t> </w:t>
            </w:r>
            <w:r>
              <w:rPr>
                <w:b/>
                <w:spacing w:val="-2"/>
                <w:sz w:val="13"/>
              </w:rPr>
              <w:t>PROTOCOLO</w:t>
            </w:r>
          </w:p>
        </w:tc>
        <w:tc>
          <w:tcPr>
            <w:tcW w:w="1223" w:type="dxa"/>
            <w:tcBorders>
              <w:bottom w:val="nil"/>
            </w:tcBorders>
          </w:tcPr>
          <w:p>
            <w:pPr>
              <w:pStyle w:val="TableParagraph"/>
              <w:spacing w:line="146" w:lineRule="exact"/>
              <w:ind w:right="7"/>
              <w:jc w:val="right"/>
              <w:rPr>
                <w:b/>
                <w:sz w:val="13"/>
              </w:rPr>
            </w:pPr>
            <w:r>
              <w:rPr>
                <w:b/>
                <w:spacing w:val="-2"/>
                <w:sz w:val="13"/>
              </w:rPr>
              <w:t>79,000.00</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1.07.03</w:t>
            </w:r>
          </w:p>
        </w:tc>
        <w:tc>
          <w:tcPr>
            <w:tcW w:w="4629" w:type="dxa"/>
            <w:tcBorders>
              <w:top w:val="nil"/>
            </w:tcBorders>
          </w:tcPr>
          <w:p>
            <w:pPr>
              <w:pStyle w:val="TableParagraph"/>
              <w:spacing w:line="127" w:lineRule="exact"/>
              <w:ind w:left="21"/>
              <w:rPr>
                <w:sz w:val="13"/>
              </w:rPr>
            </w:pPr>
            <w:r>
              <w:rPr>
                <w:sz w:val="13"/>
              </w:rPr>
              <w:t>Gastos</w:t>
            </w:r>
            <w:r>
              <w:rPr>
                <w:rFonts w:ascii="Times New Roman" w:hAnsi="Times New Roman"/>
                <w:sz w:val="13"/>
              </w:rPr>
              <w:t> </w:t>
            </w:r>
            <w:r>
              <w:rPr>
                <w:sz w:val="13"/>
              </w:rPr>
              <w:t>de</w:t>
            </w:r>
            <w:r>
              <w:rPr>
                <w:rFonts w:ascii="Times New Roman" w:hAnsi="Times New Roman"/>
                <w:spacing w:val="1"/>
                <w:sz w:val="13"/>
              </w:rPr>
              <w:t> </w:t>
            </w:r>
            <w:r>
              <w:rPr>
                <w:sz w:val="13"/>
              </w:rPr>
              <w:t>representación</w:t>
            </w:r>
            <w:r>
              <w:rPr>
                <w:rFonts w:ascii="Times New Roman" w:hAnsi="Times New Roman"/>
                <w:spacing w:val="1"/>
                <w:sz w:val="13"/>
              </w:rPr>
              <w:t> </w:t>
            </w:r>
            <w:r>
              <w:rPr>
                <w:spacing w:val="-2"/>
                <w:sz w:val="13"/>
              </w:rPr>
              <w:t>institucional</w:t>
            </w:r>
          </w:p>
        </w:tc>
        <w:tc>
          <w:tcPr>
            <w:tcW w:w="1223" w:type="dxa"/>
            <w:tcBorders>
              <w:top w:val="nil"/>
            </w:tcBorders>
          </w:tcPr>
          <w:p>
            <w:pPr>
              <w:pStyle w:val="TableParagraph"/>
              <w:spacing w:line="127" w:lineRule="exact"/>
              <w:ind w:right="8"/>
              <w:jc w:val="right"/>
              <w:rPr>
                <w:sz w:val="13"/>
              </w:rPr>
            </w:pPr>
            <w:r>
              <w:rPr>
                <w:spacing w:val="-2"/>
                <w:sz w:val="13"/>
              </w:rPr>
              <w:t>79,000.00</w:t>
            </w:r>
          </w:p>
        </w:tc>
      </w:tr>
      <w:tr>
        <w:trPr>
          <w:trHeight w:val="150" w:hRule="atLeast"/>
        </w:trPr>
        <w:tc>
          <w:tcPr>
            <w:tcW w:w="710" w:type="dxa"/>
          </w:tcPr>
          <w:p>
            <w:pPr>
              <w:pStyle w:val="TableParagraph"/>
              <w:spacing w:line="131" w:lineRule="exact"/>
              <w:ind w:left="21"/>
              <w:rPr>
                <w:b/>
                <w:sz w:val="13"/>
              </w:rPr>
            </w:pPr>
            <w:r>
              <w:rPr>
                <w:b/>
                <w:w w:val="101"/>
                <w:sz w:val="13"/>
              </w:rPr>
              <w:t>5</w:t>
            </w:r>
          </w:p>
        </w:tc>
        <w:tc>
          <w:tcPr>
            <w:tcW w:w="4629" w:type="dxa"/>
          </w:tcPr>
          <w:p>
            <w:pPr>
              <w:pStyle w:val="TableParagraph"/>
              <w:spacing w:line="131" w:lineRule="exact"/>
              <w:ind w:left="21"/>
              <w:rPr>
                <w:b/>
                <w:sz w:val="13"/>
              </w:rPr>
            </w:pPr>
            <w:r>
              <w:rPr>
                <w:b/>
                <w:sz w:val="13"/>
              </w:rPr>
              <w:t>BIENES</w:t>
            </w:r>
            <w:r>
              <w:rPr>
                <w:rFonts w:ascii="Times New Roman"/>
                <w:sz w:val="13"/>
              </w:rPr>
              <w:t> </w:t>
            </w:r>
            <w:r>
              <w:rPr>
                <w:b/>
                <w:spacing w:val="-2"/>
                <w:sz w:val="13"/>
              </w:rPr>
              <w:t>DURADEROS</w:t>
            </w:r>
          </w:p>
        </w:tc>
        <w:tc>
          <w:tcPr>
            <w:tcW w:w="1223" w:type="dxa"/>
          </w:tcPr>
          <w:p>
            <w:pPr>
              <w:pStyle w:val="TableParagraph"/>
              <w:spacing w:line="131" w:lineRule="exact"/>
              <w:ind w:right="8"/>
              <w:jc w:val="right"/>
              <w:rPr>
                <w:b/>
                <w:sz w:val="13"/>
              </w:rPr>
            </w:pPr>
            <w:r>
              <w:rPr>
                <w:b/>
                <w:spacing w:val="-2"/>
                <w:sz w:val="13"/>
              </w:rPr>
              <w:t>27,950,000.00</w:t>
            </w:r>
          </w:p>
        </w:tc>
      </w:tr>
      <w:tr>
        <w:trPr>
          <w:trHeight w:val="169" w:hRule="atLeast"/>
        </w:trPr>
        <w:tc>
          <w:tcPr>
            <w:tcW w:w="710" w:type="dxa"/>
            <w:tcBorders>
              <w:bottom w:val="nil"/>
            </w:tcBorders>
          </w:tcPr>
          <w:p>
            <w:pPr>
              <w:pStyle w:val="TableParagraph"/>
              <w:spacing w:line="146" w:lineRule="exact"/>
              <w:ind w:left="21"/>
              <w:rPr>
                <w:b/>
                <w:sz w:val="13"/>
              </w:rPr>
            </w:pPr>
            <w:r>
              <w:rPr>
                <w:b/>
                <w:spacing w:val="-4"/>
                <w:sz w:val="13"/>
              </w:rPr>
              <w:t>5.99</w:t>
            </w:r>
          </w:p>
        </w:tc>
        <w:tc>
          <w:tcPr>
            <w:tcW w:w="4629" w:type="dxa"/>
            <w:tcBorders>
              <w:bottom w:val="nil"/>
            </w:tcBorders>
          </w:tcPr>
          <w:p>
            <w:pPr>
              <w:pStyle w:val="TableParagraph"/>
              <w:spacing w:line="149" w:lineRule="exact"/>
              <w:ind w:left="21"/>
              <w:rPr>
                <w:b/>
                <w:sz w:val="13"/>
              </w:rPr>
            </w:pPr>
            <w:r>
              <w:rPr>
                <w:b/>
                <w:sz w:val="13"/>
              </w:rPr>
              <w:t>BIENES</w:t>
            </w:r>
            <w:r>
              <w:rPr>
                <w:rFonts w:ascii="Times New Roman"/>
                <w:spacing w:val="-2"/>
                <w:sz w:val="13"/>
              </w:rPr>
              <w:t> </w:t>
            </w:r>
            <w:r>
              <w:rPr>
                <w:b/>
                <w:sz w:val="13"/>
              </w:rPr>
              <w:t>DURADEROS</w:t>
            </w:r>
            <w:r>
              <w:rPr>
                <w:rFonts w:ascii="Times New Roman"/>
                <w:spacing w:val="-2"/>
                <w:sz w:val="13"/>
              </w:rPr>
              <w:t> </w:t>
            </w:r>
            <w:r>
              <w:rPr>
                <w:b/>
                <w:spacing w:val="-2"/>
                <w:sz w:val="13"/>
              </w:rPr>
              <w:t>DIVERSOS</w:t>
            </w:r>
          </w:p>
        </w:tc>
        <w:tc>
          <w:tcPr>
            <w:tcW w:w="1223" w:type="dxa"/>
            <w:tcBorders>
              <w:bottom w:val="nil"/>
            </w:tcBorders>
          </w:tcPr>
          <w:p>
            <w:pPr>
              <w:pStyle w:val="TableParagraph"/>
              <w:spacing w:line="146" w:lineRule="exact"/>
              <w:ind w:right="8"/>
              <w:jc w:val="right"/>
              <w:rPr>
                <w:b/>
                <w:sz w:val="13"/>
              </w:rPr>
            </w:pPr>
            <w:r>
              <w:rPr>
                <w:b/>
                <w:spacing w:val="-2"/>
                <w:sz w:val="13"/>
              </w:rPr>
              <w:t>27,950,000.00</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5.99.03</w:t>
            </w:r>
          </w:p>
        </w:tc>
        <w:tc>
          <w:tcPr>
            <w:tcW w:w="4629" w:type="dxa"/>
            <w:tcBorders>
              <w:top w:val="nil"/>
            </w:tcBorders>
          </w:tcPr>
          <w:p>
            <w:pPr>
              <w:pStyle w:val="TableParagraph"/>
              <w:spacing w:line="127" w:lineRule="exact"/>
              <w:ind w:left="21"/>
              <w:rPr>
                <w:sz w:val="13"/>
              </w:rPr>
            </w:pPr>
            <w:r>
              <w:rPr>
                <w:sz w:val="13"/>
              </w:rPr>
              <w:t>Bienes</w:t>
            </w:r>
            <w:r>
              <w:rPr>
                <w:rFonts w:ascii="Times New Roman"/>
                <w:sz w:val="13"/>
              </w:rPr>
              <w:t> </w:t>
            </w:r>
            <w:r>
              <w:rPr>
                <w:spacing w:val="-2"/>
                <w:sz w:val="13"/>
              </w:rPr>
              <w:t>Intangibles</w:t>
            </w:r>
          </w:p>
        </w:tc>
        <w:tc>
          <w:tcPr>
            <w:tcW w:w="1223" w:type="dxa"/>
            <w:tcBorders>
              <w:top w:val="nil"/>
            </w:tcBorders>
          </w:tcPr>
          <w:p>
            <w:pPr>
              <w:pStyle w:val="TableParagraph"/>
              <w:spacing w:line="127" w:lineRule="exact"/>
              <w:ind w:right="10"/>
              <w:jc w:val="right"/>
              <w:rPr>
                <w:sz w:val="13"/>
              </w:rPr>
            </w:pPr>
            <w:r>
              <w:rPr>
                <w:spacing w:val="-2"/>
                <w:sz w:val="13"/>
              </w:rPr>
              <w:t>27,950,000.00</w:t>
            </w:r>
          </w:p>
        </w:tc>
      </w:tr>
      <w:tr>
        <w:trPr>
          <w:trHeight w:val="150" w:hRule="atLeast"/>
        </w:trPr>
        <w:tc>
          <w:tcPr>
            <w:tcW w:w="710" w:type="dxa"/>
          </w:tcPr>
          <w:p>
            <w:pPr>
              <w:pStyle w:val="TableParagraph"/>
              <w:spacing w:line="131" w:lineRule="exact"/>
              <w:ind w:left="21"/>
              <w:rPr>
                <w:b/>
                <w:sz w:val="13"/>
              </w:rPr>
            </w:pPr>
            <w:r>
              <w:rPr>
                <w:b/>
                <w:w w:val="101"/>
                <w:sz w:val="13"/>
              </w:rPr>
              <w:t>6</w:t>
            </w:r>
          </w:p>
        </w:tc>
        <w:tc>
          <w:tcPr>
            <w:tcW w:w="4629" w:type="dxa"/>
          </w:tcPr>
          <w:p>
            <w:pPr>
              <w:pStyle w:val="TableParagraph"/>
              <w:spacing w:line="131" w:lineRule="exact"/>
              <w:ind w:left="21"/>
              <w:rPr>
                <w:b/>
                <w:sz w:val="13"/>
              </w:rPr>
            </w:pPr>
            <w:r>
              <w:rPr>
                <w:b/>
                <w:sz w:val="13"/>
              </w:rPr>
              <w:t>TRANSFERENCIAS</w:t>
            </w:r>
            <w:r>
              <w:rPr>
                <w:rFonts w:ascii="Times New Roman"/>
                <w:spacing w:val="-7"/>
                <w:sz w:val="13"/>
              </w:rPr>
              <w:t> </w:t>
            </w:r>
            <w:r>
              <w:rPr>
                <w:b/>
                <w:spacing w:val="-2"/>
                <w:sz w:val="13"/>
              </w:rPr>
              <w:t>CORRIENTES</w:t>
            </w:r>
          </w:p>
        </w:tc>
        <w:tc>
          <w:tcPr>
            <w:tcW w:w="1223" w:type="dxa"/>
          </w:tcPr>
          <w:p>
            <w:pPr>
              <w:pStyle w:val="TableParagraph"/>
              <w:spacing w:line="131" w:lineRule="exact"/>
              <w:ind w:right="8"/>
              <w:jc w:val="right"/>
              <w:rPr>
                <w:b/>
                <w:sz w:val="13"/>
              </w:rPr>
            </w:pPr>
            <w:r>
              <w:rPr>
                <w:b/>
                <w:spacing w:val="-2"/>
                <w:sz w:val="13"/>
              </w:rPr>
              <w:t>19,310,948.00</w:t>
            </w:r>
          </w:p>
        </w:tc>
      </w:tr>
      <w:tr>
        <w:trPr>
          <w:trHeight w:val="169" w:hRule="atLeast"/>
        </w:trPr>
        <w:tc>
          <w:tcPr>
            <w:tcW w:w="710" w:type="dxa"/>
            <w:tcBorders>
              <w:bottom w:val="nil"/>
            </w:tcBorders>
          </w:tcPr>
          <w:p>
            <w:pPr>
              <w:pStyle w:val="TableParagraph"/>
              <w:spacing w:line="146" w:lineRule="exact"/>
              <w:ind w:left="21"/>
              <w:rPr>
                <w:b/>
                <w:sz w:val="13"/>
              </w:rPr>
            </w:pPr>
            <w:r>
              <w:rPr>
                <w:b/>
                <w:spacing w:val="-4"/>
                <w:sz w:val="13"/>
              </w:rPr>
              <w:t>6.01</w:t>
            </w:r>
          </w:p>
        </w:tc>
        <w:tc>
          <w:tcPr>
            <w:tcW w:w="4629" w:type="dxa"/>
            <w:tcBorders>
              <w:bottom w:val="nil"/>
            </w:tcBorders>
          </w:tcPr>
          <w:p>
            <w:pPr>
              <w:pStyle w:val="TableParagraph"/>
              <w:spacing w:line="149" w:lineRule="exact"/>
              <w:ind w:left="21"/>
              <w:rPr>
                <w:b/>
                <w:sz w:val="13"/>
              </w:rPr>
            </w:pPr>
            <w:r>
              <w:rPr>
                <w:b/>
                <w:sz w:val="13"/>
              </w:rPr>
              <w:t>TRANSFERENCIAS</w:t>
            </w:r>
            <w:r>
              <w:rPr>
                <w:rFonts w:ascii="Times New Roman"/>
                <w:spacing w:val="-4"/>
                <w:sz w:val="13"/>
              </w:rPr>
              <w:t> </w:t>
            </w:r>
            <w:r>
              <w:rPr>
                <w:b/>
                <w:sz w:val="13"/>
              </w:rPr>
              <w:t>CORRIENTES</w:t>
            </w:r>
            <w:r>
              <w:rPr>
                <w:rFonts w:ascii="Times New Roman"/>
                <w:spacing w:val="-3"/>
                <w:sz w:val="13"/>
              </w:rPr>
              <w:t> </w:t>
            </w:r>
            <w:r>
              <w:rPr>
                <w:b/>
                <w:sz w:val="13"/>
              </w:rPr>
              <w:t>AL</w:t>
            </w:r>
            <w:r>
              <w:rPr>
                <w:rFonts w:ascii="Times New Roman"/>
                <w:spacing w:val="-3"/>
                <w:sz w:val="13"/>
              </w:rPr>
              <w:t> </w:t>
            </w:r>
            <w:r>
              <w:rPr>
                <w:b/>
                <w:sz w:val="13"/>
              </w:rPr>
              <w:t>SECTOR</w:t>
            </w:r>
            <w:r>
              <w:rPr>
                <w:rFonts w:ascii="Times New Roman"/>
                <w:spacing w:val="-3"/>
                <w:sz w:val="13"/>
              </w:rPr>
              <w:t> </w:t>
            </w:r>
            <w:r>
              <w:rPr>
                <w:b/>
                <w:spacing w:val="-2"/>
                <w:sz w:val="13"/>
              </w:rPr>
              <w:t>PUBLICO</w:t>
            </w:r>
          </w:p>
        </w:tc>
        <w:tc>
          <w:tcPr>
            <w:tcW w:w="1223" w:type="dxa"/>
            <w:tcBorders>
              <w:bottom w:val="nil"/>
            </w:tcBorders>
          </w:tcPr>
          <w:p>
            <w:pPr>
              <w:pStyle w:val="TableParagraph"/>
              <w:spacing w:line="146" w:lineRule="exact"/>
              <w:ind w:right="8"/>
              <w:jc w:val="right"/>
              <w:rPr>
                <w:b/>
                <w:sz w:val="13"/>
              </w:rPr>
            </w:pPr>
            <w:r>
              <w:rPr>
                <w:b/>
                <w:spacing w:val="-2"/>
                <w:sz w:val="13"/>
              </w:rPr>
              <w:t>19,310,948.00</w:t>
            </w:r>
          </w:p>
        </w:tc>
      </w:tr>
      <w:tr>
        <w:trPr>
          <w:trHeight w:val="164" w:hRule="atLeast"/>
        </w:trPr>
        <w:tc>
          <w:tcPr>
            <w:tcW w:w="710" w:type="dxa"/>
            <w:tcBorders>
              <w:top w:val="nil"/>
              <w:bottom w:val="nil"/>
            </w:tcBorders>
          </w:tcPr>
          <w:p>
            <w:pPr>
              <w:pStyle w:val="TableParagraph"/>
              <w:spacing w:line="142" w:lineRule="exact"/>
              <w:ind w:left="21"/>
              <w:rPr>
                <w:b/>
                <w:sz w:val="13"/>
              </w:rPr>
            </w:pPr>
            <w:r>
              <w:rPr>
                <w:b/>
                <w:spacing w:val="-2"/>
                <w:sz w:val="13"/>
              </w:rPr>
              <w:t>6.01.02</w:t>
            </w:r>
          </w:p>
        </w:tc>
        <w:tc>
          <w:tcPr>
            <w:tcW w:w="4629" w:type="dxa"/>
            <w:tcBorders>
              <w:top w:val="nil"/>
              <w:bottom w:val="nil"/>
            </w:tcBorders>
          </w:tcPr>
          <w:p>
            <w:pPr>
              <w:pStyle w:val="TableParagraph"/>
              <w:spacing w:line="142" w:lineRule="exact"/>
              <w:ind w:left="21"/>
              <w:rPr>
                <w:b/>
                <w:sz w:val="13"/>
              </w:rPr>
            </w:pPr>
            <w:r>
              <w:rPr>
                <w:b/>
                <w:sz w:val="13"/>
              </w:rPr>
              <w:t>Transferencias</w:t>
            </w:r>
            <w:r>
              <w:rPr>
                <w:rFonts w:ascii="Times New Roman" w:hAnsi="Times New Roman"/>
                <w:spacing w:val="-6"/>
                <w:sz w:val="13"/>
              </w:rPr>
              <w:t> </w:t>
            </w:r>
            <w:r>
              <w:rPr>
                <w:b/>
                <w:sz w:val="13"/>
              </w:rPr>
              <w:t>corrientes</w:t>
            </w:r>
            <w:r>
              <w:rPr>
                <w:rFonts w:ascii="Times New Roman" w:hAnsi="Times New Roman"/>
                <w:spacing w:val="-5"/>
                <w:sz w:val="13"/>
              </w:rPr>
              <w:t> </w:t>
            </w:r>
            <w:r>
              <w:rPr>
                <w:b/>
                <w:sz w:val="13"/>
              </w:rPr>
              <w:t>a</w:t>
            </w:r>
            <w:r>
              <w:rPr>
                <w:rFonts w:ascii="Times New Roman" w:hAnsi="Times New Roman"/>
                <w:spacing w:val="-6"/>
                <w:sz w:val="13"/>
              </w:rPr>
              <w:t> </w:t>
            </w:r>
            <w:r>
              <w:rPr>
                <w:b/>
                <w:sz w:val="13"/>
              </w:rPr>
              <w:t>Órganos</w:t>
            </w:r>
            <w:r>
              <w:rPr>
                <w:rFonts w:ascii="Times New Roman" w:hAnsi="Times New Roman"/>
                <w:spacing w:val="-5"/>
                <w:sz w:val="13"/>
              </w:rPr>
              <w:t> </w:t>
            </w:r>
            <w:r>
              <w:rPr>
                <w:b/>
                <w:spacing w:val="-2"/>
                <w:sz w:val="13"/>
              </w:rPr>
              <w:t>Desconcentrados</w:t>
            </w:r>
          </w:p>
        </w:tc>
        <w:tc>
          <w:tcPr>
            <w:tcW w:w="1223" w:type="dxa"/>
            <w:tcBorders>
              <w:top w:val="nil"/>
              <w:bottom w:val="nil"/>
            </w:tcBorders>
          </w:tcPr>
          <w:p>
            <w:pPr>
              <w:pStyle w:val="TableParagraph"/>
              <w:spacing w:line="142" w:lineRule="exact"/>
              <w:ind w:right="8"/>
              <w:jc w:val="right"/>
              <w:rPr>
                <w:b/>
                <w:sz w:val="13"/>
              </w:rPr>
            </w:pPr>
            <w:r>
              <w:rPr>
                <w:b/>
                <w:spacing w:val="-2"/>
                <w:sz w:val="13"/>
              </w:rPr>
              <w:t>19,310,948.00</w:t>
            </w:r>
          </w:p>
        </w:tc>
      </w:tr>
      <w:tr>
        <w:trPr>
          <w:trHeight w:val="147" w:hRule="atLeast"/>
        </w:trPr>
        <w:tc>
          <w:tcPr>
            <w:tcW w:w="710" w:type="dxa"/>
            <w:tcBorders>
              <w:top w:val="nil"/>
            </w:tcBorders>
          </w:tcPr>
          <w:p>
            <w:pPr>
              <w:pStyle w:val="TableParagraph"/>
              <w:spacing w:line="128" w:lineRule="exact"/>
              <w:ind w:left="21"/>
              <w:rPr>
                <w:sz w:val="13"/>
              </w:rPr>
            </w:pPr>
            <w:r>
              <w:rPr>
                <w:spacing w:val="-2"/>
                <w:sz w:val="13"/>
              </w:rPr>
              <w:t>6.01.02.01</w:t>
            </w:r>
          </w:p>
        </w:tc>
        <w:tc>
          <w:tcPr>
            <w:tcW w:w="4629" w:type="dxa"/>
            <w:tcBorders>
              <w:top w:val="nil"/>
            </w:tcBorders>
          </w:tcPr>
          <w:p>
            <w:pPr>
              <w:pStyle w:val="TableParagraph"/>
              <w:spacing w:line="128" w:lineRule="exact"/>
              <w:ind w:left="21"/>
              <w:rPr>
                <w:sz w:val="13"/>
              </w:rPr>
            </w:pPr>
            <w:r>
              <w:rPr>
                <w:sz w:val="13"/>
              </w:rPr>
              <w:t>Comisión</w:t>
            </w:r>
            <w:r>
              <w:rPr>
                <w:rFonts w:ascii="Times New Roman" w:hAnsi="Times New Roman"/>
                <w:spacing w:val="-2"/>
                <w:sz w:val="13"/>
              </w:rPr>
              <w:t> </w:t>
            </w:r>
            <w:r>
              <w:rPr>
                <w:sz w:val="13"/>
              </w:rPr>
              <w:t>Nacional</w:t>
            </w:r>
            <w:r>
              <w:rPr>
                <w:rFonts w:ascii="Times New Roman" w:hAnsi="Times New Roman"/>
                <w:spacing w:val="-2"/>
                <w:sz w:val="13"/>
              </w:rPr>
              <w:t> </w:t>
            </w:r>
            <w:r>
              <w:rPr>
                <w:sz w:val="13"/>
              </w:rPr>
              <w:t>de</w:t>
            </w:r>
            <w:r>
              <w:rPr>
                <w:rFonts w:ascii="Times New Roman" w:hAnsi="Times New Roman"/>
                <w:spacing w:val="-1"/>
                <w:sz w:val="13"/>
              </w:rPr>
              <w:t> </w:t>
            </w:r>
            <w:r>
              <w:rPr>
                <w:sz w:val="13"/>
              </w:rPr>
              <w:t>Prevención</w:t>
            </w:r>
            <w:r>
              <w:rPr>
                <w:rFonts w:ascii="Times New Roman" w:hAnsi="Times New Roman"/>
                <w:spacing w:val="-2"/>
                <w:sz w:val="13"/>
              </w:rPr>
              <w:t> </w:t>
            </w:r>
            <w:r>
              <w:rPr>
                <w:sz w:val="13"/>
              </w:rPr>
              <w:t>de</w:t>
            </w:r>
            <w:r>
              <w:rPr>
                <w:rFonts w:ascii="Times New Roman" w:hAnsi="Times New Roman"/>
                <w:spacing w:val="-1"/>
                <w:sz w:val="13"/>
              </w:rPr>
              <w:t> </w:t>
            </w:r>
            <w:r>
              <w:rPr>
                <w:sz w:val="13"/>
              </w:rPr>
              <w:t>Riesgos</w:t>
            </w:r>
            <w:r>
              <w:rPr>
                <w:rFonts w:ascii="Times New Roman" w:hAnsi="Times New Roman"/>
                <w:spacing w:val="-2"/>
                <w:sz w:val="13"/>
              </w:rPr>
              <w:t> </w:t>
            </w:r>
            <w:r>
              <w:rPr>
                <w:sz w:val="13"/>
              </w:rPr>
              <w:t>y</w:t>
            </w:r>
            <w:r>
              <w:rPr>
                <w:rFonts w:ascii="Times New Roman" w:hAnsi="Times New Roman"/>
                <w:spacing w:val="-2"/>
                <w:sz w:val="13"/>
              </w:rPr>
              <w:t> </w:t>
            </w:r>
            <w:r>
              <w:rPr>
                <w:sz w:val="13"/>
              </w:rPr>
              <w:t>Atención</w:t>
            </w:r>
            <w:r>
              <w:rPr>
                <w:rFonts w:ascii="Times New Roman" w:hAnsi="Times New Roman"/>
                <w:spacing w:val="-1"/>
                <w:sz w:val="13"/>
              </w:rPr>
              <w:t> </w:t>
            </w:r>
            <w:r>
              <w:rPr>
                <w:sz w:val="13"/>
              </w:rPr>
              <w:t>de</w:t>
            </w:r>
            <w:r>
              <w:rPr>
                <w:rFonts w:ascii="Times New Roman" w:hAnsi="Times New Roman"/>
                <w:spacing w:val="-2"/>
                <w:sz w:val="13"/>
              </w:rPr>
              <w:t> </w:t>
            </w:r>
            <w:r>
              <w:rPr>
                <w:sz w:val="13"/>
              </w:rPr>
              <w:t>Emergencias</w:t>
            </w:r>
            <w:r>
              <w:rPr>
                <w:rFonts w:ascii="Times New Roman" w:hAnsi="Times New Roman"/>
                <w:spacing w:val="29"/>
                <w:sz w:val="13"/>
              </w:rPr>
              <w:t> </w:t>
            </w:r>
            <w:r>
              <w:rPr>
                <w:spacing w:val="-4"/>
                <w:sz w:val="13"/>
              </w:rPr>
              <w:t>(CNE</w:t>
            </w:r>
          </w:p>
        </w:tc>
        <w:tc>
          <w:tcPr>
            <w:tcW w:w="1223" w:type="dxa"/>
            <w:tcBorders>
              <w:top w:val="nil"/>
            </w:tcBorders>
          </w:tcPr>
          <w:p>
            <w:pPr>
              <w:pStyle w:val="TableParagraph"/>
              <w:spacing w:line="128" w:lineRule="exact"/>
              <w:ind w:right="10"/>
              <w:jc w:val="right"/>
              <w:rPr>
                <w:sz w:val="13"/>
              </w:rPr>
            </w:pPr>
            <w:r>
              <w:rPr>
                <w:spacing w:val="-2"/>
                <w:sz w:val="13"/>
              </w:rPr>
              <w:t>19,310,948.00</w:t>
            </w:r>
          </w:p>
        </w:tc>
      </w:tr>
      <w:tr>
        <w:trPr>
          <w:trHeight w:val="150" w:hRule="atLeast"/>
        </w:trPr>
        <w:tc>
          <w:tcPr>
            <w:tcW w:w="710" w:type="dxa"/>
            <w:shd w:val="clear" w:color="auto" w:fill="8EA9DB"/>
          </w:tcPr>
          <w:p>
            <w:pPr>
              <w:pStyle w:val="TableParagraph"/>
              <w:spacing w:line="240" w:lineRule="auto"/>
              <w:rPr>
                <w:rFonts w:ascii="Times New Roman"/>
                <w:sz w:val="8"/>
              </w:rPr>
            </w:pPr>
          </w:p>
        </w:tc>
        <w:tc>
          <w:tcPr>
            <w:tcW w:w="4629" w:type="dxa"/>
            <w:shd w:val="clear" w:color="auto" w:fill="8EA9DB"/>
          </w:tcPr>
          <w:p>
            <w:pPr>
              <w:pStyle w:val="TableParagraph"/>
              <w:spacing w:line="131" w:lineRule="exact"/>
              <w:ind w:left="21"/>
              <w:rPr>
                <w:b/>
                <w:sz w:val="13"/>
              </w:rPr>
            </w:pPr>
            <w:r>
              <w:rPr>
                <w:b/>
                <w:sz w:val="13"/>
              </w:rPr>
              <w:t>DISMINUCIÓN</w:t>
            </w:r>
            <w:r>
              <w:rPr>
                <w:rFonts w:ascii="Times New Roman" w:hAnsi="Times New Roman"/>
                <w:spacing w:val="-6"/>
                <w:sz w:val="13"/>
              </w:rPr>
              <w:t> </w:t>
            </w:r>
            <w:r>
              <w:rPr>
                <w:b/>
                <w:spacing w:val="-2"/>
                <w:sz w:val="13"/>
              </w:rPr>
              <w:t>TOTAL</w:t>
            </w:r>
          </w:p>
        </w:tc>
        <w:tc>
          <w:tcPr>
            <w:tcW w:w="1223" w:type="dxa"/>
            <w:shd w:val="clear" w:color="auto" w:fill="8EA9DB"/>
          </w:tcPr>
          <w:p>
            <w:pPr>
              <w:pStyle w:val="TableParagraph"/>
              <w:spacing w:line="131" w:lineRule="exact"/>
              <w:ind w:right="8"/>
              <w:jc w:val="right"/>
              <w:rPr>
                <w:b/>
                <w:sz w:val="13"/>
              </w:rPr>
            </w:pPr>
            <w:r>
              <w:rPr>
                <w:b/>
                <w:spacing w:val="-2"/>
                <w:sz w:val="13"/>
              </w:rPr>
              <w:t>94,469,111.80</w:t>
            </w:r>
          </w:p>
        </w:tc>
      </w:tr>
    </w:tbl>
    <w:p>
      <w:pPr>
        <w:pStyle w:val="BodyText"/>
        <w:rPr>
          <w:b/>
          <w:sz w:val="12"/>
        </w:rPr>
      </w:pPr>
    </w:p>
    <w:p>
      <w:pPr>
        <w:pStyle w:val="BodyText"/>
        <w:rPr>
          <w:b/>
          <w:sz w:val="15"/>
        </w:rPr>
      </w:pPr>
    </w:p>
    <w:p>
      <w:pPr>
        <w:spacing w:before="0"/>
        <w:ind w:left="1783" w:right="0" w:firstLine="0"/>
        <w:jc w:val="left"/>
        <w:rPr>
          <w:b/>
          <w:sz w:val="13"/>
        </w:rPr>
      </w:pPr>
      <w:r>
        <w:rPr>
          <w:b/>
          <w:sz w:val="13"/>
        </w:rPr>
        <w:t>PRESUPUESTO</w:t>
      </w:r>
      <w:r>
        <w:rPr>
          <w:rFonts w:ascii="Times New Roman"/>
          <w:spacing w:val="-6"/>
          <w:sz w:val="13"/>
        </w:rPr>
        <w:t> </w:t>
      </w:r>
      <w:r>
        <w:rPr>
          <w:b/>
          <w:spacing w:val="-2"/>
          <w:sz w:val="13"/>
        </w:rPr>
        <w:t>ORDINARIO</w:t>
      </w:r>
    </w:p>
    <w:p>
      <w:pPr>
        <w:spacing w:line="249" w:lineRule="auto" w:before="7"/>
        <w:ind w:left="1783" w:right="5785" w:firstLine="0"/>
        <w:jc w:val="left"/>
        <w:rPr>
          <w:b/>
          <w:sz w:val="13"/>
        </w:rPr>
      </w:pPr>
      <w:r>
        <w:rPr>
          <w:b/>
          <w:sz w:val="13"/>
        </w:rPr>
        <w:t>MODIFICACIÓN</w:t>
      </w:r>
      <w:r>
        <w:rPr>
          <w:rFonts w:ascii="Times New Roman" w:hAnsi="Times New Roman"/>
          <w:spacing w:val="-4"/>
          <w:sz w:val="13"/>
        </w:rPr>
        <w:t> </w:t>
      </w:r>
      <w:r>
        <w:rPr>
          <w:b/>
          <w:sz w:val="13"/>
        </w:rPr>
        <w:t>PRESUPUESTARIA</w:t>
      </w:r>
      <w:r>
        <w:rPr>
          <w:rFonts w:ascii="Times New Roman" w:hAnsi="Times New Roman"/>
          <w:spacing w:val="-4"/>
          <w:sz w:val="13"/>
        </w:rPr>
        <w:t> </w:t>
      </w:r>
      <w:r>
        <w:rPr>
          <w:b/>
          <w:sz w:val="13"/>
        </w:rPr>
        <w:t>N°</w:t>
      </w:r>
      <w:r>
        <w:rPr>
          <w:rFonts w:ascii="Times New Roman" w:hAnsi="Times New Roman"/>
          <w:spacing w:val="-4"/>
          <w:sz w:val="13"/>
        </w:rPr>
        <w:t> </w:t>
      </w:r>
      <w:r>
        <w:rPr>
          <w:b/>
          <w:sz w:val="13"/>
        </w:rPr>
        <w:t>2-2022</w:t>
      </w:r>
      <w:r>
        <w:rPr>
          <w:rFonts w:ascii="Times New Roman" w:hAnsi="Times New Roman"/>
          <w:spacing w:val="40"/>
          <w:sz w:val="13"/>
        </w:rPr>
        <w:t> </w:t>
      </w:r>
      <w:r>
        <w:rPr>
          <w:b/>
          <w:sz w:val="13"/>
        </w:rPr>
        <w:t>EN</w:t>
      </w:r>
      <w:r>
        <w:rPr>
          <w:rFonts w:ascii="Times New Roman" w:hAnsi="Times New Roman"/>
          <w:spacing w:val="-9"/>
          <w:sz w:val="13"/>
        </w:rPr>
        <w:t> </w:t>
      </w:r>
      <w:r>
        <w:rPr>
          <w:b/>
          <w:sz w:val="13"/>
        </w:rPr>
        <w:t>COLONES</w:t>
      </w:r>
    </w:p>
    <w:tbl>
      <w:tblPr>
        <w:tblW w:w="0" w:type="auto"/>
        <w:jc w:val="left"/>
        <w:tblInd w:w="17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710"/>
        <w:gridCol w:w="4629"/>
        <w:gridCol w:w="1223"/>
      </w:tblGrid>
      <w:tr>
        <w:trPr>
          <w:trHeight w:val="318" w:hRule="atLeast"/>
        </w:trPr>
        <w:tc>
          <w:tcPr>
            <w:tcW w:w="710" w:type="dxa"/>
          </w:tcPr>
          <w:p>
            <w:pPr>
              <w:pStyle w:val="TableParagraph"/>
              <w:spacing w:line="240" w:lineRule="auto" w:before="71"/>
              <w:ind w:left="114"/>
              <w:rPr>
                <w:b/>
                <w:sz w:val="13"/>
              </w:rPr>
            </w:pPr>
            <w:r>
              <w:rPr>
                <w:b/>
                <w:spacing w:val="-2"/>
                <w:sz w:val="13"/>
              </w:rPr>
              <w:t>PARTIDA</w:t>
            </w:r>
          </w:p>
        </w:tc>
        <w:tc>
          <w:tcPr>
            <w:tcW w:w="4629" w:type="dxa"/>
          </w:tcPr>
          <w:p>
            <w:pPr>
              <w:pStyle w:val="TableParagraph"/>
              <w:spacing w:line="240" w:lineRule="auto" w:before="71"/>
              <w:ind w:left="1921" w:right="1897"/>
              <w:jc w:val="center"/>
              <w:rPr>
                <w:b/>
                <w:sz w:val="13"/>
              </w:rPr>
            </w:pPr>
            <w:r>
              <w:rPr>
                <w:b/>
                <w:spacing w:val="-2"/>
                <w:sz w:val="13"/>
              </w:rPr>
              <w:t>AUMENTO</w:t>
            </w:r>
          </w:p>
        </w:tc>
        <w:tc>
          <w:tcPr>
            <w:tcW w:w="1223" w:type="dxa"/>
          </w:tcPr>
          <w:p>
            <w:pPr>
              <w:pStyle w:val="TableParagraph"/>
              <w:spacing w:line="240" w:lineRule="auto" w:before="71"/>
              <w:ind w:right="1"/>
              <w:jc w:val="right"/>
              <w:rPr>
                <w:b/>
                <w:sz w:val="13"/>
              </w:rPr>
            </w:pPr>
            <w:r>
              <w:rPr>
                <w:b/>
                <w:sz w:val="13"/>
              </w:rPr>
              <w:t>PRESUPUESTO</w:t>
            </w:r>
            <w:r>
              <w:rPr>
                <w:rFonts w:ascii="Times New Roman"/>
                <w:spacing w:val="-6"/>
                <w:sz w:val="13"/>
              </w:rPr>
              <w:t> </w:t>
            </w:r>
            <w:r>
              <w:rPr>
                <w:b/>
                <w:spacing w:val="-2"/>
                <w:sz w:val="13"/>
              </w:rPr>
              <w:t>TOTAL</w:t>
            </w:r>
          </w:p>
        </w:tc>
      </w:tr>
      <w:tr>
        <w:trPr>
          <w:trHeight w:val="150" w:hRule="atLeast"/>
        </w:trPr>
        <w:tc>
          <w:tcPr>
            <w:tcW w:w="710" w:type="dxa"/>
          </w:tcPr>
          <w:p>
            <w:pPr>
              <w:pStyle w:val="TableParagraph"/>
              <w:spacing w:line="131" w:lineRule="exact"/>
              <w:ind w:left="21"/>
              <w:rPr>
                <w:b/>
                <w:sz w:val="13"/>
              </w:rPr>
            </w:pPr>
            <w:r>
              <w:rPr>
                <w:b/>
                <w:w w:val="101"/>
                <w:sz w:val="13"/>
              </w:rPr>
              <w:t>0</w:t>
            </w:r>
          </w:p>
        </w:tc>
        <w:tc>
          <w:tcPr>
            <w:tcW w:w="4629" w:type="dxa"/>
          </w:tcPr>
          <w:p>
            <w:pPr>
              <w:pStyle w:val="TableParagraph"/>
              <w:spacing w:line="131" w:lineRule="exact"/>
              <w:ind w:left="21"/>
              <w:rPr>
                <w:b/>
                <w:sz w:val="13"/>
              </w:rPr>
            </w:pPr>
            <w:r>
              <w:rPr>
                <w:b/>
                <w:spacing w:val="-2"/>
                <w:sz w:val="13"/>
              </w:rPr>
              <w:t>REMUNERACIONES</w:t>
            </w:r>
          </w:p>
        </w:tc>
        <w:tc>
          <w:tcPr>
            <w:tcW w:w="1223" w:type="dxa"/>
          </w:tcPr>
          <w:p>
            <w:pPr>
              <w:pStyle w:val="TableParagraph"/>
              <w:spacing w:line="131" w:lineRule="exact"/>
              <w:ind w:right="8"/>
              <w:jc w:val="right"/>
              <w:rPr>
                <w:b/>
                <w:sz w:val="13"/>
              </w:rPr>
            </w:pPr>
            <w:r>
              <w:rPr>
                <w:b/>
                <w:spacing w:val="-2"/>
                <w:sz w:val="13"/>
              </w:rPr>
              <w:t>2,102,450.00</w:t>
            </w:r>
          </w:p>
        </w:tc>
      </w:tr>
      <w:tr>
        <w:trPr>
          <w:trHeight w:val="168" w:hRule="atLeast"/>
        </w:trPr>
        <w:tc>
          <w:tcPr>
            <w:tcW w:w="710" w:type="dxa"/>
            <w:tcBorders>
              <w:bottom w:val="nil"/>
            </w:tcBorders>
          </w:tcPr>
          <w:p>
            <w:pPr>
              <w:pStyle w:val="TableParagraph"/>
              <w:spacing w:line="146" w:lineRule="exact"/>
              <w:ind w:left="21"/>
              <w:rPr>
                <w:b/>
                <w:sz w:val="13"/>
              </w:rPr>
            </w:pPr>
            <w:r>
              <w:rPr>
                <w:b/>
                <w:spacing w:val="-4"/>
                <w:sz w:val="13"/>
              </w:rPr>
              <w:t>0.02</w:t>
            </w:r>
          </w:p>
        </w:tc>
        <w:tc>
          <w:tcPr>
            <w:tcW w:w="4629" w:type="dxa"/>
            <w:tcBorders>
              <w:bottom w:val="nil"/>
            </w:tcBorders>
          </w:tcPr>
          <w:p>
            <w:pPr>
              <w:pStyle w:val="TableParagraph"/>
              <w:spacing w:line="146" w:lineRule="exact"/>
              <w:ind w:left="21"/>
              <w:rPr>
                <w:b/>
                <w:sz w:val="13"/>
              </w:rPr>
            </w:pPr>
            <w:r>
              <w:rPr>
                <w:b/>
                <w:sz w:val="13"/>
              </w:rPr>
              <w:t>REMUNERACIONES</w:t>
            </w:r>
            <w:r>
              <w:rPr>
                <w:rFonts w:ascii="Times New Roman"/>
                <w:spacing w:val="7"/>
                <w:sz w:val="13"/>
              </w:rPr>
              <w:t> </w:t>
            </w:r>
            <w:r>
              <w:rPr>
                <w:b/>
                <w:spacing w:val="-2"/>
                <w:sz w:val="13"/>
              </w:rPr>
              <w:t>EVENTUALES</w:t>
            </w:r>
          </w:p>
        </w:tc>
        <w:tc>
          <w:tcPr>
            <w:tcW w:w="1223" w:type="dxa"/>
            <w:tcBorders>
              <w:bottom w:val="nil"/>
            </w:tcBorders>
          </w:tcPr>
          <w:p>
            <w:pPr>
              <w:pStyle w:val="TableParagraph"/>
              <w:spacing w:line="146" w:lineRule="exact"/>
              <w:ind w:right="8"/>
              <w:jc w:val="right"/>
              <w:rPr>
                <w:b/>
                <w:sz w:val="13"/>
              </w:rPr>
            </w:pPr>
            <w:r>
              <w:rPr>
                <w:b/>
                <w:spacing w:val="-2"/>
                <w:sz w:val="13"/>
              </w:rPr>
              <w:t>1,500,000.00</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0.02.01</w:t>
            </w:r>
          </w:p>
        </w:tc>
        <w:tc>
          <w:tcPr>
            <w:tcW w:w="4629" w:type="dxa"/>
            <w:tcBorders>
              <w:top w:val="nil"/>
              <w:bottom w:val="nil"/>
            </w:tcBorders>
          </w:tcPr>
          <w:p>
            <w:pPr>
              <w:pStyle w:val="TableParagraph"/>
              <w:spacing w:line="144" w:lineRule="exact"/>
              <w:ind w:left="21"/>
              <w:rPr>
                <w:sz w:val="13"/>
              </w:rPr>
            </w:pPr>
            <w:r>
              <w:rPr>
                <w:sz w:val="13"/>
              </w:rPr>
              <w:t>Tiempo</w:t>
            </w:r>
            <w:r>
              <w:rPr>
                <w:rFonts w:ascii="Times New Roman"/>
                <w:spacing w:val="-5"/>
                <w:sz w:val="13"/>
              </w:rPr>
              <w:t> </w:t>
            </w:r>
            <w:r>
              <w:rPr>
                <w:spacing w:val="-2"/>
                <w:sz w:val="13"/>
              </w:rPr>
              <w:t>extraordinario</w:t>
            </w:r>
          </w:p>
        </w:tc>
        <w:tc>
          <w:tcPr>
            <w:tcW w:w="1223" w:type="dxa"/>
            <w:tcBorders>
              <w:top w:val="nil"/>
              <w:bottom w:val="nil"/>
            </w:tcBorders>
          </w:tcPr>
          <w:p>
            <w:pPr>
              <w:pStyle w:val="TableParagraph"/>
              <w:spacing w:line="144" w:lineRule="exact"/>
              <w:ind w:right="9"/>
              <w:jc w:val="right"/>
              <w:rPr>
                <w:sz w:val="13"/>
              </w:rPr>
            </w:pPr>
            <w:r>
              <w:rPr>
                <w:spacing w:val="-2"/>
                <w:sz w:val="13"/>
              </w:rPr>
              <w:t>1,500,000.00</w:t>
            </w:r>
          </w:p>
        </w:tc>
      </w:tr>
      <w:tr>
        <w:trPr>
          <w:trHeight w:val="165" w:hRule="atLeast"/>
        </w:trPr>
        <w:tc>
          <w:tcPr>
            <w:tcW w:w="710" w:type="dxa"/>
            <w:tcBorders>
              <w:top w:val="nil"/>
              <w:bottom w:val="nil"/>
            </w:tcBorders>
          </w:tcPr>
          <w:p>
            <w:pPr>
              <w:pStyle w:val="TableParagraph"/>
              <w:spacing w:line="144" w:lineRule="exact"/>
              <w:ind w:left="21"/>
              <w:rPr>
                <w:b/>
                <w:sz w:val="13"/>
              </w:rPr>
            </w:pPr>
            <w:r>
              <w:rPr>
                <w:b/>
                <w:spacing w:val="-4"/>
                <w:sz w:val="13"/>
              </w:rPr>
              <w:t>0.03</w:t>
            </w:r>
          </w:p>
        </w:tc>
        <w:tc>
          <w:tcPr>
            <w:tcW w:w="4629" w:type="dxa"/>
            <w:tcBorders>
              <w:top w:val="nil"/>
              <w:bottom w:val="nil"/>
            </w:tcBorders>
          </w:tcPr>
          <w:p>
            <w:pPr>
              <w:pStyle w:val="TableParagraph"/>
              <w:spacing w:line="144" w:lineRule="exact"/>
              <w:ind w:left="21"/>
              <w:rPr>
                <w:b/>
                <w:sz w:val="13"/>
              </w:rPr>
            </w:pPr>
            <w:r>
              <w:rPr>
                <w:b/>
                <w:sz w:val="13"/>
              </w:rPr>
              <w:t>INCENTIVOS</w:t>
            </w:r>
            <w:r>
              <w:rPr>
                <w:rFonts w:ascii="Times New Roman"/>
                <w:spacing w:val="3"/>
                <w:sz w:val="13"/>
              </w:rPr>
              <w:t> </w:t>
            </w:r>
            <w:r>
              <w:rPr>
                <w:b/>
                <w:spacing w:val="-2"/>
                <w:sz w:val="13"/>
              </w:rPr>
              <w:t>SALARIALES</w:t>
            </w:r>
          </w:p>
        </w:tc>
        <w:tc>
          <w:tcPr>
            <w:tcW w:w="1223" w:type="dxa"/>
            <w:tcBorders>
              <w:top w:val="nil"/>
              <w:bottom w:val="nil"/>
            </w:tcBorders>
          </w:tcPr>
          <w:p>
            <w:pPr>
              <w:pStyle w:val="TableParagraph"/>
              <w:spacing w:line="144" w:lineRule="exact"/>
              <w:ind w:right="8"/>
              <w:jc w:val="right"/>
              <w:rPr>
                <w:b/>
                <w:sz w:val="13"/>
              </w:rPr>
            </w:pPr>
            <w:r>
              <w:rPr>
                <w:b/>
                <w:spacing w:val="-2"/>
                <w:sz w:val="13"/>
              </w:rPr>
              <w:t>125,000.00</w:t>
            </w:r>
          </w:p>
        </w:tc>
      </w:tr>
      <w:tr>
        <w:trPr>
          <w:trHeight w:val="165" w:hRule="atLeast"/>
        </w:trPr>
        <w:tc>
          <w:tcPr>
            <w:tcW w:w="710" w:type="dxa"/>
            <w:tcBorders>
              <w:top w:val="nil"/>
              <w:bottom w:val="nil"/>
            </w:tcBorders>
          </w:tcPr>
          <w:p>
            <w:pPr>
              <w:pStyle w:val="TableParagraph"/>
              <w:spacing w:line="144" w:lineRule="exact"/>
              <w:ind w:left="21"/>
              <w:rPr>
                <w:sz w:val="13"/>
              </w:rPr>
            </w:pPr>
            <w:r>
              <w:rPr>
                <w:spacing w:val="-2"/>
                <w:sz w:val="13"/>
              </w:rPr>
              <w:t>0.03.03</w:t>
            </w:r>
          </w:p>
        </w:tc>
        <w:tc>
          <w:tcPr>
            <w:tcW w:w="4629" w:type="dxa"/>
            <w:tcBorders>
              <w:top w:val="nil"/>
              <w:bottom w:val="nil"/>
            </w:tcBorders>
          </w:tcPr>
          <w:p>
            <w:pPr>
              <w:pStyle w:val="TableParagraph"/>
              <w:spacing w:line="144" w:lineRule="exact"/>
              <w:ind w:left="21"/>
              <w:rPr>
                <w:sz w:val="13"/>
              </w:rPr>
            </w:pPr>
            <w:r>
              <w:rPr>
                <w:sz w:val="13"/>
              </w:rPr>
              <w:t>Decimotercer</w:t>
            </w:r>
            <w:r>
              <w:rPr>
                <w:rFonts w:ascii="Times New Roman"/>
                <w:spacing w:val="-7"/>
                <w:sz w:val="13"/>
              </w:rPr>
              <w:t> </w:t>
            </w:r>
            <w:r>
              <w:rPr>
                <w:spacing w:val="-5"/>
                <w:sz w:val="13"/>
              </w:rPr>
              <w:t>mes</w:t>
            </w:r>
          </w:p>
        </w:tc>
        <w:tc>
          <w:tcPr>
            <w:tcW w:w="1223" w:type="dxa"/>
            <w:tcBorders>
              <w:top w:val="nil"/>
              <w:bottom w:val="nil"/>
            </w:tcBorders>
          </w:tcPr>
          <w:p>
            <w:pPr>
              <w:pStyle w:val="TableParagraph"/>
              <w:spacing w:line="144" w:lineRule="exact"/>
              <w:ind w:right="8"/>
              <w:jc w:val="right"/>
              <w:rPr>
                <w:sz w:val="13"/>
              </w:rPr>
            </w:pPr>
            <w:r>
              <w:rPr>
                <w:spacing w:val="-2"/>
                <w:sz w:val="13"/>
              </w:rPr>
              <w:t>125,000.00</w:t>
            </w:r>
          </w:p>
        </w:tc>
      </w:tr>
      <w:tr>
        <w:trPr>
          <w:trHeight w:val="166" w:hRule="atLeast"/>
        </w:trPr>
        <w:tc>
          <w:tcPr>
            <w:tcW w:w="710" w:type="dxa"/>
            <w:tcBorders>
              <w:top w:val="nil"/>
              <w:bottom w:val="nil"/>
            </w:tcBorders>
          </w:tcPr>
          <w:p>
            <w:pPr>
              <w:pStyle w:val="TableParagraph"/>
              <w:spacing w:line="144" w:lineRule="exact"/>
              <w:ind w:left="21"/>
              <w:rPr>
                <w:b/>
                <w:sz w:val="13"/>
              </w:rPr>
            </w:pPr>
            <w:r>
              <w:rPr>
                <w:b/>
                <w:spacing w:val="-4"/>
                <w:sz w:val="13"/>
              </w:rPr>
              <w:t>0.04</w:t>
            </w:r>
          </w:p>
        </w:tc>
        <w:tc>
          <w:tcPr>
            <w:tcW w:w="4629" w:type="dxa"/>
            <w:tcBorders>
              <w:top w:val="nil"/>
              <w:bottom w:val="nil"/>
            </w:tcBorders>
          </w:tcPr>
          <w:p>
            <w:pPr>
              <w:pStyle w:val="TableParagraph"/>
              <w:spacing w:line="146" w:lineRule="exact"/>
              <w:ind w:left="21"/>
              <w:rPr>
                <w:b/>
                <w:sz w:val="13"/>
              </w:rPr>
            </w:pPr>
            <w:r>
              <w:rPr>
                <w:b/>
                <w:sz w:val="13"/>
              </w:rPr>
              <w:t>CONTRIBUCIONES</w:t>
            </w:r>
            <w:r>
              <w:rPr>
                <w:rFonts w:ascii="Times New Roman"/>
                <w:spacing w:val="-3"/>
                <w:sz w:val="13"/>
              </w:rPr>
              <w:t> </w:t>
            </w:r>
            <w:r>
              <w:rPr>
                <w:b/>
                <w:sz w:val="13"/>
              </w:rPr>
              <w:t>PATRONALES</w:t>
            </w:r>
            <w:r>
              <w:rPr>
                <w:rFonts w:ascii="Times New Roman"/>
                <w:spacing w:val="-3"/>
                <w:sz w:val="13"/>
              </w:rPr>
              <w:t> </w:t>
            </w:r>
            <w:r>
              <w:rPr>
                <w:b/>
                <w:sz w:val="13"/>
              </w:rPr>
              <w:t>AL</w:t>
            </w:r>
            <w:r>
              <w:rPr>
                <w:rFonts w:ascii="Times New Roman"/>
                <w:spacing w:val="-2"/>
                <w:sz w:val="13"/>
              </w:rPr>
              <w:t> </w:t>
            </w:r>
            <w:r>
              <w:rPr>
                <w:b/>
                <w:sz w:val="13"/>
              </w:rPr>
              <w:t>DESARROLLO</w:t>
            </w:r>
            <w:r>
              <w:rPr>
                <w:rFonts w:ascii="Times New Roman"/>
                <w:spacing w:val="-3"/>
                <w:sz w:val="13"/>
              </w:rPr>
              <w:t> </w:t>
            </w:r>
            <w:r>
              <w:rPr>
                <w:b/>
                <w:sz w:val="13"/>
              </w:rPr>
              <w:t>Y</w:t>
            </w:r>
            <w:r>
              <w:rPr>
                <w:rFonts w:ascii="Times New Roman"/>
                <w:spacing w:val="-2"/>
                <w:sz w:val="13"/>
              </w:rPr>
              <w:t> </w:t>
            </w:r>
            <w:r>
              <w:rPr>
                <w:b/>
                <w:sz w:val="13"/>
              </w:rPr>
              <w:t>LA</w:t>
            </w:r>
            <w:r>
              <w:rPr>
                <w:rFonts w:ascii="Times New Roman"/>
                <w:spacing w:val="-3"/>
                <w:sz w:val="13"/>
              </w:rPr>
              <w:t> </w:t>
            </w:r>
            <w:r>
              <w:rPr>
                <w:b/>
                <w:sz w:val="13"/>
              </w:rPr>
              <w:t>SEGURIDAD</w:t>
            </w:r>
            <w:r>
              <w:rPr>
                <w:rFonts w:ascii="Times New Roman"/>
                <w:spacing w:val="-3"/>
                <w:sz w:val="13"/>
              </w:rPr>
              <w:t> </w:t>
            </w:r>
            <w:r>
              <w:rPr>
                <w:b/>
                <w:spacing w:val="-2"/>
                <w:sz w:val="13"/>
              </w:rPr>
              <w:t>SOCIAL</w:t>
            </w:r>
          </w:p>
        </w:tc>
        <w:tc>
          <w:tcPr>
            <w:tcW w:w="1223" w:type="dxa"/>
            <w:tcBorders>
              <w:top w:val="nil"/>
              <w:bottom w:val="nil"/>
            </w:tcBorders>
          </w:tcPr>
          <w:p>
            <w:pPr>
              <w:pStyle w:val="TableParagraph"/>
              <w:spacing w:line="144" w:lineRule="exact"/>
              <w:ind w:right="8"/>
              <w:jc w:val="right"/>
              <w:rPr>
                <w:b/>
                <w:sz w:val="13"/>
              </w:rPr>
            </w:pPr>
            <w:r>
              <w:rPr>
                <w:b/>
                <w:spacing w:val="-2"/>
                <w:sz w:val="13"/>
              </w:rPr>
              <w:t>251,250.00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0.04.01</w:t>
            </w:r>
          </w:p>
        </w:tc>
        <w:tc>
          <w:tcPr>
            <w:tcW w:w="4629" w:type="dxa"/>
            <w:tcBorders>
              <w:top w:val="nil"/>
              <w:bottom w:val="nil"/>
            </w:tcBorders>
          </w:tcPr>
          <w:p>
            <w:pPr>
              <w:pStyle w:val="TableParagraph"/>
              <w:spacing w:line="145" w:lineRule="exact"/>
              <w:ind w:left="21"/>
              <w:rPr>
                <w:sz w:val="13"/>
              </w:rPr>
            </w:pPr>
            <w:r>
              <w:rPr>
                <w:sz w:val="13"/>
              </w:rPr>
              <w:t>Contribución</w:t>
            </w:r>
            <w:r>
              <w:rPr>
                <w:rFonts w:ascii="Times New Roman" w:hAnsi="Times New Roman"/>
                <w:spacing w:val="-4"/>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Seguro</w:t>
            </w:r>
            <w:r>
              <w:rPr>
                <w:rFonts w:ascii="Times New Roman" w:hAnsi="Times New Roman"/>
                <w:spacing w:val="-3"/>
                <w:sz w:val="13"/>
              </w:rPr>
              <w:t> </w:t>
            </w:r>
            <w:r>
              <w:rPr>
                <w:sz w:val="13"/>
              </w:rPr>
              <w:t>de</w:t>
            </w:r>
            <w:r>
              <w:rPr>
                <w:rFonts w:ascii="Times New Roman" w:hAnsi="Times New Roman"/>
                <w:spacing w:val="-3"/>
                <w:sz w:val="13"/>
              </w:rPr>
              <w:t> </w:t>
            </w:r>
            <w:r>
              <w:rPr>
                <w:sz w:val="13"/>
              </w:rPr>
              <w:t>Salud</w:t>
            </w:r>
            <w:r>
              <w:rPr>
                <w:rFonts w:ascii="Times New Roman" w:hAnsi="Times New Roman"/>
                <w:spacing w:val="-3"/>
                <w:sz w:val="13"/>
              </w:rPr>
              <w:t> </w:t>
            </w:r>
            <w:r>
              <w:rPr>
                <w:sz w:val="13"/>
              </w:rPr>
              <w:t>de</w:t>
            </w:r>
            <w:r>
              <w:rPr>
                <w:rFonts w:ascii="Times New Roman" w:hAnsi="Times New Roman"/>
                <w:spacing w:val="-3"/>
                <w:sz w:val="13"/>
              </w:rPr>
              <w:t> </w:t>
            </w:r>
            <w:r>
              <w:rPr>
                <w:sz w:val="13"/>
              </w:rPr>
              <w:t>la</w:t>
            </w:r>
            <w:r>
              <w:rPr>
                <w:rFonts w:ascii="Times New Roman" w:hAnsi="Times New Roman"/>
                <w:spacing w:val="-3"/>
                <w:sz w:val="13"/>
              </w:rPr>
              <w:t> </w:t>
            </w:r>
            <w:r>
              <w:rPr>
                <w:spacing w:val="-4"/>
                <w:sz w:val="13"/>
              </w:rPr>
              <w:t>CCSS</w:t>
            </w:r>
          </w:p>
        </w:tc>
        <w:tc>
          <w:tcPr>
            <w:tcW w:w="1223" w:type="dxa"/>
            <w:tcBorders>
              <w:top w:val="nil"/>
              <w:bottom w:val="nil"/>
            </w:tcBorders>
          </w:tcPr>
          <w:p>
            <w:pPr>
              <w:pStyle w:val="TableParagraph"/>
              <w:spacing w:line="143" w:lineRule="exact"/>
              <w:ind w:right="8"/>
              <w:jc w:val="right"/>
              <w:rPr>
                <w:sz w:val="13"/>
              </w:rPr>
            </w:pPr>
            <w:r>
              <w:rPr>
                <w:spacing w:val="-2"/>
                <w:sz w:val="13"/>
              </w:rPr>
              <w:t>138,750.00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0.04.02</w:t>
            </w:r>
          </w:p>
        </w:tc>
        <w:tc>
          <w:tcPr>
            <w:tcW w:w="4629" w:type="dxa"/>
            <w:tcBorders>
              <w:top w:val="nil"/>
              <w:bottom w:val="nil"/>
            </w:tcBorders>
          </w:tcPr>
          <w:p>
            <w:pPr>
              <w:pStyle w:val="TableParagraph"/>
              <w:spacing w:line="145" w:lineRule="exact"/>
              <w:ind w:left="21"/>
              <w:rPr>
                <w:sz w:val="13"/>
              </w:rPr>
            </w:pP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Mixto</w:t>
            </w:r>
            <w:r>
              <w:rPr>
                <w:rFonts w:ascii="Times New Roman" w:hAnsi="Times New Roman"/>
                <w:spacing w:val="-2"/>
                <w:sz w:val="13"/>
              </w:rPr>
              <w:t> </w:t>
            </w:r>
            <w:r>
              <w:rPr>
                <w:sz w:val="13"/>
              </w:rPr>
              <w:t>de</w:t>
            </w:r>
            <w:r>
              <w:rPr>
                <w:rFonts w:ascii="Times New Roman" w:hAnsi="Times New Roman"/>
                <w:spacing w:val="-1"/>
                <w:sz w:val="13"/>
              </w:rPr>
              <w:t> </w:t>
            </w:r>
            <w:r>
              <w:rPr>
                <w:sz w:val="13"/>
              </w:rPr>
              <w:t>Ayuda</w:t>
            </w:r>
            <w:r>
              <w:rPr>
                <w:rFonts w:ascii="Times New Roman" w:hAnsi="Times New Roman"/>
                <w:spacing w:val="-1"/>
                <w:sz w:val="13"/>
              </w:rPr>
              <w:t> </w:t>
            </w:r>
            <w:r>
              <w:rPr>
                <w:spacing w:val="-2"/>
                <w:sz w:val="13"/>
              </w:rPr>
              <w:t>Social</w:t>
            </w:r>
          </w:p>
        </w:tc>
        <w:tc>
          <w:tcPr>
            <w:tcW w:w="1223" w:type="dxa"/>
            <w:tcBorders>
              <w:top w:val="nil"/>
              <w:bottom w:val="nil"/>
            </w:tcBorders>
          </w:tcPr>
          <w:p>
            <w:pPr>
              <w:pStyle w:val="TableParagraph"/>
              <w:spacing w:line="143" w:lineRule="exact"/>
              <w:ind w:right="8"/>
              <w:jc w:val="right"/>
              <w:rPr>
                <w:sz w:val="13"/>
              </w:rPr>
            </w:pPr>
            <w:r>
              <w:rPr>
                <w:spacing w:val="-2"/>
                <w:sz w:val="13"/>
              </w:rPr>
              <w:t>7,500.00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0.04.03</w:t>
            </w:r>
          </w:p>
        </w:tc>
        <w:tc>
          <w:tcPr>
            <w:tcW w:w="4629" w:type="dxa"/>
            <w:tcBorders>
              <w:top w:val="nil"/>
              <w:bottom w:val="nil"/>
            </w:tcBorders>
          </w:tcPr>
          <w:p>
            <w:pPr>
              <w:pStyle w:val="TableParagraph"/>
              <w:spacing w:line="145" w:lineRule="exact"/>
              <w:ind w:left="21"/>
              <w:rPr>
                <w:sz w:val="13"/>
              </w:rPr>
            </w:pPr>
            <w:r>
              <w:rPr>
                <w:sz w:val="13"/>
              </w:rPr>
              <w:t>Contribución</w:t>
            </w:r>
            <w:r>
              <w:rPr>
                <w:rFonts w:ascii="Times New Roman" w:hAnsi="Times New Roman"/>
                <w:spacing w:val="-2"/>
                <w:sz w:val="13"/>
              </w:rPr>
              <w:t> </w:t>
            </w:r>
            <w:r>
              <w:rPr>
                <w:sz w:val="13"/>
              </w:rPr>
              <w:t>Patronal</w:t>
            </w:r>
            <w:r>
              <w:rPr>
                <w:rFonts w:ascii="Times New Roman" w:hAnsi="Times New Roman"/>
                <w:spacing w:val="-1"/>
                <w:sz w:val="13"/>
              </w:rPr>
              <w:t> </w:t>
            </w:r>
            <w:r>
              <w:rPr>
                <w:sz w:val="13"/>
              </w:rPr>
              <w:t>al</w:t>
            </w:r>
            <w:r>
              <w:rPr>
                <w:rFonts w:ascii="Times New Roman" w:hAnsi="Times New Roman"/>
                <w:spacing w:val="-1"/>
                <w:sz w:val="13"/>
              </w:rPr>
              <w:t> </w:t>
            </w:r>
            <w:r>
              <w:rPr>
                <w:sz w:val="13"/>
              </w:rPr>
              <w:t>Instituto</w:t>
            </w:r>
            <w:r>
              <w:rPr>
                <w:rFonts w:ascii="Times New Roman" w:hAnsi="Times New Roman"/>
                <w:spacing w:val="-1"/>
                <w:sz w:val="13"/>
              </w:rPr>
              <w:t> </w:t>
            </w:r>
            <w:r>
              <w:rPr>
                <w:sz w:val="13"/>
              </w:rPr>
              <w:t>Nacional</w:t>
            </w:r>
            <w:r>
              <w:rPr>
                <w:rFonts w:ascii="Times New Roman" w:hAnsi="Times New Roman"/>
                <w:spacing w:val="-2"/>
                <w:sz w:val="13"/>
              </w:rPr>
              <w:t> </w:t>
            </w:r>
            <w:r>
              <w:rPr>
                <w:sz w:val="13"/>
              </w:rPr>
              <w:t>de</w:t>
            </w:r>
            <w:r>
              <w:rPr>
                <w:rFonts w:ascii="Times New Roman" w:hAnsi="Times New Roman"/>
                <w:spacing w:val="-1"/>
                <w:sz w:val="13"/>
              </w:rPr>
              <w:t> </w:t>
            </w:r>
            <w:r>
              <w:rPr>
                <w:spacing w:val="-2"/>
                <w:sz w:val="13"/>
              </w:rPr>
              <w:t>Aprendizaje</w:t>
            </w:r>
          </w:p>
        </w:tc>
        <w:tc>
          <w:tcPr>
            <w:tcW w:w="1223" w:type="dxa"/>
            <w:tcBorders>
              <w:top w:val="nil"/>
              <w:bottom w:val="nil"/>
            </w:tcBorders>
          </w:tcPr>
          <w:p>
            <w:pPr>
              <w:pStyle w:val="TableParagraph"/>
              <w:spacing w:line="143" w:lineRule="exact"/>
              <w:ind w:right="8"/>
              <w:jc w:val="right"/>
              <w:rPr>
                <w:sz w:val="13"/>
              </w:rPr>
            </w:pPr>
            <w:r>
              <w:rPr>
                <w:spacing w:val="-2"/>
                <w:sz w:val="13"/>
              </w:rPr>
              <w:t>22,500.00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0.04.04</w:t>
            </w:r>
          </w:p>
        </w:tc>
        <w:tc>
          <w:tcPr>
            <w:tcW w:w="4629" w:type="dxa"/>
            <w:tcBorders>
              <w:top w:val="nil"/>
              <w:bottom w:val="nil"/>
            </w:tcBorders>
          </w:tcPr>
          <w:p>
            <w:pPr>
              <w:pStyle w:val="TableParagraph"/>
              <w:spacing w:line="145" w:lineRule="exact"/>
              <w:ind w:left="21"/>
              <w:rPr>
                <w:sz w:val="13"/>
              </w:rPr>
            </w:pPr>
            <w:r>
              <w:rPr>
                <w:sz w:val="13"/>
              </w:rPr>
              <w:t>Contribución</w:t>
            </w:r>
            <w:r>
              <w:rPr>
                <w:rFonts w:ascii="Times New Roman" w:hAnsi="Times New Roman"/>
                <w:spacing w:val="-3"/>
                <w:sz w:val="13"/>
              </w:rPr>
              <w:t> </w:t>
            </w:r>
            <w:r>
              <w:rPr>
                <w:sz w:val="13"/>
              </w:rPr>
              <w:t>Patronal</w:t>
            </w:r>
            <w:r>
              <w:rPr>
                <w:rFonts w:ascii="Times New Roman" w:hAnsi="Times New Roman"/>
                <w:spacing w:val="-3"/>
                <w:sz w:val="13"/>
              </w:rPr>
              <w:t> </w:t>
            </w:r>
            <w:r>
              <w:rPr>
                <w:sz w:val="13"/>
              </w:rPr>
              <w:t>al</w:t>
            </w:r>
            <w:r>
              <w:rPr>
                <w:rFonts w:ascii="Times New Roman" w:hAnsi="Times New Roman"/>
                <w:spacing w:val="-3"/>
                <w:sz w:val="13"/>
              </w:rPr>
              <w:t> </w:t>
            </w:r>
            <w:r>
              <w:rPr>
                <w:sz w:val="13"/>
              </w:rPr>
              <w:t>Fondo</w:t>
            </w:r>
            <w:r>
              <w:rPr>
                <w:rFonts w:ascii="Times New Roman" w:hAnsi="Times New Roman"/>
                <w:spacing w:val="-2"/>
                <w:sz w:val="13"/>
              </w:rPr>
              <w:t> </w:t>
            </w:r>
            <w:r>
              <w:rPr>
                <w:sz w:val="13"/>
              </w:rPr>
              <w:t>de</w:t>
            </w:r>
            <w:r>
              <w:rPr>
                <w:rFonts w:ascii="Times New Roman" w:hAnsi="Times New Roman"/>
                <w:spacing w:val="-3"/>
                <w:sz w:val="13"/>
              </w:rPr>
              <w:t> </w:t>
            </w:r>
            <w:r>
              <w:rPr>
                <w:sz w:val="13"/>
              </w:rPr>
              <w:t>Desarrollo</w:t>
            </w:r>
            <w:r>
              <w:rPr>
                <w:rFonts w:ascii="Times New Roman" w:hAnsi="Times New Roman"/>
                <w:spacing w:val="-3"/>
                <w:sz w:val="13"/>
              </w:rPr>
              <w:t> </w:t>
            </w:r>
            <w:r>
              <w:rPr>
                <w:sz w:val="13"/>
              </w:rPr>
              <w:t>Social</w:t>
            </w:r>
            <w:r>
              <w:rPr>
                <w:rFonts w:ascii="Times New Roman" w:hAnsi="Times New Roman"/>
                <w:spacing w:val="-2"/>
                <w:sz w:val="13"/>
              </w:rPr>
              <w:t> </w:t>
            </w:r>
            <w:r>
              <w:rPr>
                <w:sz w:val="13"/>
              </w:rPr>
              <w:t>y</w:t>
            </w:r>
            <w:r>
              <w:rPr>
                <w:rFonts w:ascii="Times New Roman" w:hAnsi="Times New Roman"/>
                <w:spacing w:val="-3"/>
                <w:sz w:val="13"/>
              </w:rPr>
              <w:t> </w:t>
            </w:r>
            <w:r>
              <w:rPr>
                <w:sz w:val="13"/>
              </w:rPr>
              <w:t>Asignaciones</w:t>
            </w:r>
            <w:r>
              <w:rPr>
                <w:rFonts w:ascii="Times New Roman" w:hAnsi="Times New Roman"/>
                <w:spacing w:val="-3"/>
                <w:sz w:val="13"/>
              </w:rPr>
              <w:t> </w:t>
            </w:r>
            <w:r>
              <w:rPr>
                <w:spacing w:val="-2"/>
                <w:sz w:val="13"/>
              </w:rPr>
              <w:t>Familiares</w:t>
            </w:r>
          </w:p>
        </w:tc>
        <w:tc>
          <w:tcPr>
            <w:tcW w:w="1223" w:type="dxa"/>
            <w:tcBorders>
              <w:top w:val="nil"/>
              <w:bottom w:val="nil"/>
            </w:tcBorders>
          </w:tcPr>
          <w:p>
            <w:pPr>
              <w:pStyle w:val="TableParagraph"/>
              <w:spacing w:line="143" w:lineRule="exact"/>
              <w:ind w:right="8"/>
              <w:jc w:val="right"/>
              <w:rPr>
                <w:sz w:val="13"/>
              </w:rPr>
            </w:pPr>
            <w:r>
              <w:rPr>
                <w:spacing w:val="-2"/>
                <w:sz w:val="13"/>
              </w:rPr>
              <w:t>75,000.00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0.04.05</w:t>
            </w:r>
          </w:p>
        </w:tc>
        <w:tc>
          <w:tcPr>
            <w:tcW w:w="4629" w:type="dxa"/>
            <w:tcBorders>
              <w:top w:val="nil"/>
              <w:bottom w:val="nil"/>
            </w:tcBorders>
          </w:tcPr>
          <w:p>
            <w:pPr>
              <w:pStyle w:val="TableParagraph"/>
              <w:spacing w:line="145" w:lineRule="exact"/>
              <w:ind w:left="21"/>
              <w:rPr>
                <w:sz w:val="13"/>
              </w:rPr>
            </w:pP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Banco</w:t>
            </w:r>
            <w:r>
              <w:rPr>
                <w:rFonts w:ascii="Times New Roman" w:hAnsi="Times New Roman"/>
                <w:spacing w:val="-3"/>
                <w:sz w:val="13"/>
              </w:rPr>
              <w:t> </w:t>
            </w:r>
            <w:r>
              <w:rPr>
                <w:sz w:val="13"/>
              </w:rPr>
              <w:t>Popular</w:t>
            </w:r>
            <w:r>
              <w:rPr>
                <w:rFonts w:ascii="Times New Roman" w:hAnsi="Times New Roman"/>
                <w:spacing w:val="-2"/>
                <w:sz w:val="13"/>
              </w:rPr>
              <w:t> </w:t>
            </w:r>
            <w:r>
              <w:rPr>
                <w:sz w:val="13"/>
              </w:rPr>
              <w:t>y</w:t>
            </w:r>
            <w:r>
              <w:rPr>
                <w:rFonts w:ascii="Times New Roman" w:hAnsi="Times New Roman"/>
                <w:spacing w:val="-2"/>
                <w:sz w:val="13"/>
              </w:rPr>
              <w:t> </w:t>
            </w:r>
            <w:r>
              <w:rPr>
                <w:sz w:val="13"/>
              </w:rPr>
              <w:t>de</w:t>
            </w:r>
            <w:r>
              <w:rPr>
                <w:rFonts w:ascii="Times New Roman" w:hAnsi="Times New Roman"/>
                <w:spacing w:val="-2"/>
                <w:sz w:val="13"/>
              </w:rPr>
              <w:t> </w:t>
            </w:r>
            <w:r>
              <w:rPr>
                <w:sz w:val="13"/>
              </w:rPr>
              <w:t>Desarrollo</w:t>
            </w:r>
            <w:r>
              <w:rPr>
                <w:rFonts w:ascii="Times New Roman" w:hAnsi="Times New Roman"/>
                <w:spacing w:val="-3"/>
                <w:sz w:val="13"/>
              </w:rPr>
              <w:t> </w:t>
            </w:r>
            <w:r>
              <w:rPr>
                <w:spacing w:val="-2"/>
                <w:sz w:val="13"/>
              </w:rPr>
              <w:t>Comunal</w:t>
            </w:r>
          </w:p>
        </w:tc>
        <w:tc>
          <w:tcPr>
            <w:tcW w:w="1223" w:type="dxa"/>
            <w:tcBorders>
              <w:top w:val="nil"/>
              <w:bottom w:val="nil"/>
            </w:tcBorders>
          </w:tcPr>
          <w:p>
            <w:pPr>
              <w:pStyle w:val="TableParagraph"/>
              <w:spacing w:line="143" w:lineRule="exact"/>
              <w:ind w:right="8"/>
              <w:jc w:val="right"/>
              <w:rPr>
                <w:sz w:val="13"/>
              </w:rPr>
            </w:pPr>
            <w:r>
              <w:rPr>
                <w:spacing w:val="-2"/>
                <w:sz w:val="13"/>
              </w:rPr>
              <w:t>7,500.00</w:t>
            </w:r>
          </w:p>
        </w:tc>
      </w:tr>
      <w:tr>
        <w:trPr>
          <w:trHeight w:val="334" w:hRule="atLeast"/>
        </w:trPr>
        <w:tc>
          <w:tcPr>
            <w:tcW w:w="710" w:type="dxa"/>
            <w:tcBorders>
              <w:top w:val="nil"/>
              <w:bottom w:val="nil"/>
            </w:tcBorders>
          </w:tcPr>
          <w:p>
            <w:pPr>
              <w:pStyle w:val="TableParagraph"/>
              <w:spacing w:line="240" w:lineRule="auto" w:before="68"/>
              <w:ind w:left="21"/>
              <w:rPr>
                <w:b/>
                <w:sz w:val="13"/>
              </w:rPr>
            </w:pPr>
            <w:r>
              <w:rPr>
                <w:b/>
                <w:spacing w:val="-4"/>
                <w:sz w:val="13"/>
              </w:rPr>
              <w:t>0.05</w:t>
            </w:r>
          </w:p>
        </w:tc>
        <w:tc>
          <w:tcPr>
            <w:tcW w:w="4629" w:type="dxa"/>
            <w:tcBorders>
              <w:top w:val="nil"/>
              <w:bottom w:val="nil"/>
            </w:tcBorders>
          </w:tcPr>
          <w:p>
            <w:pPr>
              <w:pStyle w:val="TableParagraph"/>
              <w:spacing w:line="143" w:lineRule="exact"/>
              <w:ind w:left="21"/>
              <w:rPr>
                <w:b/>
                <w:sz w:val="13"/>
              </w:rPr>
            </w:pPr>
            <w:r>
              <w:rPr>
                <w:b/>
                <w:sz w:val="13"/>
              </w:rPr>
              <w:t>CONTRIBUCIONES</w:t>
            </w:r>
            <w:r>
              <w:rPr>
                <w:rFonts w:ascii="Times New Roman"/>
                <w:spacing w:val="22"/>
                <w:sz w:val="13"/>
              </w:rPr>
              <w:t> </w:t>
            </w:r>
            <w:r>
              <w:rPr>
                <w:b/>
                <w:sz w:val="13"/>
              </w:rPr>
              <w:t>PATRONALES</w:t>
            </w:r>
            <w:r>
              <w:rPr>
                <w:rFonts w:ascii="Times New Roman"/>
                <w:spacing w:val="19"/>
                <w:sz w:val="13"/>
              </w:rPr>
              <w:t> </w:t>
            </w:r>
            <w:r>
              <w:rPr>
                <w:b/>
                <w:sz w:val="13"/>
              </w:rPr>
              <w:t>A</w:t>
            </w:r>
            <w:r>
              <w:rPr>
                <w:rFonts w:ascii="Times New Roman"/>
                <w:spacing w:val="20"/>
                <w:sz w:val="13"/>
              </w:rPr>
              <w:t> </w:t>
            </w:r>
            <w:r>
              <w:rPr>
                <w:b/>
                <w:sz w:val="13"/>
              </w:rPr>
              <w:t>FONDOS</w:t>
            </w:r>
            <w:r>
              <w:rPr>
                <w:rFonts w:ascii="Times New Roman"/>
                <w:spacing w:val="21"/>
                <w:sz w:val="13"/>
              </w:rPr>
              <w:t> </w:t>
            </w:r>
            <w:r>
              <w:rPr>
                <w:b/>
                <w:sz w:val="13"/>
              </w:rPr>
              <w:t>DE</w:t>
            </w:r>
            <w:r>
              <w:rPr>
                <w:rFonts w:ascii="Times New Roman"/>
                <w:spacing w:val="22"/>
                <w:sz w:val="13"/>
              </w:rPr>
              <w:t> </w:t>
            </w:r>
            <w:r>
              <w:rPr>
                <w:b/>
                <w:sz w:val="13"/>
              </w:rPr>
              <w:t>PENSIONES</w:t>
            </w:r>
            <w:r>
              <w:rPr>
                <w:rFonts w:ascii="Times New Roman"/>
                <w:spacing w:val="22"/>
                <w:sz w:val="13"/>
              </w:rPr>
              <w:t> </w:t>
            </w:r>
            <w:r>
              <w:rPr>
                <w:b/>
                <w:sz w:val="13"/>
              </w:rPr>
              <w:t>Y</w:t>
            </w:r>
            <w:r>
              <w:rPr>
                <w:rFonts w:ascii="Times New Roman"/>
                <w:spacing w:val="21"/>
                <w:sz w:val="13"/>
              </w:rPr>
              <w:t> </w:t>
            </w:r>
            <w:r>
              <w:rPr>
                <w:b/>
                <w:sz w:val="13"/>
              </w:rPr>
              <w:t>OTROS</w:t>
            </w:r>
            <w:r>
              <w:rPr>
                <w:rFonts w:ascii="Times New Roman"/>
                <w:spacing w:val="21"/>
                <w:sz w:val="13"/>
              </w:rPr>
              <w:t> </w:t>
            </w:r>
            <w:r>
              <w:rPr>
                <w:b/>
                <w:sz w:val="13"/>
              </w:rPr>
              <w:t>FONDOS</w:t>
            </w:r>
            <w:r>
              <w:rPr>
                <w:rFonts w:ascii="Times New Roman"/>
                <w:spacing w:val="19"/>
                <w:sz w:val="13"/>
              </w:rPr>
              <w:t> </w:t>
            </w:r>
            <w:r>
              <w:rPr>
                <w:b/>
                <w:spacing w:val="-5"/>
                <w:sz w:val="13"/>
              </w:rPr>
              <w:t>DE</w:t>
            </w:r>
          </w:p>
          <w:p>
            <w:pPr>
              <w:pStyle w:val="TableParagraph"/>
              <w:spacing w:line="158" w:lineRule="exact" w:before="14"/>
              <w:ind w:left="21"/>
              <w:rPr>
                <w:b/>
                <w:sz w:val="13"/>
              </w:rPr>
            </w:pPr>
            <w:r>
              <w:rPr>
                <w:b/>
                <w:spacing w:val="-2"/>
                <w:sz w:val="13"/>
              </w:rPr>
              <w:t>CAPITALIZACION</w:t>
            </w:r>
          </w:p>
        </w:tc>
        <w:tc>
          <w:tcPr>
            <w:tcW w:w="1223" w:type="dxa"/>
            <w:tcBorders>
              <w:top w:val="nil"/>
              <w:bottom w:val="nil"/>
            </w:tcBorders>
          </w:tcPr>
          <w:p>
            <w:pPr>
              <w:pStyle w:val="TableParagraph"/>
              <w:spacing w:line="240" w:lineRule="auto" w:before="68"/>
              <w:ind w:right="8"/>
              <w:jc w:val="right"/>
              <w:rPr>
                <w:b/>
                <w:sz w:val="13"/>
              </w:rPr>
            </w:pPr>
            <w:r>
              <w:rPr>
                <w:b/>
                <w:spacing w:val="-2"/>
                <w:sz w:val="13"/>
              </w:rPr>
              <w:t>226,200.00</w:t>
            </w:r>
          </w:p>
        </w:tc>
      </w:tr>
      <w:tr>
        <w:trPr>
          <w:trHeight w:val="164" w:hRule="atLeast"/>
        </w:trPr>
        <w:tc>
          <w:tcPr>
            <w:tcW w:w="710" w:type="dxa"/>
            <w:tcBorders>
              <w:top w:val="nil"/>
              <w:bottom w:val="nil"/>
            </w:tcBorders>
          </w:tcPr>
          <w:p>
            <w:pPr>
              <w:pStyle w:val="TableParagraph"/>
              <w:spacing w:line="141" w:lineRule="exact"/>
              <w:ind w:left="21"/>
              <w:rPr>
                <w:sz w:val="13"/>
              </w:rPr>
            </w:pPr>
            <w:r>
              <w:rPr>
                <w:spacing w:val="-2"/>
                <w:sz w:val="13"/>
              </w:rPr>
              <w:t>0.05.01</w:t>
            </w:r>
          </w:p>
        </w:tc>
        <w:tc>
          <w:tcPr>
            <w:tcW w:w="4629" w:type="dxa"/>
            <w:tcBorders>
              <w:top w:val="nil"/>
              <w:bottom w:val="nil"/>
            </w:tcBorders>
          </w:tcPr>
          <w:p>
            <w:pPr>
              <w:pStyle w:val="TableParagraph"/>
              <w:spacing w:line="144" w:lineRule="exact"/>
              <w:ind w:left="21"/>
              <w:rPr>
                <w:sz w:val="13"/>
              </w:rPr>
            </w:pP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al</w:t>
            </w:r>
            <w:r>
              <w:rPr>
                <w:rFonts w:ascii="Times New Roman" w:hAnsi="Times New Roman"/>
                <w:spacing w:val="-3"/>
                <w:sz w:val="13"/>
              </w:rPr>
              <w:t> </w:t>
            </w:r>
            <w:r>
              <w:rPr>
                <w:sz w:val="13"/>
              </w:rPr>
              <w:t>Seguro</w:t>
            </w:r>
            <w:r>
              <w:rPr>
                <w:rFonts w:ascii="Times New Roman" w:hAnsi="Times New Roman"/>
                <w:spacing w:val="-2"/>
                <w:sz w:val="13"/>
              </w:rPr>
              <w:t> </w:t>
            </w:r>
            <w:r>
              <w:rPr>
                <w:sz w:val="13"/>
              </w:rPr>
              <w:t>de</w:t>
            </w:r>
            <w:r>
              <w:rPr>
                <w:rFonts w:ascii="Times New Roman" w:hAnsi="Times New Roman"/>
                <w:spacing w:val="-2"/>
                <w:sz w:val="13"/>
              </w:rPr>
              <w:t> </w:t>
            </w:r>
            <w:r>
              <w:rPr>
                <w:sz w:val="13"/>
              </w:rPr>
              <w:t>Pensiones</w:t>
            </w:r>
            <w:r>
              <w:rPr>
                <w:rFonts w:ascii="Times New Roman" w:hAnsi="Times New Roman"/>
                <w:spacing w:val="-3"/>
                <w:sz w:val="13"/>
              </w:rPr>
              <w:t> </w:t>
            </w:r>
            <w:r>
              <w:rPr>
                <w:sz w:val="13"/>
              </w:rPr>
              <w:t>de</w:t>
            </w:r>
            <w:r>
              <w:rPr>
                <w:rFonts w:ascii="Times New Roman" w:hAnsi="Times New Roman"/>
                <w:spacing w:val="28"/>
                <w:sz w:val="13"/>
              </w:rPr>
              <w:t> </w:t>
            </w:r>
            <w:r>
              <w:rPr>
                <w:sz w:val="13"/>
              </w:rPr>
              <w:t>la</w:t>
            </w:r>
            <w:r>
              <w:rPr>
                <w:rFonts w:ascii="Times New Roman" w:hAnsi="Times New Roman"/>
                <w:spacing w:val="-3"/>
                <w:sz w:val="13"/>
              </w:rPr>
              <w:t> </w:t>
            </w:r>
            <w:r>
              <w:rPr>
                <w:spacing w:val="-4"/>
                <w:sz w:val="13"/>
              </w:rPr>
              <w:t>CCSS</w:t>
            </w:r>
          </w:p>
        </w:tc>
        <w:tc>
          <w:tcPr>
            <w:tcW w:w="1223" w:type="dxa"/>
            <w:tcBorders>
              <w:top w:val="nil"/>
              <w:bottom w:val="nil"/>
            </w:tcBorders>
          </w:tcPr>
          <w:p>
            <w:pPr>
              <w:pStyle w:val="TableParagraph"/>
              <w:spacing w:line="141" w:lineRule="exact"/>
              <w:ind w:right="8"/>
              <w:jc w:val="right"/>
              <w:rPr>
                <w:sz w:val="13"/>
              </w:rPr>
            </w:pPr>
            <w:r>
              <w:rPr>
                <w:spacing w:val="-2"/>
                <w:sz w:val="13"/>
              </w:rPr>
              <w:t>78,750.00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0.05.02</w:t>
            </w:r>
          </w:p>
        </w:tc>
        <w:tc>
          <w:tcPr>
            <w:tcW w:w="4629" w:type="dxa"/>
            <w:tcBorders>
              <w:top w:val="nil"/>
              <w:bottom w:val="nil"/>
            </w:tcBorders>
          </w:tcPr>
          <w:p>
            <w:pPr>
              <w:pStyle w:val="TableParagraph"/>
              <w:spacing w:line="145" w:lineRule="exact"/>
              <w:ind w:left="21"/>
              <w:rPr>
                <w:sz w:val="13"/>
              </w:rPr>
            </w:pPr>
            <w:r>
              <w:rPr>
                <w:sz w:val="13"/>
              </w:rPr>
              <w:t>Aporte</w:t>
            </w:r>
            <w:r>
              <w:rPr>
                <w:rFonts w:ascii="Times New Roman" w:hAnsi="Times New Roman"/>
                <w:spacing w:val="-2"/>
                <w:sz w:val="13"/>
              </w:rPr>
              <w:t> </w:t>
            </w:r>
            <w:r>
              <w:rPr>
                <w:sz w:val="13"/>
              </w:rPr>
              <w:t>patronal</w:t>
            </w:r>
            <w:r>
              <w:rPr>
                <w:rFonts w:ascii="Times New Roman" w:hAnsi="Times New Roman"/>
                <w:spacing w:val="-2"/>
                <w:sz w:val="13"/>
              </w:rPr>
              <w:t> </w:t>
            </w:r>
            <w:r>
              <w:rPr>
                <w:sz w:val="13"/>
              </w:rPr>
              <w:t>al</w:t>
            </w:r>
            <w:r>
              <w:rPr>
                <w:rFonts w:ascii="Times New Roman" w:hAnsi="Times New Roman"/>
                <w:spacing w:val="-2"/>
                <w:sz w:val="13"/>
              </w:rPr>
              <w:t> </w:t>
            </w:r>
            <w:r>
              <w:rPr>
                <w:sz w:val="13"/>
              </w:rPr>
              <w:t>Régimen</w:t>
            </w:r>
            <w:r>
              <w:rPr>
                <w:rFonts w:ascii="Times New Roman" w:hAnsi="Times New Roman"/>
                <w:spacing w:val="-2"/>
                <w:sz w:val="13"/>
              </w:rPr>
              <w:t> </w:t>
            </w:r>
            <w:r>
              <w:rPr>
                <w:sz w:val="13"/>
              </w:rPr>
              <w:t>Obligatorio</w:t>
            </w:r>
            <w:r>
              <w:rPr>
                <w:rFonts w:ascii="Times New Roman" w:hAnsi="Times New Roman"/>
                <w:spacing w:val="-2"/>
                <w:sz w:val="13"/>
              </w:rPr>
              <w:t> </w:t>
            </w:r>
            <w:r>
              <w:rPr>
                <w:sz w:val="13"/>
              </w:rPr>
              <w:t>de</w:t>
            </w:r>
            <w:r>
              <w:rPr>
                <w:rFonts w:ascii="Times New Roman" w:hAnsi="Times New Roman"/>
                <w:spacing w:val="-1"/>
                <w:sz w:val="13"/>
              </w:rPr>
              <w:t> </w:t>
            </w:r>
            <w:r>
              <w:rPr>
                <w:sz w:val="13"/>
              </w:rPr>
              <w:t>Pensiones</w:t>
            </w:r>
            <w:r>
              <w:rPr>
                <w:rFonts w:ascii="Times New Roman" w:hAnsi="Times New Roman"/>
                <w:spacing w:val="-2"/>
                <w:sz w:val="13"/>
              </w:rPr>
              <w:t> </w:t>
            </w:r>
            <w:r>
              <w:rPr>
                <w:spacing w:val="-2"/>
                <w:sz w:val="13"/>
              </w:rPr>
              <w:t>Complementarias</w:t>
            </w:r>
          </w:p>
        </w:tc>
        <w:tc>
          <w:tcPr>
            <w:tcW w:w="1223" w:type="dxa"/>
            <w:tcBorders>
              <w:top w:val="nil"/>
              <w:bottom w:val="nil"/>
            </w:tcBorders>
          </w:tcPr>
          <w:p>
            <w:pPr>
              <w:pStyle w:val="TableParagraph"/>
              <w:spacing w:line="143" w:lineRule="exact"/>
              <w:ind w:right="8"/>
              <w:jc w:val="right"/>
              <w:rPr>
                <w:sz w:val="13"/>
              </w:rPr>
            </w:pPr>
            <w:r>
              <w:rPr>
                <w:spacing w:val="-2"/>
                <w:sz w:val="13"/>
              </w:rPr>
              <w:t>45,000.00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0.05.03</w:t>
            </w:r>
          </w:p>
        </w:tc>
        <w:tc>
          <w:tcPr>
            <w:tcW w:w="4629" w:type="dxa"/>
            <w:tcBorders>
              <w:top w:val="nil"/>
              <w:bottom w:val="nil"/>
            </w:tcBorders>
          </w:tcPr>
          <w:p>
            <w:pPr>
              <w:pStyle w:val="TableParagraph"/>
              <w:spacing w:line="145" w:lineRule="exact"/>
              <w:ind w:left="21"/>
              <w:rPr>
                <w:sz w:val="13"/>
              </w:rPr>
            </w:pPr>
            <w:r>
              <w:rPr>
                <w:sz w:val="13"/>
              </w:rPr>
              <w:t>Aporte</w:t>
            </w:r>
            <w:r>
              <w:rPr>
                <w:rFonts w:ascii="Times New Roman" w:hAnsi="Times New Roman"/>
                <w:spacing w:val="-4"/>
                <w:sz w:val="13"/>
              </w:rPr>
              <w:t> </w:t>
            </w:r>
            <w:r>
              <w:rPr>
                <w:sz w:val="13"/>
              </w:rPr>
              <w:t>patronal</w:t>
            </w:r>
            <w:r>
              <w:rPr>
                <w:rFonts w:ascii="Times New Roman" w:hAnsi="Times New Roman"/>
                <w:spacing w:val="-4"/>
                <w:sz w:val="13"/>
              </w:rPr>
              <w:t> </w:t>
            </w:r>
            <w:r>
              <w:rPr>
                <w:sz w:val="13"/>
              </w:rPr>
              <w:t>al</w:t>
            </w:r>
            <w:r>
              <w:rPr>
                <w:rFonts w:ascii="Times New Roman" w:hAnsi="Times New Roman"/>
                <w:spacing w:val="-3"/>
                <w:sz w:val="13"/>
              </w:rPr>
              <w:t> </w:t>
            </w:r>
            <w:r>
              <w:rPr>
                <w:sz w:val="13"/>
              </w:rPr>
              <w:t>Fondo</w:t>
            </w:r>
            <w:r>
              <w:rPr>
                <w:rFonts w:ascii="Times New Roman" w:hAnsi="Times New Roman"/>
                <w:spacing w:val="-4"/>
                <w:sz w:val="13"/>
              </w:rPr>
              <w:t> </w:t>
            </w:r>
            <w:r>
              <w:rPr>
                <w:sz w:val="13"/>
              </w:rPr>
              <w:t>de</w:t>
            </w:r>
            <w:r>
              <w:rPr>
                <w:rFonts w:ascii="Times New Roman" w:hAnsi="Times New Roman"/>
                <w:spacing w:val="-4"/>
                <w:sz w:val="13"/>
              </w:rPr>
              <w:t> </w:t>
            </w:r>
            <w:r>
              <w:rPr>
                <w:sz w:val="13"/>
              </w:rPr>
              <w:t>Capitalización</w:t>
            </w:r>
            <w:r>
              <w:rPr>
                <w:rFonts w:ascii="Times New Roman" w:hAnsi="Times New Roman"/>
                <w:spacing w:val="-3"/>
                <w:sz w:val="13"/>
              </w:rPr>
              <w:t> </w:t>
            </w:r>
            <w:r>
              <w:rPr>
                <w:spacing w:val="-2"/>
                <w:sz w:val="13"/>
              </w:rPr>
              <w:t>Laboral</w:t>
            </w:r>
          </w:p>
        </w:tc>
        <w:tc>
          <w:tcPr>
            <w:tcW w:w="1223" w:type="dxa"/>
            <w:tcBorders>
              <w:top w:val="nil"/>
              <w:bottom w:val="nil"/>
            </w:tcBorders>
          </w:tcPr>
          <w:p>
            <w:pPr>
              <w:pStyle w:val="TableParagraph"/>
              <w:spacing w:line="143" w:lineRule="exact"/>
              <w:ind w:right="8"/>
              <w:jc w:val="right"/>
              <w:rPr>
                <w:sz w:val="13"/>
              </w:rPr>
            </w:pPr>
            <w:r>
              <w:rPr>
                <w:spacing w:val="-2"/>
                <w:sz w:val="13"/>
              </w:rPr>
              <w:t>22,500.00</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0.05.05</w:t>
            </w:r>
          </w:p>
        </w:tc>
        <w:tc>
          <w:tcPr>
            <w:tcW w:w="4629" w:type="dxa"/>
            <w:tcBorders>
              <w:top w:val="nil"/>
            </w:tcBorders>
          </w:tcPr>
          <w:p>
            <w:pPr>
              <w:pStyle w:val="TableParagraph"/>
              <w:spacing w:line="127" w:lineRule="exact"/>
              <w:ind w:left="21"/>
              <w:rPr>
                <w:sz w:val="13"/>
              </w:rPr>
            </w:pPr>
            <w:r>
              <w:rPr>
                <w:sz w:val="13"/>
              </w:rPr>
              <w:t>Contribución</w:t>
            </w:r>
            <w:r>
              <w:rPr>
                <w:rFonts w:ascii="Times New Roman" w:hAnsi="Times New Roman"/>
                <w:spacing w:val="-3"/>
                <w:sz w:val="13"/>
              </w:rPr>
              <w:t> </w:t>
            </w:r>
            <w:r>
              <w:rPr>
                <w:sz w:val="13"/>
              </w:rPr>
              <w:t>Patronal</w:t>
            </w:r>
            <w:r>
              <w:rPr>
                <w:rFonts w:ascii="Times New Roman" w:hAnsi="Times New Roman"/>
                <w:spacing w:val="-2"/>
                <w:sz w:val="13"/>
              </w:rPr>
              <w:t> </w:t>
            </w:r>
            <w:r>
              <w:rPr>
                <w:sz w:val="13"/>
              </w:rPr>
              <w:t>a</w:t>
            </w:r>
            <w:r>
              <w:rPr>
                <w:rFonts w:ascii="Times New Roman" w:hAnsi="Times New Roman"/>
                <w:spacing w:val="-2"/>
                <w:sz w:val="13"/>
              </w:rPr>
              <w:t> </w:t>
            </w:r>
            <w:r>
              <w:rPr>
                <w:sz w:val="13"/>
              </w:rPr>
              <w:t>Fondos</w:t>
            </w:r>
            <w:r>
              <w:rPr>
                <w:rFonts w:ascii="Times New Roman" w:hAnsi="Times New Roman"/>
                <w:spacing w:val="-2"/>
                <w:sz w:val="13"/>
              </w:rPr>
              <w:t> </w:t>
            </w:r>
            <w:r>
              <w:rPr>
                <w:sz w:val="13"/>
              </w:rPr>
              <w:t>Administrados</w:t>
            </w:r>
            <w:r>
              <w:rPr>
                <w:rFonts w:ascii="Times New Roman" w:hAnsi="Times New Roman"/>
                <w:spacing w:val="-2"/>
                <w:sz w:val="13"/>
              </w:rPr>
              <w:t> </w:t>
            </w:r>
            <w:r>
              <w:rPr>
                <w:sz w:val="13"/>
              </w:rPr>
              <w:t>por</w:t>
            </w:r>
            <w:r>
              <w:rPr>
                <w:rFonts w:ascii="Times New Roman" w:hAnsi="Times New Roman"/>
                <w:spacing w:val="-2"/>
                <w:sz w:val="13"/>
              </w:rPr>
              <w:t> </w:t>
            </w:r>
            <w:r>
              <w:rPr>
                <w:sz w:val="13"/>
              </w:rPr>
              <w:t>Entes</w:t>
            </w:r>
            <w:r>
              <w:rPr>
                <w:rFonts w:ascii="Times New Roman" w:hAnsi="Times New Roman"/>
                <w:spacing w:val="-2"/>
                <w:sz w:val="13"/>
              </w:rPr>
              <w:t> </w:t>
            </w:r>
            <w:r>
              <w:rPr>
                <w:spacing w:val="-2"/>
                <w:sz w:val="13"/>
              </w:rPr>
              <w:t>Privados</w:t>
            </w:r>
          </w:p>
        </w:tc>
        <w:tc>
          <w:tcPr>
            <w:tcW w:w="1223" w:type="dxa"/>
            <w:tcBorders>
              <w:top w:val="nil"/>
            </w:tcBorders>
          </w:tcPr>
          <w:p>
            <w:pPr>
              <w:pStyle w:val="TableParagraph"/>
              <w:spacing w:line="127" w:lineRule="exact"/>
              <w:ind w:right="8"/>
              <w:jc w:val="right"/>
              <w:rPr>
                <w:sz w:val="13"/>
              </w:rPr>
            </w:pPr>
            <w:r>
              <w:rPr>
                <w:spacing w:val="-2"/>
                <w:sz w:val="13"/>
              </w:rPr>
              <w:t>79,950.00</w:t>
            </w:r>
          </w:p>
        </w:tc>
      </w:tr>
      <w:tr>
        <w:trPr>
          <w:trHeight w:val="150" w:hRule="atLeast"/>
        </w:trPr>
        <w:tc>
          <w:tcPr>
            <w:tcW w:w="710" w:type="dxa"/>
          </w:tcPr>
          <w:p>
            <w:pPr>
              <w:pStyle w:val="TableParagraph"/>
              <w:spacing w:line="131" w:lineRule="exact"/>
              <w:ind w:left="21"/>
              <w:rPr>
                <w:b/>
                <w:sz w:val="13"/>
              </w:rPr>
            </w:pPr>
            <w:r>
              <w:rPr>
                <w:b/>
                <w:w w:val="101"/>
                <w:sz w:val="13"/>
              </w:rPr>
              <w:t>1</w:t>
            </w:r>
          </w:p>
        </w:tc>
        <w:tc>
          <w:tcPr>
            <w:tcW w:w="4629" w:type="dxa"/>
          </w:tcPr>
          <w:p>
            <w:pPr>
              <w:pStyle w:val="TableParagraph"/>
              <w:spacing w:line="131" w:lineRule="exact"/>
              <w:ind w:left="21"/>
              <w:rPr>
                <w:b/>
                <w:sz w:val="13"/>
              </w:rPr>
            </w:pPr>
            <w:r>
              <w:rPr>
                <w:b/>
                <w:spacing w:val="-2"/>
                <w:sz w:val="13"/>
              </w:rPr>
              <w:t>SERVICIOS</w:t>
            </w:r>
          </w:p>
        </w:tc>
        <w:tc>
          <w:tcPr>
            <w:tcW w:w="1223" w:type="dxa"/>
          </w:tcPr>
          <w:p>
            <w:pPr>
              <w:pStyle w:val="TableParagraph"/>
              <w:spacing w:line="131" w:lineRule="exact"/>
              <w:ind w:right="8"/>
              <w:jc w:val="right"/>
              <w:rPr>
                <w:b/>
                <w:sz w:val="13"/>
              </w:rPr>
            </w:pPr>
            <w:r>
              <w:rPr>
                <w:b/>
                <w:spacing w:val="-2"/>
                <w:sz w:val="13"/>
              </w:rPr>
              <w:t>88,055,713.80</w:t>
            </w:r>
          </w:p>
        </w:tc>
      </w:tr>
      <w:tr>
        <w:trPr>
          <w:trHeight w:val="169" w:hRule="atLeast"/>
        </w:trPr>
        <w:tc>
          <w:tcPr>
            <w:tcW w:w="710" w:type="dxa"/>
            <w:tcBorders>
              <w:bottom w:val="nil"/>
            </w:tcBorders>
          </w:tcPr>
          <w:p>
            <w:pPr>
              <w:pStyle w:val="TableParagraph"/>
              <w:spacing w:line="146" w:lineRule="exact"/>
              <w:ind w:left="21"/>
              <w:rPr>
                <w:b/>
                <w:sz w:val="13"/>
              </w:rPr>
            </w:pPr>
            <w:r>
              <w:rPr>
                <w:b/>
                <w:spacing w:val="-4"/>
                <w:sz w:val="13"/>
              </w:rPr>
              <w:t>1.03</w:t>
            </w:r>
          </w:p>
        </w:tc>
        <w:tc>
          <w:tcPr>
            <w:tcW w:w="4629" w:type="dxa"/>
            <w:tcBorders>
              <w:bottom w:val="nil"/>
            </w:tcBorders>
          </w:tcPr>
          <w:p>
            <w:pPr>
              <w:pStyle w:val="TableParagraph"/>
              <w:spacing w:line="149" w:lineRule="exact"/>
              <w:ind w:left="21"/>
              <w:rPr>
                <w:b/>
                <w:sz w:val="13"/>
              </w:rPr>
            </w:pPr>
            <w:r>
              <w:rPr>
                <w:b/>
                <w:sz w:val="13"/>
              </w:rPr>
              <w:t>SERVICIOS</w:t>
            </w:r>
            <w:r>
              <w:rPr>
                <w:rFonts w:ascii="Times New Roman"/>
                <w:spacing w:val="-2"/>
                <w:sz w:val="13"/>
              </w:rPr>
              <w:t> </w:t>
            </w:r>
            <w:r>
              <w:rPr>
                <w:b/>
                <w:sz w:val="13"/>
              </w:rPr>
              <w:t>COMERCIALES</w:t>
            </w:r>
            <w:r>
              <w:rPr>
                <w:rFonts w:ascii="Times New Roman"/>
                <w:spacing w:val="-2"/>
                <w:sz w:val="13"/>
              </w:rPr>
              <w:t> </w:t>
            </w:r>
            <w:r>
              <w:rPr>
                <w:b/>
                <w:sz w:val="13"/>
              </w:rPr>
              <w:t>Y</w:t>
            </w:r>
            <w:r>
              <w:rPr>
                <w:rFonts w:ascii="Times New Roman"/>
                <w:spacing w:val="-2"/>
                <w:sz w:val="13"/>
              </w:rPr>
              <w:t> </w:t>
            </w:r>
            <w:r>
              <w:rPr>
                <w:b/>
                <w:spacing w:val="-2"/>
                <w:sz w:val="13"/>
              </w:rPr>
              <w:t>FINANCIEROS</w:t>
            </w:r>
          </w:p>
        </w:tc>
        <w:tc>
          <w:tcPr>
            <w:tcW w:w="1223" w:type="dxa"/>
            <w:tcBorders>
              <w:bottom w:val="nil"/>
            </w:tcBorders>
          </w:tcPr>
          <w:p>
            <w:pPr>
              <w:pStyle w:val="TableParagraph"/>
              <w:spacing w:line="146" w:lineRule="exact"/>
              <w:ind w:right="8"/>
              <w:jc w:val="right"/>
              <w:rPr>
                <w:b/>
                <w:sz w:val="13"/>
              </w:rPr>
            </w:pPr>
            <w:r>
              <w:rPr>
                <w:b/>
                <w:spacing w:val="-2"/>
                <w:sz w:val="13"/>
              </w:rPr>
              <w:t>27,950,000.00</w:t>
            </w:r>
          </w:p>
        </w:tc>
      </w:tr>
      <w:tr>
        <w:trPr>
          <w:trHeight w:val="164" w:hRule="atLeast"/>
        </w:trPr>
        <w:tc>
          <w:tcPr>
            <w:tcW w:w="710" w:type="dxa"/>
            <w:tcBorders>
              <w:top w:val="nil"/>
              <w:bottom w:val="nil"/>
            </w:tcBorders>
          </w:tcPr>
          <w:p>
            <w:pPr>
              <w:pStyle w:val="TableParagraph"/>
              <w:spacing w:line="143" w:lineRule="exact"/>
              <w:ind w:left="21"/>
              <w:rPr>
                <w:sz w:val="13"/>
              </w:rPr>
            </w:pPr>
            <w:r>
              <w:rPr>
                <w:spacing w:val="-2"/>
                <w:sz w:val="13"/>
              </w:rPr>
              <w:t>1.03.07</w:t>
            </w:r>
          </w:p>
        </w:tc>
        <w:tc>
          <w:tcPr>
            <w:tcW w:w="4629" w:type="dxa"/>
            <w:tcBorders>
              <w:top w:val="nil"/>
              <w:bottom w:val="nil"/>
            </w:tcBorders>
          </w:tcPr>
          <w:p>
            <w:pPr>
              <w:pStyle w:val="TableParagraph"/>
              <w:spacing w:line="143" w:lineRule="exact"/>
              <w:ind w:left="21"/>
              <w:rPr>
                <w:sz w:val="13"/>
              </w:rPr>
            </w:pPr>
            <w:r>
              <w:rPr>
                <w:sz w:val="13"/>
              </w:rPr>
              <w:t>Servicios</w:t>
            </w:r>
            <w:r>
              <w:rPr>
                <w:rFonts w:ascii="Times New Roman" w:hAnsi="Times New Roman"/>
                <w:spacing w:val="-3"/>
                <w:sz w:val="13"/>
              </w:rPr>
              <w:t> </w:t>
            </w:r>
            <w:r>
              <w:rPr>
                <w:sz w:val="13"/>
              </w:rPr>
              <w:t>de</w:t>
            </w:r>
            <w:r>
              <w:rPr>
                <w:rFonts w:ascii="Times New Roman" w:hAnsi="Times New Roman"/>
                <w:spacing w:val="-2"/>
                <w:sz w:val="13"/>
              </w:rPr>
              <w:t> </w:t>
            </w:r>
            <w:r>
              <w:rPr>
                <w:sz w:val="13"/>
              </w:rPr>
              <w:t>tecnologías</w:t>
            </w:r>
            <w:r>
              <w:rPr>
                <w:rFonts w:ascii="Times New Roman" w:hAnsi="Times New Roman"/>
                <w:spacing w:val="-2"/>
                <w:sz w:val="13"/>
              </w:rPr>
              <w:t> </w:t>
            </w:r>
            <w:r>
              <w:rPr>
                <w:sz w:val="13"/>
              </w:rPr>
              <w:t>de</w:t>
            </w:r>
            <w:r>
              <w:rPr>
                <w:rFonts w:ascii="Times New Roman" w:hAnsi="Times New Roman"/>
                <w:spacing w:val="-2"/>
                <w:sz w:val="13"/>
              </w:rPr>
              <w:t> </w:t>
            </w:r>
            <w:r>
              <w:rPr>
                <w:spacing w:val="-2"/>
                <w:sz w:val="13"/>
              </w:rPr>
              <w:t>información</w:t>
            </w:r>
          </w:p>
        </w:tc>
        <w:tc>
          <w:tcPr>
            <w:tcW w:w="1223" w:type="dxa"/>
            <w:tcBorders>
              <w:top w:val="nil"/>
              <w:bottom w:val="nil"/>
            </w:tcBorders>
          </w:tcPr>
          <w:p>
            <w:pPr>
              <w:pStyle w:val="TableParagraph"/>
              <w:spacing w:line="143" w:lineRule="exact"/>
              <w:ind w:right="10"/>
              <w:jc w:val="right"/>
              <w:rPr>
                <w:sz w:val="13"/>
              </w:rPr>
            </w:pPr>
            <w:r>
              <w:rPr>
                <w:spacing w:val="-2"/>
                <w:sz w:val="13"/>
              </w:rPr>
              <w:t>27,950,000.00</w:t>
            </w:r>
          </w:p>
        </w:tc>
      </w:tr>
      <w:tr>
        <w:trPr>
          <w:trHeight w:val="166" w:hRule="atLeast"/>
        </w:trPr>
        <w:tc>
          <w:tcPr>
            <w:tcW w:w="710" w:type="dxa"/>
            <w:tcBorders>
              <w:top w:val="nil"/>
              <w:bottom w:val="nil"/>
            </w:tcBorders>
          </w:tcPr>
          <w:p>
            <w:pPr>
              <w:pStyle w:val="TableParagraph"/>
              <w:spacing w:line="144" w:lineRule="exact"/>
              <w:ind w:left="21"/>
              <w:rPr>
                <w:b/>
                <w:sz w:val="13"/>
              </w:rPr>
            </w:pPr>
            <w:r>
              <w:rPr>
                <w:b/>
                <w:spacing w:val="-4"/>
                <w:sz w:val="13"/>
              </w:rPr>
              <w:t>1.04</w:t>
            </w:r>
          </w:p>
        </w:tc>
        <w:tc>
          <w:tcPr>
            <w:tcW w:w="4629" w:type="dxa"/>
            <w:tcBorders>
              <w:top w:val="nil"/>
              <w:bottom w:val="nil"/>
            </w:tcBorders>
          </w:tcPr>
          <w:p>
            <w:pPr>
              <w:pStyle w:val="TableParagraph"/>
              <w:spacing w:line="146" w:lineRule="exact"/>
              <w:ind w:left="21"/>
              <w:rPr>
                <w:b/>
                <w:sz w:val="13"/>
              </w:rPr>
            </w:pPr>
            <w:r>
              <w:rPr>
                <w:b/>
                <w:sz w:val="13"/>
              </w:rPr>
              <w:t>SERVICIOS</w:t>
            </w:r>
            <w:r>
              <w:rPr>
                <w:rFonts w:ascii="Times New Roman"/>
                <w:spacing w:val="-2"/>
                <w:sz w:val="13"/>
              </w:rPr>
              <w:t> </w:t>
            </w:r>
            <w:r>
              <w:rPr>
                <w:b/>
                <w:sz w:val="13"/>
              </w:rPr>
              <w:t>DE</w:t>
            </w:r>
            <w:r>
              <w:rPr>
                <w:rFonts w:ascii="Times New Roman"/>
                <w:spacing w:val="-2"/>
                <w:sz w:val="13"/>
              </w:rPr>
              <w:t> </w:t>
            </w:r>
            <w:r>
              <w:rPr>
                <w:b/>
                <w:sz w:val="13"/>
              </w:rPr>
              <w:t>GESTION</w:t>
            </w:r>
            <w:r>
              <w:rPr>
                <w:rFonts w:ascii="Times New Roman"/>
                <w:spacing w:val="-1"/>
                <w:sz w:val="13"/>
              </w:rPr>
              <w:t> </w:t>
            </w:r>
            <w:r>
              <w:rPr>
                <w:b/>
                <w:sz w:val="13"/>
              </w:rPr>
              <w:t>Y</w:t>
            </w:r>
            <w:r>
              <w:rPr>
                <w:rFonts w:ascii="Times New Roman"/>
                <w:spacing w:val="-2"/>
                <w:sz w:val="13"/>
              </w:rPr>
              <w:t> </w:t>
            </w:r>
            <w:r>
              <w:rPr>
                <w:b/>
                <w:spacing w:val="-2"/>
                <w:sz w:val="13"/>
              </w:rPr>
              <w:t>APOYO</w:t>
            </w:r>
          </w:p>
        </w:tc>
        <w:tc>
          <w:tcPr>
            <w:tcW w:w="1223" w:type="dxa"/>
            <w:tcBorders>
              <w:top w:val="nil"/>
              <w:bottom w:val="nil"/>
            </w:tcBorders>
          </w:tcPr>
          <w:p>
            <w:pPr>
              <w:pStyle w:val="TableParagraph"/>
              <w:spacing w:line="144" w:lineRule="exact"/>
              <w:ind w:right="8"/>
              <w:jc w:val="right"/>
              <w:rPr>
                <w:b/>
                <w:sz w:val="13"/>
              </w:rPr>
            </w:pPr>
            <w:r>
              <w:rPr>
                <w:b/>
                <w:spacing w:val="-2"/>
                <w:sz w:val="13"/>
              </w:rPr>
              <w:t>38,079,000.00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1.04.02</w:t>
            </w:r>
          </w:p>
        </w:tc>
        <w:tc>
          <w:tcPr>
            <w:tcW w:w="4629" w:type="dxa"/>
            <w:tcBorders>
              <w:top w:val="nil"/>
              <w:bottom w:val="nil"/>
            </w:tcBorders>
          </w:tcPr>
          <w:p>
            <w:pPr>
              <w:pStyle w:val="TableParagraph"/>
              <w:spacing w:line="145" w:lineRule="exact"/>
              <w:ind w:left="21"/>
              <w:rPr>
                <w:sz w:val="13"/>
              </w:rPr>
            </w:pPr>
            <w:r>
              <w:rPr>
                <w:sz w:val="13"/>
              </w:rPr>
              <w:t>Servicios</w:t>
            </w:r>
            <w:r>
              <w:rPr>
                <w:rFonts w:ascii="Times New Roman" w:hAnsi="Times New Roman"/>
                <w:spacing w:val="-7"/>
                <w:sz w:val="13"/>
              </w:rPr>
              <w:t> </w:t>
            </w:r>
            <w:r>
              <w:rPr>
                <w:spacing w:val="-2"/>
                <w:sz w:val="13"/>
              </w:rPr>
              <w:t>jurídicos</w:t>
            </w:r>
          </w:p>
        </w:tc>
        <w:tc>
          <w:tcPr>
            <w:tcW w:w="1223" w:type="dxa"/>
            <w:tcBorders>
              <w:top w:val="nil"/>
              <w:bottom w:val="nil"/>
            </w:tcBorders>
          </w:tcPr>
          <w:p>
            <w:pPr>
              <w:pStyle w:val="TableParagraph"/>
              <w:spacing w:line="143" w:lineRule="exact"/>
              <w:ind w:right="9"/>
              <w:jc w:val="right"/>
              <w:rPr>
                <w:sz w:val="13"/>
              </w:rPr>
            </w:pPr>
            <w:r>
              <w:rPr>
                <w:spacing w:val="-2"/>
                <w:sz w:val="13"/>
              </w:rPr>
              <w:t>9,000,000.00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1.04.03</w:t>
            </w:r>
          </w:p>
        </w:tc>
        <w:tc>
          <w:tcPr>
            <w:tcW w:w="4629" w:type="dxa"/>
            <w:tcBorders>
              <w:top w:val="nil"/>
              <w:bottom w:val="nil"/>
            </w:tcBorders>
          </w:tcPr>
          <w:p>
            <w:pPr>
              <w:pStyle w:val="TableParagraph"/>
              <w:spacing w:line="145" w:lineRule="exact"/>
              <w:ind w:left="21"/>
              <w:rPr>
                <w:sz w:val="13"/>
              </w:rPr>
            </w:pPr>
            <w:r>
              <w:rPr>
                <w:sz w:val="13"/>
              </w:rPr>
              <w:t>Servicios</w:t>
            </w:r>
            <w:r>
              <w:rPr>
                <w:rFonts w:ascii="Times New Roman" w:hAnsi="Times New Roman"/>
                <w:spacing w:val="-5"/>
                <w:sz w:val="13"/>
              </w:rPr>
              <w:t> </w:t>
            </w:r>
            <w:r>
              <w:rPr>
                <w:sz w:val="13"/>
              </w:rPr>
              <w:t>de</w:t>
            </w:r>
            <w:r>
              <w:rPr>
                <w:rFonts w:ascii="Times New Roman" w:hAnsi="Times New Roman"/>
                <w:spacing w:val="-5"/>
                <w:sz w:val="13"/>
              </w:rPr>
              <w:t> </w:t>
            </w:r>
            <w:r>
              <w:rPr>
                <w:sz w:val="13"/>
              </w:rPr>
              <w:t>ingeniería</w:t>
            </w:r>
            <w:r>
              <w:rPr>
                <w:rFonts w:ascii="Times New Roman" w:hAnsi="Times New Roman"/>
                <w:spacing w:val="-4"/>
                <w:sz w:val="13"/>
              </w:rPr>
              <w:t> </w:t>
            </w:r>
            <w:r>
              <w:rPr>
                <w:sz w:val="13"/>
              </w:rPr>
              <w:t>y</w:t>
            </w:r>
            <w:r>
              <w:rPr>
                <w:rFonts w:ascii="Times New Roman" w:hAnsi="Times New Roman"/>
                <w:spacing w:val="-5"/>
                <w:sz w:val="13"/>
              </w:rPr>
              <w:t> </w:t>
            </w:r>
            <w:r>
              <w:rPr>
                <w:spacing w:val="-2"/>
                <w:sz w:val="13"/>
              </w:rPr>
              <w:t>arquitectura</w:t>
            </w:r>
          </w:p>
        </w:tc>
        <w:tc>
          <w:tcPr>
            <w:tcW w:w="1223" w:type="dxa"/>
            <w:tcBorders>
              <w:top w:val="nil"/>
              <w:bottom w:val="nil"/>
            </w:tcBorders>
          </w:tcPr>
          <w:p>
            <w:pPr>
              <w:pStyle w:val="TableParagraph"/>
              <w:spacing w:line="143" w:lineRule="exact"/>
              <w:ind w:right="9"/>
              <w:jc w:val="right"/>
              <w:rPr>
                <w:sz w:val="13"/>
              </w:rPr>
            </w:pPr>
            <w:r>
              <w:rPr>
                <w:spacing w:val="-2"/>
                <w:sz w:val="13"/>
              </w:rPr>
              <w:t>9,000,000.00</w:t>
            </w:r>
          </w:p>
        </w:tc>
      </w:tr>
      <w:tr>
        <w:trPr>
          <w:trHeight w:val="165" w:hRule="atLeast"/>
        </w:trPr>
        <w:tc>
          <w:tcPr>
            <w:tcW w:w="710" w:type="dxa"/>
            <w:tcBorders>
              <w:top w:val="nil"/>
              <w:bottom w:val="nil"/>
            </w:tcBorders>
          </w:tcPr>
          <w:p>
            <w:pPr>
              <w:pStyle w:val="TableParagraph"/>
              <w:spacing w:line="143" w:lineRule="exact"/>
              <w:ind w:left="21"/>
              <w:rPr>
                <w:b/>
                <w:sz w:val="13"/>
              </w:rPr>
            </w:pPr>
            <w:r>
              <w:rPr>
                <w:b/>
                <w:spacing w:val="-2"/>
                <w:sz w:val="13"/>
              </w:rPr>
              <w:t>1.04.04</w:t>
            </w:r>
          </w:p>
        </w:tc>
        <w:tc>
          <w:tcPr>
            <w:tcW w:w="4629" w:type="dxa"/>
            <w:tcBorders>
              <w:top w:val="nil"/>
              <w:bottom w:val="nil"/>
            </w:tcBorders>
          </w:tcPr>
          <w:p>
            <w:pPr>
              <w:pStyle w:val="TableParagraph"/>
              <w:spacing w:line="145" w:lineRule="exact"/>
              <w:ind w:left="21"/>
              <w:rPr>
                <w:b/>
                <w:sz w:val="13"/>
              </w:rPr>
            </w:pPr>
            <w:r>
              <w:rPr>
                <w:b/>
                <w:sz w:val="13"/>
              </w:rPr>
              <w:t>Servicios</w:t>
            </w:r>
            <w:r>
              <w:rPr>
                <w:rFonts w:ascii="Times New Roman" w:hAnsi="Times New Roman"/>
                <w:spacing w:val="-3"/>
                <w:sz w:val="13"/>
              </w:rPr>
              <w:t> </w:t>
            </w:r>
            <w:r>
              <w:rPr>
                <w:b/>
                <w:sz w:val="13"/>
              </w:rPr>
              <w:t>de</w:t>
            </w:r>
            <w:r>
              <w:rPr>
                <w:rFonts w:ascii="Times New Roman" w:hAnsi="Times New Roman"/>
                <w:spacing w:val="-3"/>
                <w:sz w:val="13"/>
              </w:rPr>
              <w:t> </w:t>
            </w:r>
            <w:r>
              <w:rPr>
                <w:b/>
                <w:sz w:val="13"/>
              </w:rPr>
              <w:t>ciencias</w:t>
            </w:r>
            <w:r>
              <w:rPr>
                <w:rFonts w:ascii="Times New Roman" w:hAnsi="Times New Roman"/>
                <w:spacing w:val="-3"/>
                <w:sz w:val="13"/>
              </w:rPr>
              <w:t> </w:t>
            </w:r>
            <w:r>
              <w:rPr>
                <w:b/>
                <w:sz w:val="13"/>
              </w:rPr>
              <w:t>económicas</w:t>
            </w:r>
            <w:r>
              <w:rPr>
                <w:rFonts w:ascii="Times New Roman" w:hAnsi="Times New Roman"/>
                <w:spacing w:val="-2"/>
                <w:sz w:val="13"/>
              </w:rPr>
              <w:t> </w:t>
            </w:r>
            <w:r>
              <w:rPr>
                <w:b/>
                <w:sz w:val="13"/>
              </w:rPr>
              <w:t>y</w:t>
            </w:r>
            <w:r>
              <w:rPr>
                <w:rFonts w:ascii="Times New Roman" w:hAnsi="Times New Roman"/>
                <w:spacing w:val="-3"/>
                <w:sz w:val="13"/>
              </w:rPr>
              <w:t> </w:t>
            </w:r>
            <w:r>
              <w:rPr>
                <w:b/>
                <w:spacing w:val="-2"/>
                <w:sz w:val="13"/>
              </w:rPr>
              <w:t>sociales</w:t>
            </w:r>
          </w:p>
        </w:tc>
        <w:tc>
          <w:tcPr>
            <w:tcW w:w="1223" w:type="dxa"/>
            <w:tcBorders>
              <w:top w:val="nil"/>
              <w:bottom w:val="nil"/>
            </w:tcBorders>
          </w:tcPr>
          <w:p>
            <w:pPr>
              <w:pStyle w:val="TableParagraph"/>
              <w:spacing w:line="143" w:lineRule="exact"/>
              <w:ind w:right="8"/>
              <w:jc w:val="right"/>
              <w:rPr>
                <w:b/>
                <w:sz w:val="13"/>
              </w:rPr>
            </w:pPr>
            <w:r>
              <w:rPr>
                <w:b/>
                <w:spacing w:val="-2"/>
                <w:sz w:val="13"/>
              </w:rPr>
              <w:t>15,079,000.00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1.04.04.01</w:t>
            </w:r>
          </w:p>
        </w:tc>
        <w:tc>
          <w:tcPr>
            <w:tcW w:w="4629" w:type="dxa"/>
            <w:tcBorders>
              <w:top w:val="nil"/>
              <w:bottom w:val="nil"/>
            </w:tcBorders>
          </w:tcPr>
          <w:p>
            <w:pPr>
              <w:pStyle w:val="TableParagraph"/>
              <w:spacing w:line="145" w:lineRule="exact"/>
              <w:ind w:left="21"/>
              <w:rPr>
                <w:sz w:val="13"/>
              </w:rPr>
            </w:pPr>
            <w:r>
              <w:rPr>
                <w:sz w:val="13"/>
              </w:rPr>
              <w:t>Servicios</w:t>
            </w:r>
            <w:r>
              <w:rPr>
                <w:rFonts w:ascii="Times New Roman" w:hAnsi="Times New Roman"/>
                <w:spacing w:val="-3"/>
                <w:sz w:val="13"/>
              </w:rPr>
              <w:t> </w:t>
            </w:r>
            <w:r>
              <w:rPr>
                <w:sz w:val="13"/>
              </w:rPr>
              <w:t>de</w:t>
            </w:r>
            <w:r>
              <w:rPr>
                <w:rFonts w:ascii="Times New Roman" w:hAnsi="Times New Roman"/>
                <w:spacing w:val="-2"/>
                <w:sz w:val="13"/>
              </w:rPr>
              <w:t> </w:t>
            </w:r>
            <w:r>
              <w:rPr>
                <w:sz w:val="13"/>
              </w:rPr>
              <w:t>ciencias</w:t>
            </w:r>
            <w:r>
              <w:rPr>
                <w:rFonts w:ascii="Times New Roman" w:hAnsi="Times New Roman"/>
                <w:spacing w:val="-2"/>
                <w:sz w:val="13"/>
              </w:rPr>
              <w:t> </w:t>
            </w:r>
            <w:r>
              <w:rPr>
                <w:sz w:val="13"/>
              </w:rPr>
              <w:t>económicas</w:t>
            </w:r>
            <w:r>
              <w:rPr>
                <w:rFonts w:ascii="Times New Roman" w:hAnsi="Times New Roman"/>
                <w:spacing w:val="-2"/>
                <w:sz w:val="13"/>
              </w:rPr>
              <w:t> </w:t>
            </w:r>
            <w:r>
              <w:rPr>
                <w:sz w:val="13"/>
              </w:rPr>
              <w:t>y</w:t>
            </w:r>
            <w:r>
              <w:rPr>
                <w:rFonts w:ascii="Times New Roman" w:hAnsi="Times New Roman"/>
                <w:spacing w:val="-2"/>
                <w:sz w:val="13"/>
              </w:rPr>
              <w:t> </w:t>
            </w:r>
            <w:r>
              <w:rPr>
                <w:sz w:val="13"/>
              </w:rPr>
              <w:t>sociales</w:t>
            </w:r>
            <w:r>
              <w:rPr>
                <w:rFonts w:ascii="Times New Roman" w:hAnsi="Times New Roman"/>
                <w:spacing w:val="-2"/>
                <w:sz w:val="13"/>
              </w:rPr>
              <w:t> </w:t>
            </w:r>
            <w:r>
              <w:rPr>
                <w:spacing w:val="-2"/>
                <w:sz w:val="13"/>
              </w:rPr>
              <w:t>Auditorias</w:t>
            </w:r>
          </w:p>
        </w:tc>
        <w:tc>
          <w:tcPr>
            <w:tcW w:w="1223" w:type="dxa"/>
            <w:tcBorders>
              <w:top w:val="nil"/>
              <w:bottom w:val="nil"/>
            </w:tcBorders>
          </w:tcPr>
          <w:p>
            <w:pPr>
              <w:pStyle w:val="TableParagraph"/>
              <w:spacing w:line="143" w:lineRule="exact"/>
              <w:ind w:right="10"/>
              <w:jc w:val="right"/>
              <w:rPr>
                <w:sz w:val="13"/>
              </w:rPr>
            </w:pPr>
            <w:r>
              <w:rPr>
                <w:spacing w:val="-2"/>
                <w:sz w:val="13"/>
              </w:rPr>
              <w:t>15,000,000.00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1.04.04.03</w:t>
            </w:r>
          </w:p>
        </w:tc>
        <w:tc>
          <w:tcPr>
            <w:tcW w:w="4629" w:type="dxa"/>
            <w:tcBorders>
              <w:top w:val="nil"/>
              <w:bottom w:val="nil"/>
            </w:tcBorders>
          </w:tcPr>
          <w:p>
            <w:pPr>
              <w:pStyle w:val="TableParagraph"/>
              <w:spacing w:line="145" w:lineRule="exact"/>
              <w:ind w:left="21"/>
              <w:rPr>
                <w:sz w:val="13"/>
              </w:rPr>
            </w:pPr>
            <w:r>
              <w:rPr>
                <w:sz w:val="13"/>
              </w:rPr>
              <w:t>Servicios</w:t>
            </w:r>
            <w:r>
              <w:rPr>
                <w:rFonts w:ascii="Times New Roman" w:hAnsi="Times New Roman"/>
                <w:spacing w:val="-2"/>
                <w:sz w:val="13"/>
              </w:rPr>
              <w:t> </w:t>
            </w:r>
            <w:r>
              <w:rPr>
                <w:sz w:val="13"/>
              </w:rPr>
              <w:t>de</w:t>
            </w:r>
            <w:r>
              <w:rPr>
                <w:rFonts w:ascii="Times New Roman" w:hAnsi="Times New Roman"/>
                <w:spacing w:val="-2"/>
                <w:sz w:val="13"/>
              </w:rPr>
              <w:t> </w:t>
            </w:r>
            <w:r>
              <w:rPr>
                <w:sz w:val="13"/>
              </w:rPr>
              <w:t>ciencias</w:t>
            </w:r>
            <w:r>
              <w:rPr>
                <w:rFonts w:ascii="Times New Roman" w:hAnsi="Times New Roman"/>
                <w:spacing w:val="-1"/>
                <w:sz w:val="13"/>
              </w:rPr>
              <w:t> </w:t>
            </w:r>
            <w:r>
              <w:rPr>
                <w:sz w:val="13"/>
              </w:rPr>
              <w:t>económicas</w:t>
            </w:r>
            <w:r>
              <w:rPr>
                <w:rFonts w:ascii="Times New Roman" w:hAnsi="Times New Roman"/>
                <w:spacing w:val="-2"/>
                <w:sz w:val="13"/>
              </w:rPr>
              <w:t> </w:t>
            </w:r>
            <w:r>
              <w:rPr>
                <w:sz w:val="13"/>
              </w:rPr>
              <w:t>y</w:t>
            </w:r>
            <w:r>
              <w:rPr>
                <w:rFonts w:ascii="Times New Roman" w:hAnsi="Times New Roman"/>
                <w:spacing w:val="-1"/>
                <w:sz w:val="13"/>
              </w:rPr>
              <w:t> </w:t>
            </w:r>
            <w:r>
              <w:rPr>
                <w:sz w:val="13"/>
              </w:rPr>
              <w:t>sociales</w:t>
            </w:r>
            <w:r>
              <w:rPr>
                <w:rFonts w:ascii="Times New Roman" w:hAnsi="Times New Roman"/>
                <w:spacing w:val="-2"/>
                <w:sz w:val="13"/>
              </w:rPr>
              <w:t> </w:t>
            </w:r>
            <w:r>
              <w:rPr>
                <w:sz w:val="13"/>
              </w:rPr>
              <w:t>Monitoreo</w:t>
            </w:r>
            <w:r>
              <w:rPr>
                <w:rFonts w:ascii="Times New Roman" w:hAnsi="Times New Roman"/>
                <w:spacing w:val="-2"/>
                <w:sz w:val="13"/>
              </w:rPr>
              <w:t> </w:t>
            </w:r>
            <w:r>
              <w:rPr>
                <w:sz w:val="13"/>
              </w:rPr>
              <w:t>y</w:t>
            </w:r>
            <w:r>
              <w:rPr>
                <w:rFonts w:ascii="Times New Roman" w:hAnsi="Times New Roman"/>
                <w:spacing w:val="-1"/>
                <w:sz w:val="13"/>
              </w:rPr>
              <w:t> </w:t>
            </w:r>
            <w:r>
              <w:rPr>
                <w:spacing w:val="-2"/>
                <w:sz w:val="13"/>
              </w:rPr>
              <w:t>Otros</w:t>
            </w:r>
          </w:p>
        </w:tc>
        <w:tc>
          <w:tcPr>
            <w:tcW w:w="1223" w:type="dxa"/>
            <w:tcBorders>
              <w:top w:val="nil"/>
              <w:bottom w:val="nil"/>
            </w:tcBorders>
          </w:tcPr>
          <w:p>
            <w:pPr>
              <w:pStyle w:val="TableParagraph"/>
              <w:spacing w:line="143" w:lineRule="exact"/>
              <w:ind w:right="8"/>
              <w:jc w:val="right"/>
              <w:rPr>
                <w:sz w:val="13"/>
              </w:rPr>
            </w:pPr>
            <w:r>
              <w:rPr>
                <w:spacing w:val="-2"/>
                <w:sz w:val="13"/>
              </w:rPr>
              <w:t>79,000.00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1.04.99</w:t>
            </w:r>
          </w:p>
        </w:tc>
        <w:tc>
          <w:tcPr>
            <w:tcW w:w="4629" w:type="dxa"/>
            <w:tcBorders>
              <w:top w:val="nil"/>
              <w:bottom w:val="nil"/>
            </w:tcBorders>
          </w:tcPr>
          <w:p>
            <w:pPr>
              <w:pStyle w:val="TableParagraph"/>
              <w:spacing w:line="145" w:lineRule="exact"/>
              <w:ind w:left="21"/>
              <w:rPr>
                <w:sz w:val="13"/>
              </w:rPr>
            </w:pPr>
            <w:r>
              <w:rPr>
                <w:sz w:val="13"/>
              </w:rPr>
              <w:t>Otros</w:t>
            </w:r>
            <w:r>
              <w:rPr>
                <w:rFonts w:ascii="Times New Roman" w:hAnsi="Times New Roman"/>
                <w:spacing w:val="-3"/>
                <w:sz w:val="13"/>
              </w:rPr>
              <w:t> </w:t>
            </w:r>
            <w:r>
              <w:rPr>
                <w:sz w:val="13"/>
              </w:rPr>
              <w:t>servicios</w:t>
            </w:r>
            <w:r>
              <w:rPr>
                <w:rFonts w:ascii="Times New Roman" w:hAnsi="Times New Roman"/>
                <w:spacing w:val="-3"/>
                <w:sz w:val="13"/>
              </w:rPr>
              <w:t> </w:t>
            </w:r>
            <w:r>
              <w:rPr>
                <w:sz w:val="13"/>
              </w:rPr>
              <w:t>de</w:t>
            </w:r>
            <w:r>
              <w:rPr>
                <w:rFonts w:ascii="Times New Roman" w:hAnsi="Times New Roman"/>
                <w:spacing w:val="-3"/>
                <w:sz w:val="13"/>
              </w:rPr>
              <w:t> </w:t>
            </w:r>
            <w:r>
              <w:rPr>
                <w:sz w:val="13"/>
              </w:rPr>
              <w:t>gestión</w:t>
            </w:r>
            <w:r>
              <w:rPr>
                <w:rFonts w:ascii="Times New Roman" w:hAnsi="Times New Roman"/>
                <w:spacing w:val="-3"/>
                <w:sz w:val="13"/>
              </w:rPr>
              <w:t> </w:t>
            </w:r>
            <w:r>
              <w:rPr>
                <w:sz w:val="13"/>
              </w:rPr>
              <w:t>y</w:t>
            </w:r>
            <w:r>
              <w:rPr>
                <w:rFonts w:ascii="Times New Roman" w:hAnsi="Times New Roman"/>
                <w:spacing w:val="-3"/>
                <w:sz w:val="13"/>
              </w:rPr>
              <w:t> </w:t>
            </w:r>
            <w:r>
              <w:rPr>
                <w:spacing w:val="-2"/>
                <w:sz w:val="13"/>
              </w:rPr>
              <w:t>apoyo</w:t>
            </w:r>
          </w:p>
        </w:tc>
        <w:tc>
          <w:tcPr>
            <w:tcW w:w="1223" w:type="dxa"/>
            <w:tcBorders>
              <w:top w:val="nil"/>
              <w:bottom w:val="nil"/>
            </w:tcBorders>
          </w:tcPr>
          <w:p>
            <w:pPr>
              <w:pStyle w:val="TableParagraph"/>
              <w:spacing w:line="143" w:lineRule="exact"/>
              <w:ind w:right="9"/>
              <w:jc w:val="right"/>
              <w:rPr>
                <w:sz w:val="13"/>
              </w:rPr>
            </w:pPr>
            <w:r>
              <w:rPr>
                <w:spacing w:val="-2"/>
                <w:sz w:val="13"/>
              </w:rPr>
              <w:t>5,000,000.00</w:t>
            </w:r>
          </w:p>
        </w:tc>
      </w:tr>
      <w:tr>
        <w:trPr>
          <w:trHeight w:val="165" w:hRule="atLeast"/>
        </w:trPr>
        <w:tc>
          <w:tcPr>
            <w:tcW w:w="710" w:type="dxa"/>
            <w:tcBorders>
              <w:top w:val="nil"/>
              <w:bottom w:val="nil"/>
            </w:tcBorders>
          </w:tcPr>
          <w:p>
            <w:pPr>
              <w:pStyle w:val="TableParagraph"/>
              <w:spacing w:line="143" w:lineRule="exact"/>
              <w:ind w:left="21"/>
              <w:rPr>
                <w:b/>
                <w:sz w:val="13"/>
              </w:rPr>
            </w:pPr>
            <w:r>
              <w:rPr>
                <w:b/>
                <w:spacing w:val="-4"/>
                <w:sz w:val="13"/>
              </w:rPr>
              <w:t>1.08</w:t>
            </w:r>
          </w:p>
        </w:tc>
        <w:tc>
          <w:tcPr>
            <w:tcW w:w="4629" w:type="dxa"/>
            <w:tcBorders>
              <w:top w:val="nil"/>
              <w:bottom w:val="nil"/>
            </w:tcBorders>
          </w:tcPr>
          <w:p>
            <w:pPr>
              <w:pStyle w:val="TableParagraph"/>
              <w:spacing w:line="145" w:lineRule="exact"/>
              <w:ind w:left="21"/>
              <w:rPr>
                <w:b/>
                <w:sz w:val="13"/>
              </w:rPr>
            </w:pPr>
            <w:r>
              <w:rPr>
                <w:b/>
                <w:sz w:val="13"/>
              </w:rPr>
              <w:t>MANTENIMIENTO</w:t>
            </w:r>
            <w:r>
              <w:rPr>
                <w:rFonts w:ascii="Times New Roman"/>
                <w:spacing w:val="2"/>
                <w:sz w:val="13"/>
              </w:rPr>
              <w:t> </w:t>
            </w:r>
            <w:r>
              <w:rPr>
                <w:b/>
                <w:sz w:val="13"/>
              </w:rPr>
              <w:t>Y</w:t>
            </w:r>
            <w:r>
              <w:rPr>
                <w:rFonts w:ascii="Times New Roman"/>
                <w:spacing w:val="2"/>
                <w:sz w:val="13"/>
              </w:rPr>
              <w:t> </w:t>
            </w:r>
            <w:r>
              <w:rPr>
                <w:b/>
                <w:spacing w:val="-2"/>
                <w:sz w:val="13"/>
              </w:rPr>
              <w:t>REPARACION</w:t>
            </w:r>
          </w:p>
        </w:tc>
        <w:tc>
          <w:tcPr>
            <w:tcW w:w="1223" w:type="dxa"/>
            <w:tcBorders>
              <w:top w:val="nil"/>
              <w:bottom w:val="nil"/>
            </w:tcBorders>
          </w:tcPr>
          <w:p>
            <w:pPr>
              <w:pStyle w:val="TableParagraph"/>
              <w:spacing w:line="143" w:lineRule="exact"/>
              <w:ind w:right="7"/>
              <w:jc w:val="right"/>
              <w:rPr>
                <w:b/>
                <w:sz w:val="13"/>
              </w:rPr>
            </w:pPr>
            <w:r>
              <w:rPr>
                <w:b/>
                <w:spacing w:val="-2"/>
                <w:sz w:val="13"/>
              </w:rPr>
              <w:t>26,713.80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1.08.01</w:t>
            </w:r>
          </w:p>
        </w:tc>
        <w:tc>
          <w:tcPr>
            <w:tcW w:w="4629" w:type="dxa"/>
            <w:tcBorders>
              <w:top w:val="nil"/>
              <w:bottom w:val="nil"/>
            </w:tcBorders>
          </w:tcPr>
          <w:p>
            <w:pPr>
              <w:pStyle w:val="TableParagraph"/>
              <w:spacing w:line="145" w:lineRule="exact"/>
              <w:ind w:left="21"/>
              <w:rPr>
                <w:sz w:val="13"/>
              </w:rPr>
            </w:pPr>
            <w:r>
              <w:rPr>
                <w:sz w:val="13"/>
              </w:rPr>
              <w:t>Mantenimiento</w:t>
            </w:r>
            <w:r>
              <w:rPr>
                <w:rFonts w:ascii="Times New Roman"/>
                <w:spacing w:val="-1"/>
                <w:sz w:val="13"/>
              </w:rPr>
              <w:t> </w:t>
            </w:r>
            <w:r>
              <w:rPr>
                <w:sz w:val="13"/>
              </w:rPr>
              <w:t>de</w:t>
            </w:r>
            <w:r>
              <w:rPr>
                <w:rFonts w:ascii="Times New Roman"/>
                <w:spacing w:val="-1"/>
                <w:sz w:val="13"/>
              </w:rPr>
              <w:t> </w:t>
            </w:r>
            <w:r>
              <w:rPr>
                <w:sz w:val="13"/>
              </w:rPr>
              <w:t>edificios,</w:t>
            </w:r>
            <w:r>
              <w:rPr>
                <w:rFonts w:ascii="Times New Roman"/>
                <w:spacing w:val="-1"/>
                <w:sz w:val="13"/>
              </w:rPr>
              <w:t> </w:t>
            </w:r>
            <w:r>
              <w:rPr>
                <w:sz w:val="13"/>
              </w:rPr>
              <w:t>locales</w:t>
            </w:r>
            <w:r>
              <w:rPr>
                <w:rFonts w:ascii="Times New Roman"/>
                <w:sz w:val="13"/>
              </w:rPr>
              <w:t> </w:t>
            </w:r>
            <w:r>
              <w:rPr>
                <w:sz w:val="13"/>
              </w:rPr>
              <w:t>y</w:t>
            </w:r>
            <w:r>
              <w:rPr>
                <w:rFonts w:ascii="Times New Roman"/>
                <w:spacing w:val="-1"/>
                <w:sz w:val="13"/>
              </w:rPr>
              <w:t> </w:t>
            </w:r>
            <w:r>
              <w:rPr>
                <w:spacing w:val="-2"/>
                <w:sz w:val="13"/>
              </w:rPr>
              <w:t>terrenos</w:t>
            </w:r>
          </w:p>
        </w:tc>
        <w:tc>
          <w:tcPr>
            <w:tcW w:w="1223" w:type="dxa"/>
            <w:tcBorders>
              <w:top w:val="nil"/>
              <w:bottom w:val="nil"/>
            </w:tcBorders>
          </w:tcPr>
          <w:p>
            <w:pPr>
              <w:pStyle w:val="TableParagraph"/>
              <w:spacing w:line="143" w:lineRule="exact"/>
              <w:ind w:right="8"/>
              <w:jc w:val="right"/>
              <w:rPr>
                <w:sz w:val="13"/>
              </w:rPr>
            </w:pPr>
            <w:r>
              <w:rPr>
                <w:spacing w:val="-2"/>
                <w:sz w:val="13"/>
              </w:rPr>
              <w:t>26,713.80</w:t>
            </w:r>
          </w:p>
        </w:tc>
      </w:tr>
      <w:tr>
        <w:trPr>
          <w:trHeight w:val="165" w:hRule="atLeast"/>
        </w:trPr>
        <w:tc>
          <w:tcPr>
            <w:tcW w:w="710" w:type="dxa"/>
            <w:tcBorders>
              <w:top w:val="nil"/>
              <w:bottom w:val="nil"/>
            </w:tcBorders>
          </w:tcPr>
          <w:p>
            <w:pPr>
              <w:pStyle w:val="TableParagraph"/>
              <w:spacing w:line="143" w:lineRule="exact"/>
              <w:ind w:left="21"/>
              <w:rPr>
                <w:b/>
                <w:sz w:val="13"/>
              </w:rPr>
            </w:pPr>
            <w:r>
              <w:rPr>
                <w:b/>
                <w:spacing w:val="-4"/>
                <w:sz w:val="13"/>
              </w:rPr>
              <w:t>1.09</w:t>
            </w:r>
          </w:p>
        </w:tc>
        <w:tc>
          <w:tcPr>
            <w:tcW w:w="4629" w:type="dxa"/>
            <w:tcBorders>
              <w:top w:val="nil"/>
              <w:bottom w:val="nil"/>
            </w:tcBorders>
          </w:tcPr>
          <w:p>
            <w:pPr>
              <w:pStyle w:val="TableParagraph"/>
              <w:spacing w:line="145" w:lineRule="exact"/>
              <w:ind w:left="21"/>
              <w:rPr>
                <w:b/>
                <w:sz w:val="13"/>
              </w:rPr>
            </w:pPr>
            <w:r>
              <w:rPr>
                <w:b/>
                <w:spacing w:val="-2"/>
                <w:sz w:val="13"/>
              </w:rPr>
              <w:t>IMPUESTOS</w:t>
            </w:r>
          </w:p>
        </w:tc>
        <w:tc>
          <w:tcPr>
            <w:tcW w:w="1223" w:type="dxa"/>
            <w:tcBorders>
              <w:top w:val="nil"/>
              <w:bottom w:val="nil"/>
            </w:tcBorders>
          </w:tcPr>
          <w:p>
            <w:pPr>
              <w:pStyle w:val="TableParagraph"/>
              <w:spacing w:line="143" w:lineRule="exact"/>
              <w:ind w:right="8"/>
              <w:jc w:val="right"/>
              <w:rPr>
                <w:b/>
                <w:sz w:val="13"/>
              </w:rPr>
            </w:pPr>
            <w:r>
              <w:rPr>
                <w:b/>
                <w:spacing w:val="-2"/>
                <w:sz w:val="13"/>
              </w:rPr>
              <w:t>18,000,000.00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1.09.02</w:t>
            </w:r>
          </w:p>
        </w:tc>
        <w:tc>
          <w:tcPr>
            <w:tcW w:w="4629" w:type="dxa"/>
            <w:tcBorders>
              <w:top w:val="nil"/>
              <w:bottom w:val="nil"/>
            </w:tcBorders>
          </w:tcPr>
          <w:p>
            <w:pPr>
              <w:pStyle w:val="TableParagraph"/>
              <w:spacing w:line="145" w:lineRule="exact"/>
              <w:ind w:left="21"/>
              <w:rPr>
                <w:sz w:val="13"/>
              </w:rPr>
            </w:pPr>
            <w:r>
              <w:rPr>
                <w:sz w:val="13"/>
              </w:rPr>
              <w:t>Impuestos</w:t>
            </w:r>
            <w:r>
              <w:rPr>
                <w:rFonts w:ascii="Times New Roman"/>
                <w:spacing w:val="-3"/>
                <w:sz w:val="13"/>
              </w:rPr>
              <w:t> </w:t>
            </w:r>
            <w:r>
              <w:rPr>
                <w:sz w:val="13"/>
              </w:rPr>
              <w:t>sobre</w:t>
            </w:r>
            <w:r>
              <w:rPr>
                <w:rFonts w:ascii="Times New Roman"/>
                <w:spacing w:val="-3"/>
                <w:sz w:val="13"/>
              </w:rPr>
              <w:t> </w:t>
            </w:r>
            <w:r>
              <w:rPr>
                <w:sz w:val="13"/>
              </w:rPr>
              <w:t>la</w:t>
            </w:r>
            <w:r>
              <w:rPr>
                <w:rFonts w:ascii="Times New Roman"/>
                <w:spacing w:val="-3"/>
                <w:sz w:val="13"/>
              </w:rPr>
              <w:t> </w:t>
            </w:r>
            <w:r>
              <w:rPr>
                <w:sz w:val="13"/>
              </w:rPr>
              <w:t>propiedad</w:t>
            </w:r>
            <w:r>
              <w:rPr>
                <w:rFonts w:ascii="Times New Roman"/>
                <w:spacing w:val="-3"/>
                <w:sz w:val="13"/>
              </w:rPr>
              <w:t> </w:t>
            </w:r>
            <w:r>
              <w:rPr>
                <w:sz w:val="13"/>
              </w:rPr>
              <w:t>de</w:t>
            </w:r>
            <w:r>
              <w:rPr>
                <w:rFonts w:ascii="Times New Roman"/>
                <w:spacing w:val="-3"/>
                <w:sz w:val="13"/>
              </w:rPr>
              <w:t> </w:t>
            </w:r>
            <w:r>
              <w:rPr>
                <w:sz w:val="13"/>
              </w:rPr>
              <w:t>bienes</w:t>
            </w:r>
            <w:r>
              <w:rPr>
                <w:rFonts w:ascii="Times New Roman"/>
                <w:spacing w:val="-3"/>
                <w:sz w:val="13"/>
              </w:rPr>
              <w:t> </w:t>
            </w:r>
            <w:r>
              <w:rPr>
                <w:spacing w:val="-2"/>
                <w:sz w:val="13"/>
              </w:rPr>
              <w:t>inmuebles</w:t>
            </w:r>
          </w:p>
        </w:tc>
        <w:tc>
          <w:tcPr>
            <w:tcW w:w="1223" w:type="dxa"/>
            <w:tcBorders>
              <w:top w:val="nil"/>
              <w:bottom w:val="nil"/>
            </w:tcBorders>
          </w:tcPr>
          <w:p>
            <w:pPr>
              <w:pStyle w:val="TableParagraph"/>
              <w:spacing w:line="143" w:lineRule="exact"/>
              <w:ind w:right="9"/>
              <w:jc w:val="right"/>
              <w:rPr>
                <w:sz w:val="13"/>
              </w:rPr>
            </w:pPr>
            <w:r>
              <w:rPr>
                <w:spacing w:val="-2"/>
                <w:sz w:val="13"/>
              </w:rPr>
              <w:t>8,000,000.00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1.09.99</w:t>
            </w:r>
          </w:p>
        </w:tc>
        <w:tc>
          <w:tcPr>
            <w:tcW w:w="4629" w:type="dxa"/>
            <w:tcBorders>
              <w:top w:val="nil"/>
              <w:bottom w:val="nil"/>
            </w:tcBorders>
          </w:tcPr>
          <w:p>
            <w:pPr>
              <w:pStyle w:val="TableParagraph"/>
              <w:spacing w:line="145" w:lineRule="exact"/>
              <w:ind w:left="21"/>
              <w:rPr>
                <w:sz w:val="13"/>
              </w:rPr>
            </w:pPr>
            <w:r>
              <w:rPr>
                <w:sz w:val="13"/>
              </w:rPr>
              <w:t>Otros</w:t>
            </w:r>
            <w:r>
              <w:rPr>
                <w:rFonts w:ascii="Times New Roman"/>
                <w:spacing w:val="-5"/>
                <w:sz w:val="13"/>
              </w:rPr>
              <w:t> </w:t>
            </w:r>
            <w:r>
              <w:rPr>
                <w:spacing w:val="-2"/>
                <w:sz w:val="13"/>
              </w:rPr>
              <w:t>impuestos</w:t>
            </w:r>
          </w:p>
        </w:tc>
        <w:tc>
          <w:tcPr>
            <w:tcW w:w="1223" w:type="dxa"/>
            <w:tcBorders>
              <w:top w:val="nil"/>
              <w:bottom w:val="nil"/>
            </w:tcBorders>
          </w:tcPr>
          <w:p>
            <w:pPr>
              <w:pStyle w:val="TableParagraph"/>
              <w:spacing w:line="143" w:lineRule="exact"/>
              <w:ind w:right="10"/>
              <w:jc w:val="right"/>
              <w:rPr>
                <w:sz w:val="13"/>
              </w:rPr>
            </w:pPr>
            <w:r>
              <w:rPr>
                <w:spacing w:val="-2"/>
                <w:sz w:val="13"/>
              </w:rPr>
              <w:t>10,000,000.00</w:t>
            </w:r>
          </w:p>
        </w:tc>
      </w:tr>
      <w:tr>
        <w:trPr>
          <w:trHeight w:val="165" w:hRule="atLeast"/>
        </w:trPr>
        <w:tc>
          <w:tcPr>
            <w:tcW w:w="710" w:type="dxa"/>
            <w:tcBorders>
              <w:top w:val="nil"/>
              <w:bottom w:val="nil"/>
            </w:tcBorders>
          </w:tcPr>
          <w:p>
            <w:pPr>
              <w:pStyle w:val="TableParagraph"/>
              <w:spacing w:line="143" w:lineRule="exact"/>
              <w:ind w:left="21"/>
              <w:rPr>
                <w:b/>
                <w:sz w:val="13"/>
              </w:rPr>
            </w:pPr>
            <w:r>
              <w:rPr>
                <w:b/>
                <w:spacing w:val="-4"/>
                <w:sz w:val="13"/>
              </w:rPr>
              <w:t>1.99</w:t>
            </w:r>
          </w:p>
        </w:tc>
        <w:tc>
          <w:tcPr>
            <w:tcW w:w="4629" w:type="dxa"/>
            <w:tcBorders>
              <w:top w:val="nil"/>
              <w:bottom w:val="nil"/>
            </w:tcBorders>
          </w:tcPr>
          <w:p>
            <w:pPr>
              <w:pStyle w:val="TableParagraph"/>
              <w:spacing w:line="145" w:lineRule="exact"/>
              <w:ind w:left="21"/>
              <w:rPr>
                <w:b/>
                <w:sz w:val="13"/>
              </w:rPr>
            </w:pPr>
            <w:r>
              <w:rPr>
                <w:b/>
                <w:sz w:val="13"/>
              </w:rPr>
              <w:t>SERVICIOS</w:t>
            </w:r>
            <w:r>
              <w:rPr>
                <w:rFonts w:ascii="Times New Roman"/>
                <w:spacing w:val="2"/>
                <w:sz w:val="13"/>
              </w:rPr>
              <w:t> </w:t>
            </w:r>
            <w:r>
              <w:rPr>
                <w:b/>
                <w:spacing w:val="-2"/>
                <w:sz w:val="13"/>
              </w:rPr>
              <w:t>DIVERSOS</w:t>
            </w:r>
          </w:p>
        </w:tc>
        <w:tc>
          <w:tcPr>
            <w:tcW w:w="1223" w:type="dxa"/>
            <w:tcBorders>
              <w:top w:val="nil"/>
              <w:bottom w:val="nil"/>
            </w:tcBorders>
          </w:tcPr>
          <w:p>
            <w:pPr>
              <w:pStyle w:val="TableParagraph"/>
              <w:spacing w:line="143" w:lineRule="exact"/>
              <w:ind w:right="8"/>
              <w:jc w:val="right"/>
              <w:rPr>
                <w:b/>
                <w:sz w:val="13"/>
              </w:rPr>
            </w:pPr>
            <w:r>
              <w:rPr>
                <w:b/>
                <w:spacing w:val="-2"/>
                <w:sz w:val="13"/>
              </w:rPr>
              <w:t>4,000,000.00</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1.99.02</w:t>
            </w:r>
          </w:p>
        </w:tc>
        <w:tc>
          <w:tcPr>
            <w:tcW w:w="4629" w:type="dxa"/>
            <w:tcBorders>
              <w:top w:val="nil"/>
            </w:tcBorders>
          </w:tcPr>
          <w:p>
            <w:pPr>
              <w:pStyle w:val="TableParagraph"/>
              <w:spacing w:line="127" w:lineRule="exact"/>
              <w:ind w:left="21"/>
              <w:rPr>
                <w:sz w:val="13"/>
              </w:rPr>
            </w:pPr>
            <w:r>
              <w:rPr>
                <w:sz w:val="13"/>
              </w:rPr>
              <w:t>Intereses</w:t>
            </w:r>
            <w:r>
              <w:rPr>
                <w:rFonts w:ascii="Times New Roman"/>
                <w:sz w:val="13"/>
              </w:rPr>
              <w:t> </w:t>
            </w:r>
            <w:r>
              <w:rPr>
                <w:sz w:val="13"/>
              </w:rPr>
              <w:t>moratorios</w:t>
            </w:r>
            <w:r>
              <w:rPr>
                <w:rFonts w:ascii="Times New Roman"/>
                <w:spacing w:val="1"/>
                <w:sz w:val="13"/>
              </w:rPr>
              <w:t> </w:t>
            </w:r>
            <w:r>
              <w:rPr>
                <w:sz w:val="13"/>
              </w:rPr>
              <w:t>y</w:t>
            </w:r>
            <w:r>
              <w:rPr>
                <w:rFonts w:ascii="Times New Roman"/>
                <w:spacing w:val="1"/>
                <w:sz w:val="13"/>
              </w:rPr>
              <w:t> </w:t>
            </w:r>
            <w:r>
              <w:rPr>
                <w:spacing w:val="-2"/>
                <w:sz w:val="13"/>
              </w:rPr>
              <w:t>multas</w:t>
            </w:r>
          </w:p>
        </w:tc>
        <w:tc>
          <w:tcPr>
            <w:tcW w:w="1223" w:type="dxa"/>
            <w:tcBorders>
              <w:top w:val="nil"/>
            </w:tcBorders>
          </w:tcPr>
          <w:p>
            <w:pPr>
              <w:pStyle w:val="TableParagraph"/>
              <w:spacing w:line="127" w:lineRule="exact"/>
              <w:ind w:right="9"/>
              <w:jc w:val="right"/>
              <w:rPr>
                <w:sz w:val="13"/>
              </w:rPr>
            </w:pPr>
            <w:r>
              <w:rPr>
                <w:spacing w:val="-2"/>
                <w:sz w:val="13"/>
              </w:rPr>
              <w:t>4,000,000.00</w:t>
            </w:r>
          </w:p>
        </w:tc>
      </w:tr>
      <w:tr>
        <w:trPr>
          <w:trHeight w:val="150" w:hRule="atLeast"/>
        </w:trPr>
        <w:tc>
          <w:tcPr>
            <w:tcW w:w="710" w:type="dxa"/>
          </w:tcPr>
          <w:p>
            <w:pPr>
              <w:pStyle w:val="TableParagraph"/>
              <w:spacing w:line="131" w:lineRule="exact"/>
              <w:ind w:left="21"/>
              <w:rPr>
                <w:b/>
                <w:sz w:val="13"/>
              </w:rPr>
            </w:pPr>
            <w:r>
              <w:rPr>
                <w:b/>
                <w:w w:val="101"/>
                <w:sz w:val="13"/>
              </w:rPr>
              <w:t>5</w:t>
            </w:r>
          </w:p>
        </w:tc>
        <w:tc>
          <w:tcPr>
            <w:tcW w:w="4629" w:type="dxa"/>
          </w:tcPr>
          <w:p>
            <w:pPr>
              <w:pStyle w:val="TableParagraph"/>
              <w:spacing w:line="131" w:lineRule="exact"/>
              <w:ind w:left="21"/>
              <w:rPr>
                <w:b/>
                <w:sz w:val="13"/>
              </w:rPr>
            </w:pPr>
            <w:r>
              <w:rPr>
                <w:b/>
                <w:sz w:val="13"/>
              </w:rPr>
              <w:t>BIENES</w:t>
            </w:r>
            <w:r>
              <w:rPr>
                <w:rFonts w:ascii="Times New Roman"/>
                <w:sz w:val="13"/>
              </w:rPr>
              <w:t> </w:t>
            </w:r>
            <w:r>
              <w:rPr>
                <w:b/>
                <w:spacing w:val="-2"/>
                <w:sz w:val="13"/>
              </w:rPr>
              <w:t>DURADEROS</w:t>
            </w:r>
          </w:p>
        </w:tc>
        <w:tc>
          <w:tcPr>
            <w:tcW w:w="1223" w:type="dxa"/>
          </w:tcPr>
          <w:p>
            <w:pPr>
              <w:pStyle w:val="TableParagraph"/>
              <w:spacing w:line="131" w:lineRule="exact"/>
              <w:ind w:right="8"/>
              <w:jc w:val="right"/>
              <w:rPr>
                <w:b/>
                <w:sz w:val="13"/>
              </w:rPr>
            </w:pPr>
            <w:r>
              <w:rPr>
                <w:b/>
                <w:spacing w:val="-2"/>
                <w:sz w:val="13"/>
              </w:rPr>
              <w:t>4,310,948.00</w:t>
            </w:r>
          </w:p>
        </w:tc>
      </w:tr>
      <w:tr>
        <w:trPr>
          <w:trHeight w:val="169" w:hRule="atLeast"/>
        </w:trPr>
        <w:tc>
          <w:tcPr>
            <w:tcW w:w="710" w:type="dxa"/>
            <w:tcBorders>
              <w:bottom w:val="nil"/>
            </w:tcBorders>
          </w:tcPr>
          <w:p>
            <w:pPr>
              <w:pStyle w:val="TableParagraph"/>
              <w:spacing w:line="146" w:lineRule="exact"/>
              <w:ind w:left="21"/>
              <w:rPr>
                <w:b/>
                <w:sz w:val="13"/>
              </w:rPr>
            </w:pPr>
            <w:r>
              <w:rPr>
                <w:b/>
                <w:spacing w:val="-4"/>
                <w:sz w:val="13"/>
              </w:rPr>
              <w:t>5.01</w:t>
            </w:r>
          </w:p>
        </w:tc>
        <w:tc>
          <w:tcPr>
            <w:tcW w:w="4629" w:type="dxa"/>
            <w:tcBorders>
              <w:bottom w:val="nil"/>
            </w:tcBorders>
          </w:tcPr>
          <w:p>
            <w:pPr>
              <w:pStyle w:val="TableParagraph"/>
              <w:spacing w:line="149" w:lineRule="exact"/>
              <w:ind w:left="21"/>
              <w:rPr>
                <w:b/>
                <w:sz w:val="13"/>
              </w:rPr>
            </w:pPr>
            <w:r>
              <w:rPr>
                <w:b/>
                <w:sz w:val="13"/>
              </w:rPr>
              <w:t>MAQUINARIA,</w:t>
            </w:r>
            <w:r>
              <w:rPr>
                <w:rFonts w:ascii="Times New Roman"/>
                <w:spacing w:val="1"/>
                <w:sz w:val="13"/>
              </w:rPr>
              <w:t> </w:t>
            </w:r>
            <w:r>
              <w:rPr>
                <w:b/>
                <w:sz w:val="13"/>
              </w:rPr>
              <w:t>EQUIPO</w:t>
            </w:r>
            <w:r>
              <w:rPr>
                <w:rFonts w:ascii="Times New Roman"/>
                <w:spacing w:val="1"/>
                <w:sz w:val="13"/>
              </w:rPr>
              <w:t> </w:t>
            </w:r>
            <w:r>
              <w:rPr>
                <w:b/>
                <w:sz w:val="13"/>
              </w:rPr>
              <w:t>Y</w:t>
            </w:r>
            <w:r>
              <w:rPr>
                <w:rFonts w:ascii="Times New Roman"/>
                <w:spacing w:val="1"/>
                <w:sz w:val="13"/>
              </w:rPr>
              <w:t> </w:t>
            </w:r>
            <w:r>
              <w:rPr>
                <w:b/>
                <w:spacing w:val="-2"/>
                <w:sz w:val="13"/>
              </w:rPr>
              <w:t>MOBILIARIO</w:t>
            </w:r>
          </w:p>
        </w:tc>
        <w:tc>
          <w:tcPr>
            <w:tcW w:w="1223" w:type="dxa"/>
            <w:tcBorders>
              <w:bottom w:val="nil"/>
            </w:tcBorders>
          </w:tcPr>
          <w:p>
            <w:pPr>
              <w:pStyle w:val="TableParagraph"/>
              <w:spacing w:line="146" w:lineRule="exact"/>
              <w:ind w:right="8"/>
              <w:jc w:val="right"/>
              <w:rPr>
                <w:b/>
                <w:sz w:val="13"/>
              </w:rPr>
            </w:pPr>
            <w:r>
              <w:rPr>
                <w:b/>
                <w:spacing w:val="-2"/>
                <w:sz w:val="13"/>
              </w:rPr>
              <w:t>3,595,948.00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5.01.04</w:t>
            </w:r>
          </w:p>
        </w:tc>
        <w:tc>
          <w:tcPr>
            <w:tcW w:w="4629" w:type="dxa"/>
            <w:tcBorders>
              <w:top w:val="nil"/>
              <w:bottom w:val="nil"/>
            </w:tcBorders>
          </w:tcPr>
          <w:p>
            <w:pPr>
              <w:pStyle w:val="TableParagraph"/>
              <w:spacing w:line="145" w:lineRule="exact"/>
              <w:ind w:left="21"/>
              <w:rPr>
                <w:sz w:val="13"/>
              </w:rPr>
            </w:pPr>
            <w:r>
              <w:rPr>
                <w:sz w:val="13"/>
              </w:rPr>
              <w:t>Equipo</w:t>
            </w:r>
            <w:r>
              <w:rPr>
                <w:rFonts w:ascii="Times New Roman"/>
                <w:spacing w:val="-2"/>
                <w:sz w:val="13"/>
              </w:rPr>
              <w:t> </w:t>
            </w:r>
            <w:r>
              <w:rPr>
                <w:sz w:val="13"/>
              </w:rPr>
              <w:t>y</w:t>
            </w:r>
            <w:r>
              <w:rPr>
                <w:rFonts w:ascii="Times New Roman"/>
                <w:spacing w:val="-2"/>
                <w:sz w:val="13"/>
              </w:rPr>
              <w:t> </w:t>
            </w:r>
            <w:r>
              <w:rPr>
                <w:sz w:val="13"/>
              </w:rPr>
              <w:t>mobiliario</w:t>
            </w:r>
            <w:r>
              <w:rPr>
                <w:rFonts w:ascii="Times New Roman"/>
                <w:spacing w:val="-2"/>
                <w:sz w:val="13"/>
              </w:rPr>
              <w:t> </w:t>
            </w:r>
            <w:r>
              <w:rPr>
                <w:sz w:val="13"/>
              </w:rPr>
              <w:t>de</w:t>
            </w:r>
            <w:r>
              <w:rPr>
                <w:rFonts w:ascii="Times New Roman"/>
                <w:spacing w:val="-2"/>
                <w:sz w:val="13"/>
              </w:rPr>
              <w:t> </w:t>
            </w:r>
            <w:r>
              <w:rPr>
                <w:spacing w:val="-2"/>
                <w:sz w:val="13"/>
              </w:rPr>
              <w:t>oficina</w:t>
            </w:r>
          </w:p>
        </w:tc>
        <w:tc>
          <w:tcPr>
            <w:tcW w:w="1223" w:type="dxa"/>
            <w:tcBorders>
              <w:top w:val="nil"/>
              <w:bottom w:val="nil"/>
            </w:tcBorders>
          </w:tcPr>
          <w:p>
            <w:pPr>
              <w:pStyle w:val="TableParagraph"/>
              <w:spacing w:line="143" w:lineRule="exact"/>
              <w:ind w:right="9"/>
              <w:jc w:val="right"/>
              <w:rPr>
                <w:sz w:val="13"/>
              </w:rPr>
            </w:pPr>
            <w:r>
              <w:rPr>
                <w:spacing w:val="-2"/>
                <w:sz w:val="13"/>
              </w:rPr>
              <w:t>1,219,948.00</w:t>
            </w:r>
          </w:p>
        </w:tc>
      </w:tr>
      <w:tr>
        <w:trPr>
          <w:trHeight w:val="165" w:hRule="atLeast"/>
        </w:trPr>
        <w:tc>
          <w:tcPr>
            <w:tcW w:w="710" w:type="dxa"/>
            <w:tcBorders>
              <w:top w:val="nil"/>
              <w:bottom w:val="nil"/>
            </w:tcBorders>
          </w:tcPr>
          <w:p>
            <w:pPr>
              <w:pStyle w:val="TableParagraph"/>
              <w:spacing w:line="143" w:lineRule="exact"/>
              <w:ind w:left="21"/>
              <w:rPr>
                <w:sz w:val="13"/>
              </w:rPr>
            </w:pPr>
            <w:r>
              <w:rPr>
                <w:spacing w:val="-2"/>
                <w:sz w:val="13"/>
              </w:rPr>
              <w:t>5.01.99</w:t>
            </w:r>
          </w:p>
        </w:tc>
        <w:tc>
          <w:tcPr>
            <w:tcW w:w="4629" w:type="dxa"/>
            <w:tcBorders>
              <w:top w:val="nil"/>
              <w:bottom w:val="nil"/>
            </w:tcBorders>
          </w:tcPr>
          <w:p>
            <w:pPr>
              <w:pStyle w:val="TableParagraph"/>
              <w:spacing w:line="145" w:lineRule="exact"/>
              <w:ind w:left="21"/>
              <w:rPr>
                <w:sz w:val="13"/>
              </w:rPr>
            </w:pPr>
            <w:r>
              <w:rPr>
                <w:sz w:val="13"/>
              </w:rPr>
              <w:t>Maquinaria</w:t>
            </w:r>
            <w:r>
              <w:rPr>
                <w:rFonts w:ascii="Times New Roman"/>
                <w:sz w:val="13"/>
              </w:rPr>
              <w:t> </w:t>
            </w:r>
            <w:r>
              <w:rPr>
                <w:sz w:val="13"/>
              </w:rPr>
              <w:t>y</w:t>
            </w:r>
            <w:r>
              <w:rPr>
                <w:rFonts w:ascii="Times New Roman"/>
                <w:sz w:val="13"/>
              </w:rPr>
              <w:t> </w:t>
            </w:r>
            <w:r>
              <w:rPr>
                <w:sz w:val="13"/>
              </w:rPr>
              <w:t>equipo</w:t>
            </w:r>
            <w:r>
              <w:rPr>
                <w:rFonts w:ascii="Times New Roman"/>
                <w:spacing w:val="1"/>
                <w:sz w:val="13"/>
              </w:rPr>
              <w:t> </w:t>
            </w:r>
            <w:r>
              <w:rPr>
                <w:spacing w:val="-2"/>
                <w:sz w:val="13"/>
              </w:rPr>
              <w:t>diverso</w:t>
            </w:r>
          </w:p>
        </w:tc>
        <w:tc>
          <w:tcPr>
            <w:tcW w:w="1223" w:type="dxa"/>
            <w:tcBorders>
              <w:top w:val="nil"/>
              <w:bottom w:val="nil"/>
            </w:tcBorders>
          </w:tcPr>
          <w:p>
            <w:pPr>
              <w:pStyle w:val="TableParagraph"/>
              <w:spacing w:line="143" w:lineRule="exact"/>
              <w:ind w:right="9"/>
              <w:jc w:val="right"/>
              <w:rPr>
                <w:sz w:val="13"/>
              </w:rPr>
            </w:pPr>
            <w:r>
              <w:rPr>
                <w:spacing w:val="-2"/>
                <w:sz w:val="13"/>
              </w:rPr>
              <w:t>2,376,000.00</w:t>
            </w:r>
          </w:p>
        </w:tc>
      </w:tr>
      <w:tr>
        <w:trPr>
          <w:trHeight w:val="165" w:hRule="atLeast"/>
        </w:trPr>
        <w:tc>
          <w:tcPr>
            <w:tcW w:w="710" w:type="dxa"/>
            <w:tcBorders>
              <w:top w:val="nil"/>
              <w:bottom w:val="nil"/>
            </w:tcBorders>
          </w:tcPr>
          <w:p>
            <w:pPr>
              <w:pStyle w:val="TableParagraph"/>
              <w:spacing w:line="143" w:lineRule="exact"/>
              <w:ind w:left="21"/>
              <w:rPr>
                <w:b/>
                <w:sz w:val="13"/>
              </w:rPr>
            </w:pPr>
            <w:r>
              <w:rPr>
                <w:b/>
                <w:spacing w:val="-4"/>
                <w:sz w:val="13"/>
              </w:rPr>
              <w:t>5.99</w:t>
            </w:r>
          </w:p>
        </w:tc>
        <w:tc>
          <w:tcPr>
            <w:tcW w:w="4629" w:type="dxa"/>
            <w:tcBorders>
              <w:top w:val="nil"/>
              <w:bottom w:val="nil"/>
            </w:tcBorders>
          </w:tcPr>
          <w:p>
            <w:pPr>
              <w:pStyle w:val="TableParagraph"/>
              <w:spacing w:line="145" w:lineRule="exact"/>
              <w:ind w:left="21"/>
              <w:rPr>
                <w:b/>
                <w:sz w:val="13"/>
              </w:rPr>
            </w:pPr>
            <w:r>
              <w:rPr>
                <w:b/>
                <w:sz w:val="13"/>
              </w:rPr>
              <w:t>BIENES</w:t>
            </w:r>
            <w:r>
              <w:rPr>
                <w:rFonts w:ascii="Times New Roman"/>
                <w:spacing w:val="-2"/>
                <w:sz w:val="13"/>
              </w:rPr>
              <w:t> </w:t>
            </w:r>
            <w:r>
              <w:rPr>
                <w:b/>
                <w:sz w:val="13"/>
              </w:rPr>
              <w:t>DURADEROS</w:t>
            </w:r>
            <w:r>
              <w:rPr>
                <w:rFonts w:ascii="Times New Roman"/>
                <w:spacing w:val="-2"/>
                <w:sz w:val="13"/>
              </w:rPr>
              <w:t> </w:t>
            </w:r>
            <w:r>
              <w:rPr>
                <w:b/>
                <w:spacing w:val="-2"/>
                <w:sz w:val="13"/>
              </w:rPr>
              <w:t>DIVERSOS</w:t>
            </w:r>
          </w:p>
        </w:tc>
        <w:tc>
          <w:tcPr>
            <w:tcW w:w="1223" w:type="dxa"/>
            <w:tcBorders>
              <w:top w:val="nil"/>
              <w:bottom w:val="nil"/>
            </w:tcBorders>
          </w:tcPr>
          <w:p>
            <w:pPr>
              <w:pStyle w:val="TableParagraph"/>
              <w:spacing w:line="143" w:lineRule="exact"/>
              <w:ind w:right="8"/>
              <w:jc w:val="right"/>
              <w:rPr>
                <w:b/>
                <w:sz w:val="13"/>
              </w:rPr>
            </w:pPr>
            <w:r>
              <w:rPr>
                <w:b/>
                <w:spacing w:val="-2"/>
                <w:sz w:val="13"/>
              </w:rPr>
              <w:t>715,000.00</w:t>
            </w:r>
          </w:p>
        </w:tc>
      </w:tr>
      <w:tr>
        <w:trPr>
          <w:trHeight w:val="146" w:hRule="atLeast"/>
        </w:trPr>
        <w:tc>
          <w:tcPr>
            <w:tcW w:w="710" w:type="dxa"/>
            <w:tcBorders>
              <w:top w:val="nil"/>
            </w:tcBorders>
          </w:tcPr>
          <w:p>
            <w:pPr>
              <w:pStyle w:val="TableParagraph"/>
              <w:spacing w:line="127" w:lineRule="exact"/>
              <w:ind w:left="21"/>
              <w:rPr>
                <w:sz w:val="13"/>
              </w:rPr>
            </w:pPr>
            <w:r>
              <w:rPr>
                <w:spacing w:val="-2"/>
                <w:sz w:val="13"/>
              </w:rPr>
              <w:t>5.99.03</w:t>
            </w:r>
          </w:p>
        </w:tc>
        <w:tc>
          <w:tcPr>
            <w:tcW w:w="4629" w:type="dxa"/>
            <w:tcBorders>
              <w:top w:val="nil"/>
            </w:tcBorders>
          </w:tcPr>
          <w:p>
            <w:pPr>
              <w:pStyle w:val="TableParagraph"/>
              <w:spacing w:line="127" w:lineRule="exact"/>
              <w:ind w:left="21"/>
              <w:rPr>
                <w:sz w:val="13"/>
              </w:rPr>
            </w:pPr>
            <w:r>
              <w:rPr>
                <w:sz w:val="13"/>
              </w:rPr>
              <w:t>Bienes</w:t>
            </w:r>
            <w:r>
              <w:rPr>
                <w:rFonts w:ascii="Times New Roman"/>
                <w:sz w:val="13"/>
              </w:rPr>
              <w:t> </w:t>
            </w:r>
            <w:r>
              <w:rPr>
                <w:spacing w:val="-2"/>
                <w:sz w:val="13"/>
              </w:rPr>
              <w:t>Intangibles</w:t>
            </w:r>
          </w:p>
        </w:tc>
        <w:tc>
          <w:tcPr>
            <w:tcW w:w="1223" w:type="dxa"/>
            <w:tcBorders>
              <w:top w:val="nil"/>
            </w:tcBorders>
          </w:tcPr>
          <w:p>
            <w:pPr>
              <w:pStyle w:val="TableParagraph"/>
              <w:spacing w:line="127" w:lineRule="exact"/>
              <w:ind w:right="8"/>
              <w:jc w:val="right"/>
              <w:rPr>
                <w:sz w:val="13"/>
              </w:rPr>
            </w:pPr>
            <w:r>
              <w:rPr>
                <w:spacing w:val="-2"/>
                <w:sz w:val="13"/>
              </w:rPr>
              <w:t>715,000.00</w:t>
            </w:r>
          </w:p>
        </w:tc>
      </w:tr>
      <w:tr>
        <w:trPr>
          <w:trHeight w:val="150" w:hRule="atLeast"/>
        </w:trPr>
        <w:tc>
          <w:tcPr>
            <w:tcW w:w="710" w:type="dxa"/>
            <w:shd w:val="clear" w:color="auto" w:fill="8EA9DB"/>
          </w:tcPr>
          <w:p>
            <w:pPr>
              <w:pStyle w:val="TableParagraph"/>
              <w:spacing w:line="240" w:lineRule="auto"/>
              <w:rPr>
                <w:rFonts w:ascii="Times New Roman"/>
                <w:sz w:val="8"/>
              </w:rPr>
            </w:pPr>
          </w:p>
        </w:tc>
        <w:tc>
          <w:tcPr>
            <w:tcW w:w="4629" w:type="dxa"/>
            <w:shd w:val="clear" w:color="auto" w:fill="8EA9DB"/>
          </w:tcPr>
          <w:p>
            <w:pPr>
              <w:pStyle w:val="TableParagraph"/>
              <w:spacing w:line="131" w:lineRule="exact"/>
              <w:ind w:left="21"/>
              <w:rPr>
                <w:b/>
                <w:sz w:val="13"/>
              </w:rPr>
            </w:pPr>
            <w:r>
              <w:rPr>
                <w:b/>
                <w:sz w:val="13"/>
              </w:rPr>
              <w:t>AUMENTO</w:t>
            </w:r>
            <w:r>
              <w:rPr>
                <w:rFonts w:ascii="Times New Roman"/>
                <w:spacing w:val="2"/>
                <w:sz w:val="13"/>
              </w:rPr>
              <w:t> </w:t>
            </w:r>
            <w:r>
              <w:rPr>
                <w:b/>
                <w:spacing w:val="-2"/>
                <w:sz w:val="13"/>
              </w:rPr>
              <w:t>TOTAL</w:t>
            </w:r>
          </w:p>
        </w:tc>
        <w:tc>
          <w:tcPr>
            <w:tcW w:w="1223" w:type="dxa"/>
            <w:shd w:val="clear" w:color="auto" w:fill="8EA9DB"/>
          </w:tcPr>
          <w:p>
            <w:pPr>
              <w:pStyle w:val="TableParagraph"/>
              <w:spacing w:line="131" w:lineRule="exact"/>
              <w:ind w:right="8"/>
              <w:jc w:val="right"/>
              <w:rPr>
                <w:b/>
                <w:sz w:val="13"/>
              </w:rPr>
            </w:pPr>
            <w:r>
              <w:rPr>
                <w:b/>
                <w:spacing w:val="-2"/>
                <w:sz w:val="13"/>
              </w:rPr>
              <w:t>94,469,111.80</w:t>
            </w:r>
          </w:p>
        </w:tc>
      </w:tr>
    </w:tbl>
    <w:p>
      <w:pPr>
        <w:pStyle w:val="BodyText"/>
        <w:rPr>
          <w:b/>
          <w:sz w:val="20"/>
        </w:rPr>
      </w:pPr>
    </w:p>
    <w:p>
      <w:pPr>
        <w:pStyle w:val="BodyText"/>
        <w:spacing w:before="8"/>
        <w:rPr>
          <w:b/>
          <w:sz w:val="21"/>
        </w:rPr>
      </w:pPr>
      <w:r>
        <w:rPr/>
        <w:pict>
          <v:group style="position:absolute;margin-left:173.309998pt;margin-top:14.447586pt;width:292.850pt;height:41.7pt;mso-position-horizontal-relative:page;mso-position-vertical-relative:paragraph;z-index:-15723520;mso-wrap-distance-left:0;mso-wrap-distance-right:0" id="docshapegroup42" coordorigin="3466,289" coordsize="5857,834">
            <v:rect style="position:absolute;left:3466;top:1092;width:5856;height:12" id="docshape43" filled="true" fillcolor="#000000" stroked="false">
              <v:fill type="solid"/>
            </v:rect>
            <v:shape style="position:absolute;left:4395;top:291;width:3828;height:831" id="docshape44" coordorigin="4395,292" coordsize="3828,831" path="m5097,954l5096,951,5096,949,5094,946,5092,946,5092,951,5092,956,5090,956,5086,956,5086,951,5091,951,5092,951,5092,946,5082,946,5082,967,5086,967,5086,959,5090,959,5092,962,5092,964,5093,967,5097,967,5096,964,5096,961,5095,959,5095,959,5092,958,5097,956,5097,954xm5107,948l5103,944,5103,943,5103,950,5103,965,5097,971,5081,971,5075,965,5075,950,5081,944,5097,944,5103,950,5103,943,5100,941,5079,941,5071,948,5071,967,5079,975,5100,975,5103,971,5107,967,5107,948xm5107,897l5098,878,5092,875,5073,865,5046,859,5035,857,4986,854,4966,855,4945,856,4899,859,4882,850,4866,839,4861,837,4861,864,4796,877,4728,895,4660,916,4593,942,4645,848,4679,776,4700,721,4713,678,4752,757,4792,810,4830,844,4861,864,4861,837,4849,829,4834,817,4798,781,4767,737,4742,688,4738,678,4722,636,4727,599,4728,595,4731,555,4733,515,4734,475,4731,497,4726,524,4720,558,4713,599,4704,568,4699,537,4696,508,4695,482,4695,471,4697,453,4701,433,4710,420,4718,425,4725,433,4731,445,4734,462,4737,436,4731,422,4728,420,4718,417,4700,416,4685,426,4678,448,4675,472,4675,490,4676,506,4677,523,4679,541,4682,560,4686,579,4690,599,4695,619,4700,638,4691,671,4669,731,4635,809,4593,895,4546,979,4498,1051,4451,1102,4409,1121,4416,1095,4439,1057,4476,1015,4524,973,4462,1013,4422,1052,4402,1086,4395,1111,4395,1122,4450,1122,4454,1121,4456,1120,4494,1088,4539,1030,4593,944,4600,942,4661,923,4735,906,4812,892,4888,883,4936,904,4983,920,5026,930,5062,934,5077,933,5088,930,5096,925,5097,922,5100,917,5095,920,5087,922,5077,922,5048,919,5013,910,4973,896,4942,883,4931,878,4980,875,5037,877,5084,887,5103,909,5105,904,5107,902,5107,897xm8212,875l8212,871,8211,870,8209,867,8208,867,8208,872,8208,877,8205,878,8200,878,8200,871,8206,871,8208,872,8208,867,8197,867,8197,889,8200,889,8200,881,8205,881,8207,883,8208,886,8208,889,8212,889,8211,886,8211,882,8210,881,8210,880,8208,879,8212,878,8212,875xm8223,868l8219,864,8219,864,8219,871,8219,887,8213,893,8196,893,8189,887,8189,871,8196,864,8213,864,8219,871,8219,864,8215,860,8193,860,8185,868,8185,889,8193,897,8215,897,8219,893,8223,889,8223,868xm8223,813l8214,793,8207,790,8187,779,8158,772,8145,770,8092,767,8071,767,8048,769,7998,772,7980,762,7962,751,7957,748,7957,778,7886,792,7813,811,7739,834,7666,862,7722,760,7759,682,7782,622,7796,576,7838,661,7882,719,7923,756,7957,778,7957,748,7944,739,7927,727,7888,687,7855,640,7828,587,7824,576,7806,531,7812,490,7813,485,7816,442,7818,400,7820,356,7815,379,7810,409,7804,446,7796,490,7787,456,7781,423,7777,392,7776,363,7777,351,7778,331,7783,311,7793,297,7801,302,7809,310,7816,323,7820,342,7822,313,7816,298,7812,297,7802,293,7782,292,7766,302,7758,326,7756,353,7755,372,7756,389,7757,408,7760,428,7763,448,7767,469,7771,490,7776,511,7782,533,7773,568,7748,633,7711,717,7666,811,7615,902,7563,980,7512,1035,7467,1056,7474,1027,7499,987,7539,941,7591,896,7524,939,7481,982,7459,1018,7452,1045,7452,1058,7511,1058,7515,1056,7518,1055,7559,1020,7608,957,7666,864,7674,862,7740,842,7820,823,7904,808,7986,798,8038,821,8089,838,8135,849,8175,853,8191,852,8203,849,8211,843,8212,841,8215,835,8210,838,8201,841,8191,841,8160,837,8121,827,8078,812,8045,798,8032,792,8086,790,8148,791,8198,802,8219,827,8221,821,8223,819,8223,813xe" filled="true" fillcolor="#ffd8d8" stroked="false">
              <v:path arrowok="t"/>
              <v:fill type="solid"/>
            </v:shape>
            <v:shape style="position:absolute;left:3466;top:415;width:1025;height:450" type="#_x0000_t202" id="docshape45" filled="false" stroked="false">
              <v:textbox inset="0,0,0,0">
                <w:txbxContent>
                  <w:p>
                    <w:pPr>
                      <w:spacing w:line="249" w:lineRule="auto" w:before="2"/>
                      <w:ind w:left="0" w:right="0" w:firstLine="0"/>
                      <w:jc w:val="left"/>
                      <w:rPr>
                        <w:rFonts w:ascii="Myriad Pro"/>
                        <w:sz w:val="18"/>
                      </w:rPr>
                    </w:pPr>
                    <w:r>
                      <w:rPr>
                        <w:rFonts w:ascii="Myriad Pro"/>
                        <w:spacing w:val="-2"/>
                        <w:sz w:val="18"/>
                      </w:rPr>
                      <w:t>DAGOBERTO</w:t>
                    </w:r>
                    <w:r>
                      <w:rPr>
                        <w:rFonts w:ascii="Myriad Pro"/>
                        <w:spacing w:val="40"/>
                        <w:w w:val="105"/>
                        <w:sz w:val="18"/>
                      </w:rPr>
                      <w:t> </w:t>
                    </w:r>
                    <w:r>
                      <w:rPr>
                        <w:rFonts w:ascii="Myriad Pro"/>
                        <w:spacing w:val="-2"/>
                        <w:w w:val="105"/>
                        <w:sz w:val="18"/>
                      </w:rPr>
                      <w:t>HIDALGO</w:t>
                    </w:r>
                  </w:p>
                </w:txbxContent>
              </v:textbox>
              <w10:wrap type="none"/>
            </v:shape>
            <v:shape style="position:absolute;left:4773;top:427;width:1259;height:329" type="#_x0000_t202" id="docshape46" filled="false" stroked="false">
              <v:textbox inset="0,0,0,0">
                <w:txbxContent>
                  <w:p>
                    <w:pPr>
                      <w:spacing w:line="252" w:lineRule="auto" w:before="2"/>
                      <w:ind w:left="0" w:right="11" w:firstLine="0"/>
                      <w:jc w:val="left"/>
                      <w:rPr>
                        <w:rFonts w:ascii="Myriad Pro"/>
                        <w:sz w:val="13"/>
                      </w:rPr>
                    </w:pPr>
                    <w:r>
                      <w:rPr>
                        <w:rFonts w:ascii="Myriad Pro"/>
                        <w:w w:val="105"/>
                        <w:sz w:val="13"/>
                      </w:rPr>
                      <w:t>Firmado</w:t>
                    </w:r>
                    <w:r>
                      <w:rPr>
                        <w:rFonts w:ascii="Myriad Pro"/>
                        <w:spacing w:val="-8"/>
                        <w:w w:val="105"/>
                        <w:sz w:val="13"/>
                      </w:rPr>
                      <w:t> </w:t>
                    </w:r>
                    <w:r>
                      <w:rPr>
                        <w:rFonts w:ascii="Myriad Pro"/>
                        <w:w w:val="105"/>
                        <w:sz w:val="13"/>
                      </w:rPr>
                      <w:t>digitalmente</w:t>
                    </w:r>
                    <w:r>
                      <w:rPr>
                        <w:rFonts w:ascii="Myriad Pro"/>
                        <w:spacing w:val="40"/>
                        <w:w w:val="105"/>
                        <w:sz w:val="13"/>
                      </w:rPr>
                      <w:t> </w:t>
                    </w:r>
                    <w:r>
                      <w:rPr>
                        <w:rFonts w:ascii="Myriad Pro"/>
                        <w:w w:val="105"/>
                        <w:sz w:val="13"/>
                      </w:rPr>
                      <w:t>por</w:t>
                    </w:r>
                    <w:r>
                      <w:rPr>
                        <w:rFonts w:ascii="Myriad Pro"/>
                        <w:spacing w:val="-8"/>
                        <w:w w:val="105"/>
                        <w:sz w:val="13"/>
                      </w:rPr>
                      <w:t> </w:t>
                    </w:r>
                    <w:r>
                      <w:rPr>
                        <w:rFonts w:ascii="Myriad Pro"/>
                        <w:w w:val="105"/>
                        <w:sz w:val="13"/>
                      </w:rPr>
                      <w:t>DAGOBERTO</w:t>
                    </w:r>
                  </w:p>
                </w:txbxContent>
              </v:textbox>
              <w10:wrap type="none"/>
            </v:shape>
            <v:shape style="position:absolute;left:6491;top:370;width:838;height:193" type="#_x0000_t202" id="docshape47" filled="false" stroked="false">
              <v:textbox inset="0,0,0,0">
                <w:txbxContent>
                  <w:p>
                    <w:pPr>
                      <w:spacing w:before="0"/>
                      <w:ind w:left="0" w:right="0" w:firstLine="0"/>
                      <w:jc w:val="left"/>
                      <w:rPr>
                        <w:rFonts w:ascii="Myriad Pro"/>
                        <w:sz w:val="16"/>
                      </w:rPr>
                    </w:pPr>
                    <w:r>
                      <w:rPr>
                        <w:rFonts w:ascii="Myriad Pro"/>
                        <w:sz w:val="16"/>
                      </w:rPr>
                      <w:t>JOSE </w:t>
                    </w:r>
                    <w:r>
                      <w:rPr>
                        <w:rFonts w:ascii="Myriad Pro"/>
                        <w:spacing w:val="-2"/>
                        <w:sz w:val="16"/>
                      </w:rPr>
                      <w:t>PABLO</w:t>
                    </w:r>
                  </w:p>
                </w:txbxContent>
              </v:textbox>
              <w10:wrap type="none"/>
            </v:shape>
            <v:shape style="position:absolute;left:7861;top:288;width:1273;height:299" type="#_x0000_t202" id="docshape48" filled="false" stroked="false">
              <v:textbox inset="0,0,0,0">
                <w:txbxContent>
                  <w:p>
                    <w:pPr>
                      <w:spacing w:line="247" w:lineRule="auto" w:before="1"/>
                      <w:ind w:left="0" w:right="0" w:firstLine="0"/>
                      <w:jc w:val="left"/>
                      <w:rPr>
                        <w:rFonts w:ascii="Myriad Pro"/>
                        <w:sz w:val="12"/>
                      </w:rPr>
                    </w:pPr>
                    <w:r>
                      <w:rPr>
                        <w:rFonts w:ascii="Myriad Pro"/>
                        <w:w w:val="105"/>
                        <w:sz w:val="12"/>
                      </w:rPr>
                      <w:t>Firmado</w:t>
                    </w:r>
                    <w:r>
                      <w:rPr>
                        <w:rFonts w:ascii="Myriad Pro"/>
                        <w:spacing w:val="-7"/>
                        <w:w w:val="105"/>
                        <w:sz w:val="12"/>
                      </w:rPr>
                      <w:t> </w:t>
                    </w:r>
                    <w:r>
                      <w:rPr>
                        <w:rFonts w:ascii="Myriad Pro"/>
                        <w:w w:val="105"/>
                        <w:sz w:val="12"/>
                      </w:rPr>
                      <w:t>digitalmente</w:t>
                    </w:r>
                    <w:r>
                      <w:rPr>
                        <w:rFonts w:ascii="Myriad Pro"/>
                        <w:spacing w:val="40"/>
                        <w:w w:val="105"/>
                        <w:sz w:val="12"/>
                      </w:rPr>
                      <w:t> </w:t>
                    </w:r>
                    <w:r>
                      <w:rPr>
                        <w:rFonts w:ascii="Myriad Pro"/>
                        <w:spacing w:val="-2"/>
                        <w:w w:val="105"/>
                        <w:sz w:val="12"/>
                      </w:rPr>
                      <w:t>por</w:t>
                    </w:r>
                    <w:r>
                      <w:rPr>
                        <w:rFonts w:ascii="Myriad Pro"/>
                        <w:spacing w:val="-5"/>
                        <w:w w:val="105"/>
                        <w:sz w:val="12"/>
                      </w:rPr>
                      <w:t> </w:t>
                    </w:r>
                    <w:r>
                      <w:rPr>
                        <w:rFonts w:ascii="Myriad Pro"/>
                        <w:spacing w:val="-2"/>
                        <w:w w:val="105"/>
                        <w:sz w:val="12"/>
                      </w:rPr>
                      <w:t>JOSE</w:t>
                    </w:r>
                    <w:r>
                      <w:rPr>
                        <w:rFonts w:ascii="Myriad Pro"/>
                        <w:spacing w:val="-5"/>
                        <w:w w:val="105"/>
                        <w:sz w:val="12"/>
                      </w:rPr>
                      <w:t> </w:t>
                    </w:r>
                    <w:r>
                      <w:rPr>
                        <w:rFonts w:ascii="Myriad Pro"/>
                        <w:spacing w:val="-2"/>
                        <w:w w:val="105"/>
                        <w:sz w:val="12"/>
                      </w:rPr>
                      <w:t>PABLO</w:t>
                    </w:r>
                    <w:r>
                      <w:rPr>
                        <w:rFonts w:ascii="Myriad Pro"/>
                        <w:spacing w:val="-5"/>
                        <w:w w:val="105"/>
                        <w:sz w:val="12"/>
                      </w:rPr>
                      <w:t> </w:t>
                    </w:r>
                    <w:r>
                      <w:rPr>
                        <w:rFonts w:ascii="Myriad Pro"/>
                        <w:spacing w:val="-2"/>
                        <w:w w:val="105"/>
                        <w:sz w:val="12"/>
                      </w:rPr>
                      <w:t>DURAN</w:t>
                    </w:r>
                  </w:p>
                </w:txbxContent>
              </v:textbox>
              <w10:wrap type="none"/>
            </v:shape>
            <v:shape style="position:absolute;left:3466;top:864;width:1773;height:225" type="#_x0000_t202" id="docshape49" filled="false" stroked="false">
              <v:textbox inset="0,0,0,0">
                <w:txbxContent>
                  <w:p>
                    <w:pPr>
                      <w:spacing w:before="4"/>
                      <w:ind w:left="0" w:right="0" w:firstLine="0"/>
                      <w:jc w:val="left"/>
                      <w:rPr>
                        <w:rFonts w:ascii="Myriad Pro"/>
                        <w:sz w:val="13"/>
                      </w:rPr>
                    </w:pPr>
                    <w:r>
                      <w:rPr>
                        <w:rFonts w:ascii="Myriad Pro"/>
                        <w:w w:val="105"/>
                        <w:position w:val="1"/>
                        <w:sz w:val="18"/>
                      </w:rPr>
                      <w:t>CORTES</w:t>
                    </w:r>
                    <w:r>
                      <w:rPr>
                        <w:rFonts w:ascii="Myriad Pro"/>
                        <w:spacing w:val="-11"/>
                        <w:w w:val="105"/>
                        <w:position w:val="1"/>
                        <w:sz w:val="18"/>
                      </w:rPr>
                      <w:t> </w:t>
                    </w:r>
                    <w:r>
                      <w:rPr>
                        <w:rFonts w:ascii="Myriad Pro"/>
                        <w:w w:val="105"/>
                        <w:position w:val="1"/>
                        <w:sz w:val="18"/>
                      </w:rPr>
                      <w:t>(FIRMA)</w:t>
                    </w:r>
                    <w:r>
                      <w:rPr>
                        <w:rFonts w:ascii="Myriad Pro"/>
                        <w:spacing w:val="-9"/>
                        <w:w w:val="105"/>
                        <w:position w:val="1"/>
                        <w:sz w:val="18"/>
                      </w:rPr>
                      <w:t> </w:t>
                    </w:r>
                    <w:r>
                      <w:rPr>
                        <w:rFonts w:ascii="Myriad Pro"/>
                        <w:spacing w:val="-2"/>
                        <w:w w:val="105"/>
                        <w:sz w:val="13"/>
                      </w:rPr>
                      <w:t>(FIRMA)</w:t>
                    </w:r>
                  </w:p>
                </w:txbxContent>
              </v:textbox>
              <w10:wrap type="none"/>
            </v:shape>
            <v:shape style="position:absolute;left:4773;top:755;width:1044;height:165" type="#_x0000_t202" id="docshape50" filled="false" stroked="false">
              <v:textbox inset="0,0,0,0">
                <w:txbxContent>
                  <w:p>
                    <w:pPr>
                      <w:spacing w:before="6"/>
                      <w:ind w:left="0" w:right="0" w:firstLine="0"/>
                      <w:jc w:val="left"/>
                      <w:rPr>
                        <w:rFonts w:ascii="Myriad Pro"/>
                        <w:sz w:val="13"/>
                      </w:rPr>
                    </w:pPr>
                    <w:r>
                      <w:rPr>
                        <w:rFonts w:ascii="Myriad Pro"/>
                        <w:w w:val="105"/>
                        <w:sz w:val="13"/>
                      </w:rPr>
                      <w:t>HIDALGO</w:t>
                    </w:r>
                    <w:r>
                      <w:rPr>
                        <w:rFonts w:ascii="Myriad Pro"/>
                        <w:spacing w:val="-1"/>
                        <w:w w:val="105"/>
                        <w:sz w:val="13"/>
                      </w:rPr>
                      <w:t> </w:t>
                    </w:r>
                    <w:r>
                      <w:rPr>
                        <w:rFonts w:ascii="Myriad Pro"/>
                        <w:spacing w:val="-2"/>
                        <w:w w:val="105"/>
                        <w:sz w:val="13"/>
                      </w:rPr>
                      <w:t>CORTES</w:t>
                    </w:r>
                  </w:p>
                </w:txbxContent>
              </v:textbox>
              <w10:wrap type="none"/>
            </v:shape>
            <v:shape style="position:absolute;left:6491;top:562;width:2441;height:322" type="#_x0000_t202" id="docshape51" filled="false" stroked="false">
              <v:textbox inset="0,0,0,0">
                <w:txbxContent>
                  <w:p>
                    <w:pPr>
                      <w:spacing w:line="184" w:lineRule="exact" w:before="0"/>
                      <w:ind w:left="0" w:right="0" w:firstLine="0"/>
                      <w:jc w:val="left"/>
                      <w:rPr>
                        <w:rFonts w:ascii="Myriad Pro"/>
                        <w:sz w:val="12"/>
                      </w:rPr>
                    </w:pPr>
                    <w:r>
                      <w:rPr>
                        <w:rFonts w:ascii="Myriad Pro"/>
                        <w:sz w:val="16"/>
                      </w:rPr>
                      <w:t>DURAN</w:t>
                    </w:r>
                    <w:r>
                      <w:rPr>
                        <w:rFonts w:ascii="Myriad Pro"/>
                        <w:spacing w:val="6"/>
                        <w:sz w:val="16"/>
                      </w:rPr>
                      <w:t> </w:t>
                    </w:r>
                    <w:r>
                      <w:rPr>
                        <w:rFonts w:ascii="Myriad Pro"/>
                        <w:sz w:val="16"/>
                      </w:rPr>
                      <w:t>RODRIGUEZ</w:t>
                    </w:r>
                    <w:r>
                      <w:rPr>
                        <w:rFonts w:ascii="Myriad Pro"/>
                        <w:spacing w:val="5"/>
                        <w:sz w:val="16"/>
                      </w:rPr>
                      <w:t> </w:t>
                    </w:r>
                    <w:r>
                      <w:rPr>
                        <w:rFonts w:ascii="Myriad Pro"/>
                        <w:position w:val="1"/>
                        <w:sz w:val="12"/>
                      </w:rPr>
                      <w:t>RODRIGUEZ</w:t>
                    </w:r>
                    <w:r>
                      <w:rPr>
                        <w:rFonts w:ascii="Myriad Pro"/>
                        <w:spacing w:val="5"/>
                        <w:position w:val="1"/>
                        <w:sz w:val="12"/>
                      </w:rPr>
                      <w:t> </w:t>
                    </w:r>
                    <w:r>
                      <w:rPr>
                        <w:rFonts w:ascii="Myriad Pro"/>
                        <w:spacing w:val="-2"/>
                        <w:position w:val="1"/>
                        <w:sz w:val="12"/>
                      </w:rPr>
                      <w:t>(FIRMA)</w:t>
                    </w:r>
                  </w:p>
                  <w:p>
                    <w:pPr>
                      <w:spacing w:line="136" w:lineRule="exact" w:before="0"/>
                      <w:ind w:left="1369" w:right="0" w:firstLine="0"/>
                      <w:jc w:val="left"/>
                      <w:rPr>
                        <w:rFonts w:ascii="Myriad Pro"/>
                        <w:sz w:val="12"/>
                      </w:rPr>
                    </w:pPr>
                    <w:r>
                      <w:rPr>
                        <w:rFonts w:ascii="Myriad Pro"/>
                        <w:sz w:val="12"/>
                      </w:rPr>
                      <w:t>Fecha:</w:t>
                    </w:r>
                    <w:r>
                      <w:rPr>
                        <w:rFonts w:ascii="Myriad Pro"/>
                        <w:spacing w:val="8"/>
                        <w:w w:val="105"/>
                        <w:sz w:val="12"/>
                      </w:rPr>
                      <w:t> </w:t>
                    </w:r>
                    <w:r>
                      <w:rPr>
                        <w:rFonts w:ascii="Myriad Pro"/>
                        <w:spacing w:val="-2"/>
                        <w:w w:val="105"/>
                        <w:sz w:val="12"/>
                      </w:rPr>
                      <w:t>2022.04.25</w:t>
                    </w:r>
                  </w:p>
                </w:txbxContent>
              </v:textbox>
              <w10:wrap type="none"/>
            </v:shape>
            <v:shape style="position:absolute;left:6491;top:755;width:541;height:193" type="#_x0000_t202" id="docshape52" filled="false" stroked="false">
              <v:textbox inset="0,0,0,0">
                <w:txbxContent>
                  <w:p>
                    <w:pPr>
                      <w:spacing w:before="0"/>
                      <w:ind w:left="0" w:right="0" w:firstLine="0"/>
                      <w:jc w:val="left"/>
                      <w:rPr>
                        <w:rFonts w:ascii="Myriad Pro"/>
                        <w:sz w:val="16"/>
                      </w:rPr>
                    </w:pPr>
                    <w:r>
                      <w:rPr>
                        <w:rFonts w:ascii="Myriad Pro"/>
                        <w:spacing w:val="-2"/>
                        <w:sz w:val="16"/>
                      </w:rPr>
                      <w:t>(FIRMA)</w:t>
                    </w:r>
                  </w:p>
                </w:txbxContent>
              </v:textbox>
              <w10:wrap type="none"/>
            </v:shape>
            <v:shape style="position:absolute;left:7861;top:884;width:820;height:150" type="#_x0000_t202" id="docshape53" filled="false" stroked="false">
              <v:textbox inset="0,0,0,0">
                <w:txbxContent>
                  <w:p>
                    <w:pPr>
                      <w:spacing w:before="4"/>
                      <w:ind w:left="0" w:right="0" w:firstLine="0"/>
                      <w:jc w:val="left"/>
                      <w:rPr>
                        <w:rFonts w:ascii="Myriad Pro"/>
                        <w:sz w:val="12"/>
                      </w:rPr>
                    </w:pPr>
                    <w:r>
                      <w:rPr>
                        <w:rFonts w:ascii="Myriad Pro"/>
                        <w:sz w:val="12"/>
                      </w:rPr>
                      <w:t>09:52:51</w:t>
                    </w:r>
                    <w:r>
                      <w:rPr>
                        <w:rFonts w:ascii="Myriad Pro"/>
                        <w:spacing w:val="13"/>
                        <w:sz w:val="12"/>
                      </w:rPr>
                      <w:t> </w:t>
                    </w:r>
                    <w:r>
                      <w:rPr>
                        <w:rFonts w:ascii="Myriad Pro"/>
                        <w:sz w:val="12"/>
                      </w:rPr>
                      <w:t>-</w:t>
                    </w:r>
                    <w:r>
                      <w:rPr>
                        <w:rFonts w:ascii="Myriad Pro"/>
                        <w:spacing w:val="-2"/>
                        <w:sz w:val="12"/>
                      </w:rPr>
                      <w:t>06'00'</w:t>
                    </w:r>
                  </w:p>
                </w:txbxContent>
              </v:textbox>
              <w10:wrap type="none"/>
            </v:shape>
            <w10:wrap type="topAndBottom"/>
          </v:group>
        </w:pict>
      </w:r>
    </w:p>
    <w:p>
      <w:pPr>
        <w:tabs>
          <w:tab w:pos="5699" w:val="left" w:leader="none"/>
        </w:tabs>
        <w:spacing w:before="55"/>
        <w:ind w:left="3328" w:right="0" w:firstLine="0"/>
        <w:jc w:val="left"/>
        <w:rPr>
          <w:b/>
          <w:sz w:val="13"/>
        </w:rPr>
      </w:pPr>
      <w:r>
        <w:rPr>
          <w:b/>
          <w:sz w:val="13"/>
        </w:rPr>
        <w:t>GERENCIA</w:t>
      </w:r>
      <w:r>
        <w:rPr>
          <w:rFonts w:ascii="Times New Roman"/>
          <w:spacing w:val="-5"/>
          <w:sz w:val="13"/>
        </w:rPr>
        <w:t> </w:t>
      </w:r>
      <w:r>
        <w:rPr>
          <w:b/>
          <w:spacing w:val="-2"/>
          <w:sz w:val="13"/>
        </w:rPr>
        <w:t>GENERAL</w:t>
      </w:r>
      <w:r>
        <w:rPr>
          <w:rFonts w:ascii="Times New Roman"/>
          <w:sz w:val="13"/>
        </w:rPr>
        <w:tab/>
      </w:r>
      <w:r>
        <w:rPr>
          <w:b/>
          <w:sz w:val="13"/>
        </w:rPr>
        <w:t>DEPARTAMENTO</w:t>
      </w:r>
      <w:r>
        <w:rPr>
          <w:rFonts w:ascii="Times New Roman"/>
          <w:spacing w:val="-2"/>
          <w:sz w:val="13"/>
        </w:rPr>
        <w:t> </w:t>
      </w:r>
      <w:r>
        <w:rPr>
          <w:b/>
          <w:sz w:val="13"/>
        </w:rPr>
        <w:t>FINANCIERO</w:t>
      </w:r>
      <w:r>
        <w:rPr>
          <w:rFonts w:ascii="Times New Roman"/>
          <w:spacing w:val="29"/>
          <w:sz w:val="13"/>
        </w:rPr>
        <w:t> </w:t>
      </w:r>
      <w:r>
        <w:rPr>
          <w:b/>
          <w:spacing w:val="-2"/>
          <w:sz w:val="13"/>
        </w:rPr>
        <w:t>CONTABLE</w:t>
      </w:r>
    </w:p>
    <w:p>
      <w:pPr>
        <w:spacing w:after="0"/>
        <w:jc w:val="left"/>
        <w:rPr>
          <w:sz w:val="13"/>
        </w:rPr>
        <w:sectPr>
          <w:headerReference w:type="default" r:id="rId20"/>
          <w:footerReference w:type="default" r:id="rId21"/>
          <w:pgSz w:w="11900" w:h="16840"/>
          <w:pgMar w:header="834" w:footer="801" w:top="1340" w:bottom="1000" w:left="900" w:right="920"/>
        </w:sectPr>
      </w:pPr>
    </w:p>
    <w:p>
      <w:pPr>
        <w:spacing w:line="145" w:lineRule="exact" w:before="65"/>
        <w:ind w:left="139" w:right="0" w:firstLine="0"/>
        <w:jc w:val="left"/>
        <w:rPr>
          <w:b/>
          <w:sz w:val="12"/>
        </w:rPr>
      </w:pPr>
      <w:r>
        <w:rPr>
          <w:b/>
          <w:w w:val="95"/>
          <w:sz w:val="12"/>
        </w:rPr>
        <w:t>PRESUPUESTO</w:t>
      </w:r>
      <w:r>
        <w:rPr>
          <w:rFonts w:ascii="Times New Roman"/>
          <w:spacing w:val="15"/>
          <w:sz w:val="12"/>
        </w:rPr>
        <w:t> </w:t>
      </w:r>
      <w:r>
        <w:rPr>
          <w:b/>
          <w:spacing w:val="-2"/>
          <w:sz w:val="12"/>
        </w:rPr>
        <w:t>ORDINARIO</w:t>
      </w:r>
    </w:p>
    <w:p>
      <w:pPr>
        <w:spacing w:line="235" w:lineRule="auto" w:before="1"/>
        <w:ind w:left="139" w:right="7733" w:firstLine="0"/>
        <w:jc w:val="left"/>
        <w:rPr>
          <w:b/>
          <w:sz w:val="12"/>
        </w:rPr>
      </w:pPr>
      <w:r>
        <w:rPr>
          <w:b/>
          <w:sz w:val="12"/>
        </w:rPr>
        <w:t>MODIFICACIÓN</w:t>
      </w:r>
      <w:r>
        <w:rPr>
          <w:rFonts w:ascii="Times New Roman" w:hAnsi="Times New Roman"/>
          <w:spacing w:val="-8"/>
          <w:sz w:val="12"/>
        </w:rPr>
        <w:t> </w:t>
      </w:r>
      <w:r>
        <w:rPr>
          <w:b/>
          <w:sz w:val="12"/>
        </w:rPr>
        <w:t>PRESUPUESTARIA</w:t>
      </w:r>
      <w:r>
        <w:rPr>
          <w:rFonts w:ascii="Times New Roman" w:hAnsi="Times New Roman"/>
          <w:spacing w:val="-7"/>
          <w:sz w:val="12"/>
        </w:rPr>
        <w:t> </w:t>
      </w:r>
      <w:r>
        <w:rPr>
          <w:b/>
          <w:sz w:val="12"/>
        </w:rPr>
        <w:t>N°</w:t>
      </w:r>
      <w:r>
        <w:rPr>
          <w:rFonts w:ascii="Times New Roman" w:hAnsi="Times New Roman"/>
          <w:spacing w:val="-8"/>
          <w:sz w:val="12"/>
        </w:rPr>
        <w:t> </w:t>
      </w:r>
      <w:r>
        <w:rPr>
          <w:b/>
          <w:sz w:val="12"/>
        </w:rPr>
        <w:t>2-2022</w:t>
      </w:r>
      <w:r>
        <w:rPr>
          <w:rFonts w:ascii="Times New Roman" w:hAnsi="Times New Roman"/>
          <w:spacing w:val="40"/>
          <w:sz w:val="12"/>
        </w:rPr>
        <w:t> </w:t>
      </w:r>
      <w:r>
        <w:rPr>
          <w:b/>
          <w:sz w:val="12"/>
        </w:rPr>
        <w:t>EN</w:t>
      </w:r>
      <w:r>
        <w:rPr>
          <w:rFonts w:ascii="Times New Roman" w:hAnsi="Times New Roman"/>
          <w:spacing w:val="-8"/>
          <w:sz w:val="12"/>
        </w:rPr>
        <w:t> </w:t>
      </w:r>
      <w:r>
        <w:rPr>
          <w:b/>
          <w:sz w:val="12"/>
        </w:rPr>
        <w:t>COLONES</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
        <w:gridCol w:w="4174"/>
        <w:gridCol w:w="1080"/>
        <w:gridCol w:w="994"/>
        <w:gridCol w:w="1114"/>
        <w:gridCol w:w="1054"/>
        <w:gridCol w:w="840"/>
      </w:tblGrid>
      <w:tr>
        <w:trPr>
          <w:trHeight w:val="702" w:hRule="atLeast"/>
        </w:trPr>
        <w:tc>
          <w:tcPr>
            <w:tcW w:w="600" w:type="dxa"/>
          </w:tcPr>
          <w:p>
            <w:pPr>
              <w:pStyle w:val="TableParagraph"/>
              <w:spacing w:line="240" w:lineRule="auto"/>
              <w:rPr>
                <w:b/>
                <w:sz w:val="12"/>
              </w:rPr>
            </w:pPr>
          </w:p>
          <w:p>
            <w:pPr>
              <w:pStyle w:val="TableParagraph"/>
              <w:spacing w:line="240" w:lineRule="auto" w:before="1"/>
              <w:rPr>
                <w:b/>
                <w:sz w:val="10"/>
              </w:rPr>
            </w:pPr>
          </w:p>
          <w:p>
            <w:pPr>
              <w:pStyle w:val="TableParagraph"/>
              <w:spacing w:line="240" w:lineRule="auto" w:before="1"/>
              <w:ind w:left="81"/>
              <w:rPr>
                <w:b/>
                <w:sz w:val="12"/>
              </w:rPr>
            </w:pPr>
            <w:r>
              <w:rPr>
                <w:b/>
                <w:spacing w:val="-2"/>
                <w:sz w:val="12"/>
              </w:rPr>
              <w:t>PARTIDA</w:t>
            </w:r>
          </w:p>
        </w:tc>
        <w:tc>
          <w:tcPr>
            <w:tcW w:w="4174" w:type="dxa"/>
          </w:tcPr>
          <w:p>
            <w:pPr>
              <w:pStyle w:val="TableParagraph"/>
              <w:spacing w:line="240" w:lineRule="auto"/>
              <w:rPr>
                <w:b/>
                <w:sz w:val="12"/>
              </w:rPr>
            </w:pPr>
          </w:p>
          <w:p>
            <w:pPr>
              <w:pStyle w:val="TableParagraph"/>
              <w:spacing w:line="240" w:lineRule="auto" w:before="1"/>
              <w:rPr>
                <w:b/>
                <w:sz w:val="10"/>
              </w:rPr>
            </w:pPr>
          </w:p>
          <w:p>
            <w:pPr>
              <w:pStyle w:val="TableParagraph"/>
              <w:spacing w:line="240" w:lineRule="auto" w:before="1"/>
              <w:ind w:left="1722" w:right="1708"/>
              <w:jc w:val="center"/>
              <w:rPr>
                <w:b/>
                <w:sz w:val="12"/>
              </w:rPr>
            </w:pPr>
            <w:r>
              <w:rPr>
                <w:b/>
                <w:spacing w:val="-2"/>
                <w:sz w:val="12"/>
              </w:rPr>
              <w:t>DISMINUCIÓN</w:t>
            </w:r>
          </w:p>
        </w:tc>
        <w:tc>
          <w:tcPr>
            <w:tcW w:w="1080" w:type="dxa"/>
          </w:tcPr>
          <w:p>
            <w:pPr>
              <w:pStyle w:val="TableParagraph"/>
              <w:spacing w:line="240" w:lineRule="auto" w:before="1"/>
              <w:rPr>
                <w:b/>
                <w:sz w:val="10"/>
              </w:rPr>
            </w:pPr>
          </w:p>
          <w:p>
            <w:pPr>
              <w:pStyle w:val="TableParagraph"/>
              <w:spacing w:line="254" w:lineRule="auto" w:before="1"/>
              <w:ind w:left="378" w:hanging="202"/>
              <w:rPr>
                <w:b/>
                <w:sz w:val="12"/>
              </w:rPr>
            </w:pPr>
            <w:r>
              <w:rPr>
                <w:b/>
                <w:spacing w:val="-2"/>
                <w:sz w:val="12"/>
              </w:rPr>
              <w:t>PRESUPUESTO</w:t>
            </w:r>
            <w:r>
              <w:rPr>
                <w:rFonts w:ascii="Times New Roman"/>
                <w:spacing w:val="40"/>
                <w:sz w:val="12"/>
              </w:rPr>
              <w:t> </w:t>
            </w:r>
            <w:r>
              <w:rPr>
                <w:b/>
                <w:spacing w:val="-2"/>
                <w:sz w:val="12"/>
              </w:rPr>
              <w:t>TOTAL</w:t>
            </w:r>
          </w:p>
        </w:tc>
        <w:tc>
          <w:tcPr>
            <w:tcW w:w="994" w:type="dxa"/>
          </w:tcPr>
          <w:p>
            <w:pPr>
              <w:pStyle w:val="TableParagraph"/>
              <w:spacing w:line="240" w:lineRule="auto" w:before="1"/>
              <w:rPr>
                <w:b/>
                <w:sz w:val="10"/>
              </w:rPr>
            </w:pPr>
          </w:p>
          <w:p>
            <w:pPr>
              <w:pStyle w:val="TableParagraph"/>
              <w:spacing w:line="254" w:lineRule="auto" w:before="1"/>
              <w:ind w:left="133" w:right="119"/>
              <w:jc w:val="center"/>
              <w:rPr>
                <w:b/>
                <w:sz w:val="12"/>
              </w:rPr>
            </w:pPr>
            <w:r>
              <w:rPr>
                <w:b/>
                <w:sz w:val="12"/>
              </w:rPr>
              <w:t>PROGRAMA</w:t>
            </w:r>
            <w:r>
              <w:rPr>
                <w:rFonts w:ascii="Times New Roman"/>
                <w:spacing w:val="-8"/>
                <w:sz w:val="12"/>
              </w:rPr>
              <w:t> </w:t>
            </w:r>
            <w:r>
              <w:rPr>
                <w:b/>
                <w:sz w:val="12"/>
              </w:rPr>
              <w:t>I</w:t>
            </w:r>
            <w:r>
              <w:rPr>
                <w:rFonts w:ascii="Times New Roman"/>
                <w:spacing w:val="-7"/>
                <w:sz w:val="12"/>
              </w:rPr>
              <w:t> </w:t>
            </w:r>
            <w:r>
              <w:rPr>
                <w:b/>
                <w:sz w:val="12"/>
              </w:rPr>
              <w:t>-</w:t>
            </w:r>
            <w:r>
              <w:rPr>
                <w:rFonts w:ascii="Times New Roman"/>
                <w:spacing w:val="40"/>
                <w:sz w:val="12"/>
              </w:rPr>
              <w:t> </w:t>
            </w:r>
            <w:r>
              <w:rPr>
                <w:b/>
                <w:spacing w:val="-2"/>
                <w:sz w:val="12"/>
              </w:rPr>
              <w:t>ESTRATEGIA</w:t>
            </w:r>
          </w:p>
          <w:p>
            <w:pPr>
              <w:pStyle w:val="TableParagraph"/>
              <w:spacing w:line="240" w:lineRule="auto" w:before="1"/>
              <w:rPr>
                <w:b/>
                <w:sz w:val="10"/>
              </w:rPr>
            </w:pPr>
          </w:p>
          <w:p>
            <w:pPr>
              <w:pStyle w:val="TableParagraph"/>
              <w:ind w:left="133" w:right="112"/>
              <w:jc w:val="center"/>
              <w:rPr>
                <w:b/>
                <w:sz w:val="12"/>
              </w:rPr>
            </w:pPr>
            <w:r>
              <w:rPr>
                <w:b/>
                <w:spacing w:val="-4"/>
                <w:sz w:val="12"/>
              </w:rPr>
              <w:t>1000</w:t>
            </w:r>
          </w:p>
        </w:tc>
        <w:tc>
          <w:tcPr>
            <w:tcW w:w="1114" w:type="dxa"/>
          </w:tcPr>
          <w:p>
            <w:pPr>
              <w:pStyle w:val="TableParagraph"/>
              <w:spacing w:line="240" w:lineRule="auto" w:before="1"/>
              <w:rPr>
                <w:b/>
                <w:sz w:val="10"/>
              </w:rPr>
            </w:pPr>
          </w:p>
          <w:p>
            <w:pPr>
              <w:pStyle w:val="TableParagraph"/>
              <w:spacing w:line="254" w:lineRule="auto" w:before="1"/>
              <w:ind w:left="176" w:right="164"/>
              <w:jc w:val="center"/>
              <w:rPr>
                <w:b/>
                <w:sz w:val="12"/>
              </w:rPr>
            </w:pPr>
            <w:r>
              <w:rPr>
                <w:b/>
                <w:sz w:val="12"/>
              </w:rPr>
              <w:t>PROGRAMA</w:t>
            </w:r>
            <w:r>
              <w:rPr>
                <w:rFonts w:ascii="Times New Roman"/>
                <w:spacing w:val="-8"/>
                <w:sz w:val="12"/>
              </w:rPr>
              <w:t> </w:t>
            </w:r>
            <w:r>
              <w:rPr>
                <w:b/>
                <w:sz w:val="12"/>
              </w:rPr>
              <w:t>II</w:t>
            </w:r>
            <w:r>
              <w:rPr>
                <w:rFonts w:ascii="Times New Roman"/>
                <w:spacing w:val="-7"/>
                <w:sz w:val="12"/>
              </w:rPr>
              <w:t> </w:t>
            </w:r>
            <w:r>
              <w:rPr>
                <w:b/>
                <w:sz w:val="12"/>
              </w:rPr>
              <w:t>-</w:t>
            </w:r>
            <w:r>
              <w:rPr>
                <w:rFonts w:ascii="Times New Roman"/>
                <w:spacing w:val="40"/>
                <w:sz w:val="12"/>
              </w:rPr>
              <w:t> </w:t>
            </w:r>
            <w:r>
              <w:rPr>
                <w:b/>
                <w:spacing w:val="-2"/>
                <w:sz w:val="12"/>
              </w:rPr>
              <w:t>NEGOCIO</w:t>
            </w:r>
          </w:p>
          <w:p>
            <w:pPr>
              <w:pStyle w:val="TableParagraph"/>
              <w:spacing w:line="240" w:lineRule="auto" w:before="1"/>
              <w:rPr>
                <w:b/>
                <w:sz w:val="10"/>
              </w:rPr>
            </w:pPr>
          </w:p>
          <w:p>
            <w:pPr>
              <w:pStyle w:val="TableParagraph"/>
              <w:ind w:left="176" w:right="156"/>
              <w:jc w:val="center"/>
              <w:rPr>
                <w:b/>
                <w:sz w:val="12"/>
              </w:rPr>
            </w:pPr>
            <w:r>
              <w:rPr>
                <w:b/>
                <w:spacing w:val="-4"/>
                <w:sz w:val="12"/>
              </w:rPr>
              <w:t>2000</w:t>
            </w:r>
          </w:p>
        </w:tc>
        <w:tc>
          <w:tcPr>
            <w:tcW w:w="1054" w:type="dxa"/>
          </w:tcPr>
          <w:p>
            <w:pPr>
              <w:pStyle w:val="TableParagraph"/>
              <w:spacing w:line="240" w:lineRule="auto" w:before="1"/>
              <w:rPr>
                <w:b/>
                <w:sz w:val="10"/>
              </w:rPr>
            </w:pPr>
          </w:p>
          <w:p>
            <w:pPr>
              <w:pStyle w:val="TableParagraph"/>
              <w:spacing w:line="254" w:lineRule="auto" w:before="1"/>
              <w:ind w:left="130" w:right="118"/>
              <w:jc w:val="center"/>
              <w:rPr>
                <w:b/>
                <w:sz w:val="12"/>
              </w:rPr>
            </w:pPr>
            <w:r>
              <w:rPr>
                <w:b/>
                <w:sz w:val="12"/>
              </w:rPr>
              <w:t>PROGRAMA</w:t>
            </w:r>
            <w:r>
              <w:rPr>
                <w:rFonts w:ascii="Times New Roman"/>
                <w:spacing w:val="-8"/>
                <w:sz w:val="12"/>
              </w:rPr>
              <w:t> </w:t>
            </w:r>
            <w:r>
              <w:rPr>
                <w:b/>
                <w:sz w:val="12"/>
              </w:rPr>
              <w:t>III</w:t>
            </w:r>
            <w:r>
              <w:rPr>
                <w:rFonts w:ascii="Times New Roman"/>
                <w:spacing w:val="-7"/>
                <w:sz w:val="12"/>
              </w:rPr>
              <w:t> </w:t>
            </w:r>
            <w:r>
              <w:rPr>
                <w:b/>
                <w:sz w:val="12"/>
              </w:rPr>
              <w:t>-</w:t>
            </w:r>
            <w:r>
              <w:rPr>
                <w:rFonts w:ascii="Times New Roman"/>
                <w:spacing w:val="40"/>
                <w:sz w:val="12"/>
              </w:rPr>
              <w:t> </w:t>
            </w:r>
            <w:r>
              <w:rPr>
                <w:b/>
                <w:spacing w:val="-2"/>
                <w:sz w:val="12"/>
              </w:rPr>
              <w:t>APOYO</w:t>
            </w:r>
          </w:p>
          <w:p>
            <w:pPr>
              <w:pStyle w:val="TableParagraph"/>
              <w:spacing w:line="240" w:lineRule="auto" w:before="1"/>
              <w:rPr>
                <w:b/>
                <w:sz w:val="10"/>
              </w:rPr>
            </w:pPr>
          </w:p>
          <w:p>
            <w:pPr>
              <w:pStyle w:val="TableParagraph"/>
              <w:ind w:left="130" w:right="113"/>
              <w:jc w:val="center"/>
              <w:rPr>
                <w:b/>
                <w:sz w:val="12"/>
              </w:rPr>
            </w:pPr>
            <w:r>
              <w:rPr>
                <w:b/>
                <w:spacing w:val="-4"/>
                <w:sz w:val="12"/>
              </w:rPr>
              <w:t>3000</w:t>
            </w:r>
          </w:p>
        </w:tc>
        <w:tc>
          <w:tcPr>
            <w:tcW w:w="840" w:type="dxa"/>
          </w:tcPr>
          <w:p>
            <w:pPr>
              <w:pStyle w:val="TableParagraph"/>
              <w:spacing w:line="254" w:lineRule="auto" w:before="47"/>
              <w:ind w:left="13" w:right="2"/>
              <w:jc w:val="center"/>
              <w:rPr>
                <w:b/>
                <w:sz w:val="12"/>
              </w:rPr>
            </w:pPr>
            <w:r>
              <w:rPr>
                <w:b/>
                <w:sz w:val="12"/>
              </w:rPr>
              <w:t>PROGRAMA</w:t>
            </w:r>
            <w:r>
              <w:rPr>
                <w:rFonts w:ascii="Times New Roman"/>
                <w:spacing w:val="-8"/>
                <w:sz w:val="12"/>
              </w:rPr>
              <w:t> </w:t>
            </w:r>
            <w:r>
              <w:rPr>
                <w:b/>
                <w:sz w:val="12"/>
              </w:rPr>
              <w:t>IV</w:t>
            </w:r>
            <w:r>
              <w:rPr>
                <w:rFonts w:ascii="Times New Roman"/>
                <w:spacing w:val="-7"/>
                <w:sz w:val="12"/>
              </w:rPr>
              <w:t> </w:t>
            </w:r>
            <w:r>
              <w:rPr>
                <w:b/>
                <w:sz w:val="12"/>
              </w:rPr>
              <w:t>-</w:t>
            </w:r>
            <w:r>
              <w:rPr>
                <w:rFonts w:ascii="Times New Roman"/>
                <w:spacing w:val="40"/>
                <w:sz w:val="12"/>
              </w:rPr>
              <w:t> </w:t>
            </w:r>
            <w:r>
              <w:rPr>
                <w:b/>
                <w:sz w:val="12"/>
              </w:rPr>
              <w:t>CONTROL</w:t>
            </w:r>
            <w:r>
              <w:rPr>
                <w:rFonts w:ascii="Times New Roman"/>
                <w:spacing w:val="-8"/>
                <w:sz w:val="12"/>
              </w:rPr>
              <w:t> </w:t>
            </w:r>
            <w:r>
              <w:rPr>
                <w:b/>
                <w:sz w:val="12"/>
              </w:rPr>
              <w:t>Y</w:t>
            </w:r>
            <w:r>
              <w:rPr>
                <w:rFonts w:ascii="Times New Roman"/>
                <w:spacing w:val="40"/>
                <w:sz w:val="12"/>
              </w:rPr>
              <w:t> </w:t>
            </w:r>
            <w:r>
              <w:rPr>
                <w:b/>
                <w:spacing w:val="-2"/>
                <w:sz w:val="12"/>
              </w:rPr>
              <w:t>MEJORA</w:t>
            </w:r>
          </w:p>
          <w:p>
            <w:pPr>
              <w:pStyle w:val="TableParagraph"/>
              <w:spacing w:before="45"/>
              <w:ind w:left="19"/>
              <w:jc w:val="center"/>
              <w:rPr>
                <w:b/>
                <w:sz w:val="12"/>
              </w:rPr>
            </w:pPr>
            <w:r>
              <w:rPr>
                <w:b/>
                <w:spacing w:val="-4"/>
                <w:sz w:val="12"/>
              </w:rPr>
              <w:t>4000</w:t>
            </w:r>
          </w:p>
        </w:tc>
      </w:tr>
      <w:tr>
        <w:trPr>
          <w:trHeight w:val="133" w:hRule="atLeast"/>
        </w:trPr>
        <w:tc>
          <w:tcPr>
            <w:tcW w:w="600" w:type="dxa"/>
          </w:tcPr>
          <w:p>
            <w:pPr>
              <w:pStyle w:val="TableParagraph"/>
              <w:spacing w:line="114" w:lineRule="exact"/>
              <w:ind w:left="21"/>
              <w:rPr>
                <w:b/>
                <w:sz w:val="12"/>
              </w:rPr>
            </w:pPr>
            <w:r>
              <w:rPr>
                <w:b/>
                <w:w w:val="99"/>
                <w:sz w:val="12"/>
              </w:rPr>
              <w:t>0</w:t>
            </w:r>
          </w:p>
        </w:tc>
        <w:tc>
          <w:tcPr>
            <w:tcW w:w="4174" w:type="dxa"/>
          </w:tcPr>
          <w:p>
            <w:pPr>
              <w:pStyle w:val="TableParagraph"/>
              <w:spacing w:line="114" w:lineRule="exact"/>
              <w:ind w:left="21"/>
              <w:rPr>
                <w:b/>
                <w:sz w:val="12"/>
              </w:rPr>
            </w:pPr>
            <w:r>
              <w:rPr>
                <w:b/>
                <w:spacing w:val="-2"/>
                <w:sz w:val="12"/>
              </w:rPr>
              <w:t>REMUNERACIONES</w:t>
            </w:r>
          </w:p>
        </w:tc>
        <w:tc>
          <w:tcPr>
            <w:tcW w:w="1080" w:type="dxa"/>
          </w:tcPr>
          <w:p>
            <w:pPr>
              <w:pStyle w:val="TableParagraph"/>
              <w:spacing w:line="114" w:lineRule="exact"/>
              <w:ind w:right="2"/>
              <w:jc w:val="right"/>
              <w:rPr>
                <w:b/>
                <w:sz w:val="12"/>
              </w:rPr>
            </w:pPr>
            <w:r>
              <w:rPr>
                <w:b/>
                <w:spacing w:val="-2"/>
                <w:sz w:val="12"/>
              </w:rPr>
              <w:t>47,129,163.80</w:t>
            </w:r>
          </w:p>
        </w:tc>
        <w:tc>
          <w:tcPr>
            <w:tcW w:w="994" w:type="dxa"/>
          </w:tcPr>
          <w:p>
            <w:pPr>
              <w:pStyle w:val="TableParagraph"/>
              <w:spacing w:line="114" w:lineRule="exact"/>
              <w:ind w:right="2"/>
              <w:jc w:val="right"/>
              <w:rPr>
                <w:b/>
                <w:sz w:val="12"/>
              </w:rPr>
            </w:pPr>
            <w:r>
              <w:rPr>
                <w:b/>
                <w:spacing w:val="-2"/>
                <w:sz w:val="12"/>
              </w:rPr>
              <w:t>15,254,782.28</w:t>
            </w:r>
          </w:p>
        </w:tc>
        <w:tc>
          <w:tcPr>
            <w:tcW w:w="1114" w:type="dxa"/>
          </w:tcPr>
          <w:p>
            <w:pPr>
              <w:pStyle w:val="TableParagraph"/>
              <w:spacing w:line="114" w:lineRule="exact"/>
              <w:ind w:right="3"/>
              <w:jc w:val="right"/>
              <w:rPr>
                <w:b/>
                <w:sz w:val="12"/>
              </w:rPr>
            </w:pPr>
            <w:r>
              <w:rPr>
                <w:b/>
                <w:spacing w:val="-2"/>
                <w:sz w:val="12"/>
              </w:rPr>
              <w:t>5,783,776.15</w:t>
            </w:r>
          </w:p>
        </w:tc>
        <w:tc>
          <w:tcPr>
            <w:tcW w:w="1054" w:type="dxa"/>
          </w:tcPr>
          <w:p>
            <w:pPr>
              <w:pStyle w:val="TableParagraph"/>
              <w:spacing w:line="114" w:lineRule="exact"/>
              <w:ind w:right="3"/>
              <w:jc w:val="right"/>
              <w:rPr>
                <w:b/>
                <w:sz w:val="12"/>
              </w:rPr>
            </w:pPr>
            <w:r>
              <w:rPr>
                <w:b/>
                <w:spacing w:val="-2"/>
                <w:sz w:val="12"/>
              </w:rPr>
              <w:t>18,086,960.87</w:t>
            </w:r>
          </w:p>
        </w:tc>
        <w:tc>
          <w:tcPr>
            <w:tcW w:w="840" w:type="dxa"/>
          </w:tcPr>
          <w:p>
            <w:pPr>
              <w:pStyle w:val="TableParagraph"/>
              <w:spacing w:line="114" w:lineRule="exact"/>
              <w:ind w:right="4"/>
              <w:jc w:val="right"/>
              <w:rPr>
                <w:b/>
                <w:sz w:val="12"/>
              </w:rPr>
            </w:pPr>
            <w:r>
              <w:rPr>
                <w:b/>
                <w:spacing w:val="-2"/>
                <w:sz w:val="12"/>
              </w:rPr>
              <w:t>8,003,644.50</w:t>
            </w:r>
          </w:p>
        </w:tc>
      </w:tr>
      <w:tr>
        <w:trPr>
          <w:trHeight w:val="149" w:hRule="atLeast"/>
        </w:trPr>
        <w:tc>
          <w:tcPr>
            <w:tcW w:w="600" w:type="dxa"/>
            <w:tcBorders>
              <w:bottom w:val="nil"/>
            </w:tcBorders>
          </w:tcPr>
          <w:p>
            <w:pPr>
              <w:pStyle w:val="TableParagraph"/>
              <w:spacing w:line="130" w:lineRule="exact"/>
              <w:ind w:left="21"/>
              <w:rPr>
                <w:b/>
                <w:sz w:val="12"/>
              </w:rPr>
            </w:pPr>
            <w:r>
              <w:rPr>
                <w:b/>
                <w:spacing w:val="-4"/>
                <w:sz w:val="12"/>
              </w:rPr>
              <w:t>0.02</w:t>
            </w:r>
          </w:p>
        </w:tc>
        <w:tc>
          <w:tcPr>
            <w:tcW w:w="4174" w:type="dxa"/>
            <w:tcBorders>
              <w:bottom w:val="nil"/>
            </w:tcBorders>
          </w:tcPr>
          <w:p>
            <w:pPr>
              <w:pStyle w:val="TableParagraph"/>
              <w:spacing w:line="130" w:lineRule="exact"/>
              <w:ind w:left="21"/>
              <w:rPr>
                <w:b/>
                <w:sz w:val="12"/>
              </w:rPr>
            </w:pPr>
            <w:r>
              <w:rPr>
                <w:b/>
                <w:w w:val="95"/>
                <w:sz w:val="12"/>
              </w:rPr>
              <w:t>REMUNERACIONES</w:t>
            </w:r>
            <w:r>
              <w:rPr>
                <w:rFonts w:ascii="Times New Roman"/>
                <w:spacing w:val="35"/>
                <w:sz w:val="12"/>
              </w:rPr>
              <w:t> </w:t>
            </w:r>
            <w:r>
              <w:rPr>
                <w:b/>
                <w:spacing w:val="-2"/>
                <w:sz w:val="12"/>
              </w:rPr>
              <w:t>EVENTUALES</w:t>
            </w:r>
          </w:p>
        </w:tc>
        <w:tc>
          <w:tcPr>
            <w:tcW w:w="1080" w:type="dxa"/>
            <w:tcBorders>
              <w:bottom w:val="nil"/>
            </w:tcBorders>
          </w:tcPr>
          <w:p>
            <w:pPr>
              <w:pStyle w:val="TableParagraph"/>
              <w:spacing w:line="130" w:lineRule="exact"/>
              <w:ind w:right="2"/>
              <w:jc w:val="right"/>
              <w:rPr>
                <w:b/>
                <w:sz w:val="12"/>
              </w:rPr>
            </w:pPr>
            <w:r>
              <w:rPr>
                <w:b/>
                <w:spacing w:val="-2"/>
                <w:sz w:val="12"/>
              </w:rPr>
              <w:t>16,336,525.00</w:t>
            </w:r>
          </w:p>
        </w:tc>
        <w:tc>
          <w:tcPr>
            <w:tcW w:w="994" w:type="dxa"/>
            <w:tcBorders>
              <w:bottom w:val="nil"/>
            </w:tcBorders>
          </w:tcPr>
          <w:p>
            <w:pPr>
              <w:pStyle w:val="TableParagraph"/>
              <w:spacing w:line="130" w:lineRule="exact"/>
              <w:ind w:right="3"/>
              <w:jc w:val="right"/>
              <w:rPr>
                <w:b/>
                <w:sz w:val="12"/>
              </w:rPr>
            </w:pPr>
            <w:r>
              <w:rPr>
                <w:b/>
                <w:spacing w:val="-2"/>
                <w:sz w:val="12"/>
              </w:rPr>
              <w:t>6,336,525.00</w:t>
            </w:r>
          </w:p>
        </w:tc>
        <w:tc>
          <w:tcPr>
            <w:tcW w:w="1114" w:type="dxa"/>
            <w:tcBorders>
              <w:bottom w:val="nil"/>
            </w:tcBorders>
          </w:tcPr>
          <w:p>
            <w:pPr>
              <w:pStyle w:val="TableParagraph"/>
              <w:spacing w:line="130" w:lineRule="exact"/>
              <w:ind w:right="7"/>
              <w:jc w:val="right"/>
              <w:rPr>
                <w:b/>
                <w:sz w:val="12"/>
              </w:rPr>
            </w:pPr>
            <w:r>
              <w:rPr>
                <w:b/>
                <w:spacing w:val="-4"/>
                <w:sz w:val="12"/>
              </w:rPr>
              <w:t>0.00</w:t>
            </w:r>
          </w:p>
        </w:tc>
        <w:tc>
          <w:tcPr>
            <w:tcW w:w="1054" w:type="dxa"/>
            <w:tcBorders>
              <w:bottom w:val="nil"/>
            </w:tcBorders>
          </w:tcPr>
          <w:p>
            <w:pPr>
              <w:pStyle w:val="TableParagraph"/>
              <w:spacing w:line="130" w:lineRule="exact"/>
              <w:ind w:right="3"/>
              <w:jc w:val="right"/>
              <w:rPr>
                <w:b/>
                <w:sz w:val="12"/>
              </w:rPr>
            </w:pPr>
            <w:r>
              <w:rPr>
                <w:b/>
                <w:spacing w:val="-2"/>
                <w:sz w:val="12"/>
              </w:rPr>
              <w:t>10,000,000.00</w:t>
            </w:r>
          </w:p>
        </w:tc>
        <w:tc>
          <w:tcPr>
            <w:tcW w:w="840" w:type="dxa"/>
            <w:tcBorders>
              <w:bottom w:val="nil"/>
            </w:tcBorders>
          </w:tcPr>
          <w:p>
            <w:pPr>
              <w:pStyle w:val="TableParagraph"/>
              <w:spacing w:line="130" w:lineRule="exact"/>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0.02.02</w:t>
            </w:r>
          </w:p>
        </w:tc>
        <w:tc>
          <w:tcPr>
            <w:tcW w:w="4174" w:type="dxa"/>
            <w:tcBorders>
              <w:top w:val="nil"/>
              <w:bottom w:val="nil"/>
            </w:tcBorders>
          </w:tcPr>
          <w:p>
            <w:pPr>
              <w:pStyle w:val="TableParagraph"/>
              <w:ind w:left="21"/>
              <w:rPr>
                <w:sz w:val="12"/>
              </w:rPr>
            </w:pPr>
            <w:r>
              <w:rPr>
                <w:sz w:val="12"/>
              </w:rPr>
              <w:t>Recargo</w:t>
            </w:r>
            <w:r>
              <w:rPr>
                <w:rFonts w:ascii="Times New Roman"/>
                <w:spacing w:val="-7"/>
                <w:sz w:val="12"/>
              </w:rPr>
              <w:t> </w:t>
            </w:r>
            <w:r>
              <w:rPr>
                <w:sz w:val="12"/>
              </w:rPr>
              <w:t>de</w:t>
            </w:r>
            <w:r>
              <w:rPr>
                <w:rFonts w:ascii="Times New Roman"/>
                <w:spacing w:val="-6"/>
                <w:sz w:val="12"/>
              </w:rPr>
              <w:t> </w:t>
            </w:r>
            <w:r>
              <w:rPr>
                <w:spacing w:val="-2"/>
                <w:sz w:val="12"/>
              </w:rPr>
              <w:t>funciones</w:t>
            </w:r>
          </w:p>
        </w:tc>
        <w:tc>
          <w:tcPr>
            <w:tcW w:w="1080" w:type="dxa"/>
            <w:tcBorders>
              <w:top w:val="nil"/>
              <w:bottom w:val="nil"/>
            </w:tcBorders>
          </w:tcPr>
          <w:p>
            <w:pPr>
              <w:pStyle w:val="TableParagraph"/>
              <w:ind w:right="2"/>
              <w:jc w:val="right"/>
              <w:rPr>
                <w:sz w:val="12"/>
              </w:rPr>
            </w:pPr>
            <w:r>
              <w:rPr>
                <w:spacing w:val="-2"/>
                <w:sz w:val="12"/>
              </w:rPr>
              <w:t>10,000,000.00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10,000,000.00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0.02.05</w:t>
            </w:r>
          </w:p>
        </w:tc>
        <w:tc>
          <w:tcPr>
            <w:tcW w:w="4174" w:type="dxa"/>
            <w:tcBorders>
              <w:top w:val="nil"/>
              <w:bottom w:val="nil"/>
            </w:tcBorders>
          </w:tcPr>
          <w:p>
            <w:pPr>
              <w:pStyle w:val="TableParagraph"/>
              <w:ind w:left="21"/>
              <w:rPr>
                <w:sz w:val="12"/>
              </w:rPr>
            </w:pPr>
            <w:r>
              <w:rPr>
                <w:spacing w:val="-2"/>
                <w:sz w:val="12"/>
              </w:rPr>
              <w:t>Dietas</w:t>
            </w:r>
          </w:p>
        </w:tc>
        <w:tc>
          <w:tcPr>
            <w:tcW w:w="1080" w:type="dxa"/>
            <w:tcBorders>
              <w:top w:val="nil"/>
              <w:bottom w:val="nil"/>
            </w:tcBorders>
          </w:tcPr>
          <w:p>
            <w:pPr>
              <w:pStyle w:val="TableParagraph"/>
              <w:ind w:right="1"/>
              <w:jc w:val="right"/>
              <w:rPr>
                <w:sz w:val="12"/>
              </w:rPr>
            </w:pPr>
            <w:r>
              <w:rPr>
                <w:spacing w:val="-2"/>
                <w:sz w:val="12"/>
              </w:rPr>
              <w:t>6,336,525.00</w:t>
            </w:r>
          </w:p>
        </w:tc>
        <w:tc>
          <w:tcPr>
            <w:tcW w:w="994" w:type="dxa"/>
            <w:tcBorders>
              <w:top w:val="nil"/>
              <w:bottom w:val="nil"/>
            </w:tcBorders>
          </w:tcPr>
          <w:p>
            <w:pPr>
              <w:pStyle w:val="TableParagraph"/>
              <w:ind w:right="2"/>
              <w:jc w:val="right"/>
              <w:rPr>
                <w:sz w:val="12"/>
              </w:rPr>
            </w:pPr>
            <w:r>
              <w:rPr>
                <w:spacing w:val="-2"/>
                <w:sz w:val="12"/>
              </w:rPr>
              <w:t>6,336,525.00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9"/>
              <w:jc w:val="right"/>
              <w:rPr>
                <w:sz w:val="12"/>
              </w:rPr>
            </w:pPr>
            <w:r>
              <w:rPr>
                <w:spacing w:val="-4"/>
                <w:sz w:val="12"/>
              </w:rPr>
              <w:t>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0.03</w:t>
            </w:r>
          </w:p>
        </w:tc>
        <w:tc>
          <w:tcPr>
            <w:tcW w:w="4174" w:type="dxa"/>
            <w:tcBorders>
              <w:top w:val="nil"/>
              <w:bottom w:val="nil"/>
            </w:tcBorders>
          </w:tcPr>
          <w:p>
            <w:pPr>
              <w:pStyle w:val="TableParagraph"/>
              <w:ind w:left="21"/>
              <w:rPr>
                <w:b/>
                <w:sz w:val="12"/>
              </w:rPr>
            </w:pPr>
            <w:r>
              <w:rPr>
                <w:b/>
                <w:w w:val="95"/>
                <w:sz w:val="12"/>
              </w:rPr>
              <w:t>INCENTIVOS</w:t>
            </w:r>
            <w:r>
              <w:rPr>
                <w:rFonts w:ascii="Times New Roman"/>
                <w:spacing w:val="21"/>
                <w:sz w:val="12"/>
              </w:rPr>
              <w:t> </w:t>
            </w:r>
            <w:r>
              <w:rPr>
                <w:b/>
                <w:spacing w:val="-2"/>
                <w:sz w:val="12"/>
              </w:rPr>
              <w:t>SALARIALES</w:t>
            </w:r>
          </w:p>
        </w:tc>
        <w:tc>
          <w:tcPr>
            <w:tcW w:w="1080" w:type="dxa"/>
            <w:tcBorders>
              <w:top w:val="nil"/>
              <w:bottom w:val="nil"/>
            </w:tcBorders>
          </w:tcPr>
          <w:p>
            <w:pPr>
              <w:pStyle w:val="TableParagraph"/>
              <w:ind w:right="2"/>
              <w:jc w:val="right"/>
              <w:rPr>
                <w:b/>
                <w:sz w:val="12"/>
              </w:rPr>
            </w:pPr>
            <w:r>
              <w:rPr>
                <w:b/>
                <w:spacing w:val="-2"/>
                <w:sz w:val="12"/>
              </w:rPr>
              <w:t>29,754,167.71</w:t>
            </w:r>
          </w:p>
        </w:tc>
        <w:tc>
          <w:tcPr>
            <w:tcW w:w="994" w:type="dxa"/>
            <w:tcBorders>
              <w:top w:val="nil"/>
              <w:bottom w:val="nil"/>
            </w:tcBorders>
          </w:tcPr>
          <w:p>
            <w:pPr>
              <w:pStyle w:val="TableParagraph"/>
              <w:ind w:right="3"/>
              <w:jc w:val="right"/>
              <w:rPr>
                <w:b/>
                <w:sz w:val="12"/>
              </w:rPr>
            </w:pPr>
            <w:r>
              <w:rPr>
                <w:b/>
                <w:spacing w:val="-2"/>
                <w:sz w:val="12"/>
              </w:rPr>
              <w:t>8,918,257.28</w:t>
            </w:r>
          </w:p>
        </w:tc>
        <w:tc>
          <w:tcPr>
            <w:tcW w:w="1114" w:type="dxa"/>
            <w:tcBorders>
              <w:top w:val="nil"/>
              <w:bottom w:val="nil"/>
            </w:tcBorders>
          </w:tcPr>
          <w:p>
            <w:pPr>
              <w:pStyle w:val="TableParagraph"/>
              <w:ind w:right="3"/>
              <w:jc w:val="right"/>
              <w:rPr>
                <w:b/>
                <w:sz w:val="12"/>
              </w:rPr>
            </w:pPr>
            <w:r>
              <w:rPr>
                <w:b/>
                <w:spacing w:val="-2"/>
                <w:sz w:val="12"/>
              </w:rPr>
              <w:t>5,783,776.15</w:t>
            </w:r>
          </w:p>
        </w:tc>
        <w:tc>
          <w:tcPr>
            <w:tcW w:w="1054" w:type="dxa"/>
            <w:tcBorders>
              <w:top w:val="nil"/>
              <w:bottom w:val="nil"/>
            </w:tcBorders>
          </w:tcPr>
          <w:p>
            <w:pPr>
              <w:pStyle w:val="TableParagraph"/>
              <w:ind w:right="4"/>
              <w:jc w:val="right"/>
              <w:rPr>
                <w:b/>
                <w:sz w:val="12"/>
              </w:rPr>
            </w:pPr>
            <w:r>
              <w:rPr>
                <w:b/>
                <w:spacing w:val="-2"/>
                <w:sz w:val="12"/>
              </w:rPr>
              <w:t>7,048,489.78</w:t>
            </w:r>
          </w:p>
        </w:tc>
        <w:tc>
          <w:tcPr>
            <w:tcW w:w="840" w:type="dxa"/>
            <w:tcBorders>
              <w:top w:val="nil"/>
              <w:bottom w:val="nil"/>
            </w:tcBorders>
          </w:tcPr>
          <w:p>
            <w:pPr>
              <w:pStyle w:val="TableParagraph"/>
              <w:ind w:right="4"/>
              <w:jc w:val="right"/>
              <w:rPr>
                <w:b/>
                <w:sz w:val="12"/>
              </w:rPr>
            </w:pPr>
            <w:r>
              <w:rPr>
                <w:b/>
                <w:spacing w:val="-2"/>
                <w:sz w:val="12"/>
              </w:rPr>
              <w:t>8,003,644.50</w:t>
            </w:r>
          </w:p>
        </w:tc>
      </w:tr>
      <w:tr>
        <w:trPr>
          <w:trHeight w:val="143" w:hRule="atLeast"/>
        </w:trPr>
        <w:tc>
          <w:tcPr>
            <w:tcW w:w="600" w:type="dxa"/>
            <w:tcBorders>
              <w:top w:val="nil"/>
              <w:bottom w:val="nil"/>
            </w:tcBorders>
          </w:tcPr>
          <w:p>
            <w:pPr>
              <w:pStyle w:val="TableParagraph"/>
              <w:ind w:left="21"/>
              <w:rPr>
                <w:sz w:val="12"/>
              </w:rPr>
            </w:pPr>
            <w:r>
              <w:rPr>
                <w:spacing w:val="-2"/>
                <w:sz w:val="12"/>
              </w:rPr>
              <w:t>0.03.03</w:t>
            </w:r>
          </w:p>
        </w:tc>
        <w:tc>
          <w:tcPr>
            <w:tcW w:w="4174" w:type="dxa"/>
            <w:tcBorders>
              <w:top w:val="nil"/>
              <w:bottom w:val="nil"/>
            </w:tcBorders>
          </w:tcPr>
          <w:p>
            <w:pPr>
              <w:pStyle w:val="TableParagraph"/>
              <w:ind w:left="21"/>
              <w:rPr>
                <w:sz w:val="12"/>
              </w:rPr>
            </w:pPr>
            <w:r>
              <w:rPr>
                <w:w w:val="95"/>
                <w:sz w:val="12"/>
              </w:rPr>
              <w:t>Decimotercer</w:t>
            </w:r>
            <w:r>
              <w:rPr>
                <w:rFonts w:ascii="Times New Roman"/>
                <w:spacing w:val="12"/>
                <w:sz w:val="12"/>
              </w:rPr>
              <w:t> </w:t>
            </w:r>
            <w:r>
              <w:rPr>
                <w:spacing w:val="-5"/>
                <w:sz w:val="12"/>
              </w:rPr>
              <w:t>mes</w:t>
            </w:r>
          </w:p>
        </w:tc>
        <w:tc>
          <w:tcPr>
            <w:tcW w:w="1080" w:type="dxa"/>
            <w:tcBorders>
              <w:top w:val="nil"/>
              <w:bottom w:val="nil"/>
            </w:tcBorders>
          </w:tcPr>
          <w:p>
            <w:pPr>
              <w:pStyle w:val="TableParagraph"/>
              <w:ind w:right="1"/>
              <w:jc w:val="right"/>
              <w:rPr>
                <w:sz w:val="12"/>
              </w:rPr>
            </w:pPr>
            <w:r>
              <w:rPr>
                <w:spacing w:val="-2"/>
                <w:sz w:val="12"/>
              </w:rPr>
              <w:t>3,056,884.99</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3,056,884.99</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0.03.04</w:t>
            </w:r>
          </w:p>
        </w:tc>
        <w:tc>
          <w:tcPr>
            <w:tcW w:w="4174" w:type="dxa"/>
            <w:tcBorders>
              <w:top w:val="nil"/>
              <w:bottom w:val="nil"/>
            </w:tcBorders>
          </w:tcPr>
          <w:p>
            <w:pPr>
              <w:pStyle w:val="TableParagraph"/>
              <w:ind w:left="21"/>
              <w:rPr>
                <w:sz w:val="12"/>
              </w:rPr>
            </w:pPr>
            <w:r>
              <w:rPr>
                <w:w w:val="95"/>
                <w:sz w:val="12"/>
              </w:rPr>
              <w:t>Salario</w:t>
            </w:r>
            <w:r>
              <w:rPr>
                <w:rFonts w:ascii="Times New Roman"/>
                <w:spacing w:val="3"/>
                <w:sz w:val="12"/>
              </w:rPr>
              <w:t> </w:t>
            </w:r>
            <w:r>
              <w:rPr>
                <w:spacing w:val="-2"/>
                <w:sz w:val="12"/>
              </w:rPr>
              <w:t>Escolar</w:t>
            </w:r>
          </w:p>
        </w:tc>
        <w:tc>
          <w:tcPr>
            <w:tcW w:w="1080" w:type="dxa"/>
            <w:tcBorders>
              <w:top w:val="nil"/>
              <w:bottom w:val="nil"/>
            </w:tcBorders>
          </w:tcPr>
          <w:p>
            <w:pPr>
              <w:pStyle w:val="TableParagraph"/>
              <w:ind w:right="2"/>
              <w:jc w:val="right"/>
              <w:rPr>
                <w:sz w:val="12"/>
              </w:rPr>
            </w:pPr>
            <w:r>
              <w:rPr>
                <w:spacing w:val="-2"/>
                <w:sz w:val="12"/>
              </w:rPr>
              <w:t>26,697,282.72</w:t>
            </w:r>
          </w:p>
        </w:tc>
        <w:tc>
          <w:tcPr>
            <w:tcW w:w="994" w:type="dxa"/>
            <w:tcBorders>
              <w:top w:val="nil"/>
              <w:bottom w:val="nil"/>
            </w:tcBorders>
          </w:tcPr>
          <w:p>
            <w:pPr>
              <w:pStyle w:val="TableParagraph"/>
              <w:ind w:right="2"/>
              <w:jc w:val="right"/>
              <w:rPr>
                <w:sz w:val="12"/>
              </w:rPr>
            </w:pPr>
            <w:r>
              <w:rPr>
                <w:spacing w:val="-2"/>
                <w:sz w:val="12"/>
              </w:rPr>
              <w:t>8,918,257.28</w:t>
            </w:r>
          </w:p>
        </w:tc>
        <w:tc>
          <w:tcPr>
            <w:tcW w:w="1114" w:type="dxa"/>
            <w:tcBorders>
              <w:top w:val="nil"/>
              <w:bottom w:val="nil"/>
            </w:tcBorders>
          </w:tcPr>
          <w:p>
            <w:pPr>
              <w:pStyle w:val="TableParagraph"/>
              <w:ind w:right="2"/>
              <w:jc w:val="right"/>
              <w:rPr>
                <w:sz w:val="12"/>
              </w:rPr>
            </w:pPr>
            <w:r>
              <w:rPr>
                <w:spacing w:val="-2"/>
                <w:sz w:val="12"/>
              </w:rPr>
              <w:t>5,783,776.15</w:t>
            </w:r>
          </w:p>
        </w:tc>
        <w:tc>
          <w:tcPr>
            <w:tcW w:w="1054" w:type="dxa"/>
            <w:tcBorders>
              <w:top w:val="nil"/>
              <w:bottom w:val="nil"/>
            </w:tcBorders>
          </w:tcPr>
          <w:p>
            <w:pPr>
              <w:pStyle w:val="TableParagraph"/>
              <w:ind w:right="2"/>
              <w:jc w:val="right"/>
              <w:rPr>
                <w:sz w:val="12"/>
              </w:rPr>
            </w:pPr>
            <w:r>
              <w:rPr>
                <w:spacing w:val="-2"/>
                <w:sz w:val="12"/>
              </w:rPr>
              <w:t>3,991,604.79</w:t>
            </w:r>
          </w:p>
        </w:tc>
        <w:tc>
          <w:tcPr>
            <w:tcW w:w="840" w:type="dxa"/>
            <w:tcBorders>
              <w:top w:val="nil"/>
              <w:bottom w:val="nil"/>
            </w:tcBorders>
          </w:tcPr>
          <w:p>
            <w:pPr>
              <w:pStyle w:val="TableParagraph"/>
              <w:ind w:right="2"/>
              <w:jc w:val="right"/>
              <w:rPr>
                <w:sz w:val="12"/>
              </w:rPr>
            </w:pPr>
            <w:r>
              <w:rPr>
                <w:spacing w:val="-2"/>
                <w:sz w:val="12"/>
              </w:rPr>
              <w:t>8,003,644.50</w:t>
            </w:r>
          </w:p>
        </w:tc>
      </w:tr>
      <w:tr>
        <w:trPr>
          <w:trHeight w:val="145" w:hRule="atLeast"/>
        </w:trPr>
        <w:tc>
          <w:tcPr>
            <w:tcW w:w="600" w:type="dxa"/>
            <w:tcBorders>
              <w:top w:val="nil"/>
              <w:bottom w:val="nil"/>
            </w:tcBorders>
          </w:tcPr>
          <w:p>
            <w:pPr>
              <w:pStyle w:val="TableParagraph"/>
              <w:spacing w:line="125" w:lineRule="exact"/>
              <w:ind w:left="21"/>
              <w:rPr>
                <w:b/>
                <w:sz w:val="12"/>
              </w:rPr>
            </w:pPr>
            <w:r>
              <w:rPr>
                <w:b/>
                <w:spacing w:val="-4"/>
                <w:sz w:val="12"/>
              </w:rPr>
              <w:t>0.04</w:t>
            </w:r>
          </w:p>
        </w:tc>
        <w:tc>
          <w:tcPr>
            <w:tcW w:w="4174" w:type="dxa"/>
            <w:tcBorders>
              <w:top w:val="nil"/>
              <w:bottom w:val="nil"/>
            </w:tcBorders>
          </w:tcPr>
          <w:p>
            <w:pPr>
              <w:pStyle w:val="TableParagraph"/>
              <w:spacing w:line="125" w:lineRule="exact"/>
              <w:ind w:left="21"/>
              <w:rPr>
                <w:b/>
                <w:sz w:val="12"/>
              </w:rPr>
            </w:pPr>
            <w:r>
              <w:rPr>
                <w:b/>
                <w:w w:val="95"/>
                <w:sz w:val="12"/>
              </w:rPr>
              <w:t>CONTRIBUCIONES</w:t>
            </w:r>
            <w:r>
              <w:rPr>
                <w:rFonts w:ascii="Times New Roman"/>
                <w:spacing w:val="10"/>
                <w:sz w:val="12"/>
              </w:rPr>
              <w:t> </w:t>
            </w:r>
            <w:r>
              <w:rPr>
                <w:b/>
                <w:w w:val="95"/>
                <w:sz w:val="12"/>
              </w:rPr>
              <w:t>PATRONALES</w:t>
            </w:r>
            <w:r>
              <w:rPr>
                <w:rFonts w:ascii="Times New Roman"/>
                <w:spacing w:val="10"/>
                <w:sz w:val="12"/>
              </w:rPr>
              <w:t> </w:t>
            </w:r>
            <w:r>
              <w:rPr>
                <w:b/>
                <w:w w:val="95"/>
                <w:sz w:val="12"/>
              </w:rPr>
              <w:t>AL</w:t>
            </w:r>
            <w:r>
              <w:rPr>
                <w:rFonts w:ascii="Times New Roman"/>
                <w:spacing w:val="11"/>
                <w:sz w:val="12"/>
              </w:rPr>
              <w:t> </w:t>
            </w:r>
            <w:r>
              <w:rPr>
                <w:b/>
                <w:w w:val="95"/>
                <w:sz w:val="12"/>
              </w:rPr>
              <w:t>DESARROLLO</w:t>
            </w:r>
            <w:r>
              <w:rPr>
                <w:rFonts w:ascii="Times New Roman"/>
                <w:spacing w:val="10"/>
                <w:sz w:val="12"/>
              </w:rPr>
              <w:t> </w:t>
            </w:r>
            <w:r>
              <w:rPr>
                <w:b/>
                <w:w w:val="95"/>
                <w:sz w:val="12"/>
              </w:rPr>
              <w:t>Y</w:t>
            </w:r>
            <w:r>
              <w:rPr>
                <w:rFonts w:ascii="Times New Roman"/>
                <w:spacing w:val="11"/>
                <w:sz w:val="12"/>
              </w:rPr>
              <w:t> </w:t>
            </w:r>
            <w:r>
              <w:rPr>
                <w:b/>
                <w:w w:val="95"/>
                <w:sz w:val="12"/>
              </w:rPr>
              <w:t>LA</w:t>
            </w:r>
            <w:r>
              <w:rPr>
                <w:rFonts w:ascii="Times New Roman"/>
                <w:spacing w:val="10"/>
                <w:sz w:val="12"/>
              </w:rPr>
              <w:t> </w:t>
            </w:r>
            <w:r>
              <w:rPr>
                <w:b/>
                <w:w w:val="95"/>
                <w:sz w:val="12"/>
              </w:rPr>
              <w:t>SEGURIDAD</w:t>
            </w:r>
            <w:r>
              <w:rPr>
                <w:rFonts w:ascii="Times New Roman"/>
                <w:spacing w:val="11"/>
                <w:sz w:val="12"/>
              </w:rPr>
              <w:t> </w:t>
            </w:r>
            <w:r>
              <w:rPr>
                <w:b/>
                <w:spacing w:val="-2"/>
                <w:w w:val="95"/>
                <w:sz w:val="12"/>
              </w:rPr>
              <w:t>SOCIAL</w:t>
            </w:r>
          </w:p>
        </w:tc>
        <w:tc>
          <w:tcPr>
            <w:tcW w:w="1080" w:type="dxa"/>
            <w:tcBorders>
              <w:top w:val="nil"/>
              <w:bottom w:val="nil"/>
            </w:tcBorders>
          </w:tcPr>
          <w:p>
            <w:pPr>
              <w:pStyle w:val="TableParagraph"/>
              <w:spacing w:line="125" w:lineRule="exact"/>
              <w:ind w:right="2"/>
              <w:jc w:val="right"/>
              <w:rPr>
                <w:b/>
                <w:sz w:val="12"/>
              </w:rPr>
            </w:pPr>
            <w:r>
              <w:rPr>
                <w:b/>
                <w:spacing w:val="-2"/>
                <w:sz w:val="12"/>
              </w:rPr>
              <w:t>1,038,471.09</w:t>
            </w:r>
          </w:p>
        </w:tc>
        <w:tc>
          <w:tcPr>
            <w:tcW w:w="994" w:type="dxa"/>
            <w:tcBorders>
              <w:top w:val="nil"/>
              <w:bottom w:val="nil"/>
            </w:tcBorders>
          </w:tcPr>
          <w:p>
            <w:pPr>
              <w:pStyle w:val="TableParagraph"/>
              <w:spacing w:line="125" w:lineRule="exact"/>
              <w:ind w:right="7"/>
              <w:jc w:val="right"/>
              <w:rPr>
                <w:b/>
                <w:sz w:val="12"/>
              </w:rPr>
            </w:pPr>
            <w:r>
              <w:rPr>
                <w:b/>
                <w:spacing w:val="-4"/>
                <w:sz w:val="12"/>
              </w:rPr>
              <w:t>0.00</w:t>
            </w:r>
          </w:p>
        </w:tc>
        <w:tc>
          <w:tcPr>
            <w:tcW w:w="1114" w:type="dxa"/>
            <w:tcBorders>
              <w:top w:val="nil"/>
              <w:bottom w:val="nil"/>
            </w:tcBorders>
          </w:tcPr>
          <w:p>
            <w:pPr>
              <w:pStyle w:val="TableParagraph"/>
              <w:spacing w:line="125" w:lineRule="exact"/>
              <w:ind w:right="7"/>
              <w:jc w:val="right"/>
              <w:rPr>
                <w:b/>
                <w:sz w:val="12"/>
              </w:rPr>
            </w:pPr>
            <w:r>
              <w:rPr>
                <w:b/>
                <w:spacing w:val="-4"/>
                <w:sz w:val="12"/>
              </w:rPr>
              <w:t>0.00</w:t>
            </w:r>
          </w:p>
        </w:tc>
        <w:tc>
          <w:tcPr>
            <w:tcW w:w="1054" w:type="dxa"/>
            <w:tcBorders>
              <w:top w:val="nil"/>
              <w:bottom w:val="nil"/>
            </w:tcBorders>
          </w:tcPr>
          <w:p>
            <w:pPr>
              <w:pStyle w:val="TableParagraph"/>
              <w:spacing w:line="125" w:lineRule="exact"/>
              <w:ind w:right="4"/>
              <w:jc w:val="right"/>
              <w:rPr>
                <w:b/>
                <w:sz w:val="12"/>
              </w:rPr>
            </w:pPr>
            <w:r>
              <w:rPr>
                <w:b/>
                <w:spacing w:val="-2"/>
                <w:sz w:val="12"/>
              </w:rPr>
              <w:t>1,038,471.09</w:t>
            </w:r>
          </w:p>
        </w:tc>
        <w:tc>
          <w:tcPr>
            <w:tcW w:w="840" w:type="dxa"/>
            <w:tcBorders>
              <w:top w:val="nil"/>
              <w:bottom w:val="nil"/>
            </w:tcBorders>
          </w:tcPr>
          <w:p>
            <w:pPr>
              <w:pStyle w:val="TableParagraph"/>
              <w:spacing w:line="125" w:lineRule="exact"/>
              <w:ind w:right="8"/>
              <w:jc w:val="right"/>
              <w:rPr>
                <w:b/>
                <w:sz w:val="12"/>
              </w:rPr>
            </w:pPr>
            <w:r>
              <w:rPr>
                <w:b/>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0.04.01</w:t>
            </w:r>
          </w:p>
        </w:tc>
        <w:tc>
          <w:tcPr>
            <w:tcW w:w="4174" w:type="dxa"/>
            <w:tcBorders>
              <w:top w:val="nil"/>
            </w:tcBorders>
          </w:tcPr>
          <w:p>
            <w:pPr>
              <w:pStyle w:val="TableParagraph"/>
              <w:spacing w:line="107" w:lineRule="exact"/>
              <w:ind w:left="21"/>
              <w:rPr>
                <w:sz w:val="12"/>
              </w:rPr>
            </w:pPr>
            <w:r>
              <w:rPr>
                <w:spacing w:val="-2"/>
                <w:sz w:val="12"/>
              </w:rPr>
              <w:t>Contribución</w:t>
            </w:r>
            <w:r>
              <w:rPr>
                <w:rFonts w:ascii="Times New Roman" w:hAnsi="Times New Roman"/>
                <w:spacing w:val="1"/>
                <w:sz w:val="12"/>
              </w:rPr>
              <w:t> </w:t>
            </w:r>
            <w:r>
              <w:rPr>
                <w:spacing w:val="-2"/>
                <w:sz w:val="12"/>
              </w:rPr>
              <w:t>Patronal</w:t>
            </w:r>
            <w:r>
              <w:rPr>
                <w:rFonts w:ascii="Times New Roman" w:hAnsi="Times New Roman"/>
                <w:spacing w:val="1"/>
                <w:sz w:val="12"/>
              </w:rPr>
              <w:t> </w:t>
            </w:r>
            <w:r>
              <w:rPr>
                <w:spacing w:val="-2"/>
                <w:sz w:val="12"/>
              </w:rPr>
              <w:t>al</w:t>
            </w:r>
            <w:r>
              <w:rPr>
                <w:rFonts w:ascii="Times New Roman" w:hAnsi="Times New Roman"/>
                <w:spacing w:val="2"/>
                <w:sz w:val="12"/>
              </w:rPr>
              <w:t> </w:t>
            </w:r>
            <w:r>
              <w:rPr>
                <w:spacing w:val="-2"/>
                <w:sz w:val="12"/>
              </w:rPr>
              <w:t>Seguro</w:t>
            </w:r>
            <w:r>
              <w:rPr>
                <w:rFonts w:ascii="Times New Roman" w:hAnsi="Times New Roman"/>
                <w:sz w:val="12"/>
              </w:rPr>
              <w:t> </w:t>
            </w:r>
            <w:r>
              <w:rPr>
                <w:spacing w:val="-2"/>
                <w:sz w:val="12"/>
              </w:rPr>
              <w:t>de</w:t>
            </w:r>
            <w:r>
              <w:rPr>
                <w:rFonts w:ascii="Times New Roman" w:hAnsi="Times New Roman"/>
                <w:spacing w:val="1"/>
                <w:sz w:val="12"/>
              </w:rPr>
              <w:t> </w:t>
            </w:r>
            <w:r>
              <w:rPr>
                <w:spacing w:val="-2"/>
                <w:sz w:val="12"/>
              </w:rPr>
              <w:t>Salud</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w:t>
            </w:r>
            <w:r>
              <w:rPr>
                <w:rFonts w:ascii="Times New Roman" w:hAnsi="Times New Roman"/>
                <w:sz w:val="12"/>
              </w:rPr>
              <w:t> </w:t>
            </w:r>
            <w:r>
              <w:rPr>
                <w:spacing w:val="-4"/>
                <w:sz w:val="12"/>
              </w:rPr>
              <w:t>CCSS</w:t>
            </w:r>
          </w:p>
        </w:tc>
        <w:tc>
          <w:tcPr>
            <w:tcW w:w="1080" w:type="dxa"/>
            <w:tcBorders>
              <w:top w:val="nil"/>
            </w:tcBorders>
          </w:tcPr>
          <w:p>
            <w:pPr>
              <w:pStyle w:val="TableParagraph"/>
              <w:spacing w:line="107" w:lineRule="exact"/>
              <w:ind w:right="1"/>
              <w:jc w:val="right"/>
              <w:rPr>
                <w:sz w:val="12"/>
              </w:rPr>
            </w:pPr>
            <w:r>
              <w:rPr>
                <w:spacing w:val="-2"/>
                <w:sz w:val="12"/>
              </w:rPr>
              <w:t>1,038,471.09</w:t>
            </w:r>
          </w:p>
        </w:tc>
        <w:tc>
          <w:tcPr>
            <w:tcW w:w="994" w:type="dxa"/>
            <w:tcBorders>
              <w:top w:val="nil"/>
            </w:tcBorders>
          </w:tcPr>
          <w:p>
            <w:pPr>
              <w:pStyle w:val="TableParagraph"/>
              <w:spacing w:line="107" w:lineRule="exact"/>
              <w:ind w:right="9"/>
              <w:jc w:val="right"/>
              <w:rPr>
                <w:sz w:val="12"/>
              </w:rPr>
            </w:pPr>
            <w:r>
              <w:rPr>
                <w:spacing w:val="-4"/>
                <w:sz w:val="12"/>
              </w:rPr>
              <w:t>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2"/>
              <w:jc w:val="right"/>
              <w:rPr>
                <w:sz w:val="12"/>
              </w:rPr>
            </w:pPr>
            <w:r>
              <w:rPr>
                <w:spacing w:val="-2"/>
                <w:sz w:val="12"/>
              </w:rPr>
              <w:t>1,038,471.09</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tcPr>
          <w:p>
            <w:pPr>
              <w:pStyle w:val="TableParagraph"/>
              <w:spacing w:line="114" w:lineRule="exact"/>
              <w:ind w:left="21"/>
              <w:rPr>
                <w:b/>
                <w:sz w:val="12"/>
              </w:rPr>
            </w:pPr>
            <w:r>
              <w:rPr>
                <w:b/>
                <w:w w:val="99"/>
                <w:sz w:val="12"/>
              </w:rPr>
              <w:t>1</w:t>
            </w:r>
          </w:p>
        </w:tc>
        <w:tc>
          <w:tcPr>
            <w:tcW w:w="4174" w:type="dxa"/>
          </w:tcPr>
          <w:p>
            <w:pPr>
              <w:pStyle w:val="TableParagraph"/>
              <w:spacing w:line="114" w:lineRule="exact"/>
              <w:ind w:left="21"/>
              <w:rPr>
                <w:b/>
                <w:sz w:val="12"/>
              </w:rPr>
            </w:pPr>
            <w:r>
              <w:rPr>
                <w:b/>
                <w:spacing w:val="-2"/>
                <w:sz w:val="12"/>
              </w:rPr>
              <w:t>SERVICIOS</w:t>
            </w:r>
          </w:p>
        </w:tc>
        <w:tc>
          <w:tcPr>
            <w:tcW w:w="1080" w:type="dxa"/>
          </w:tcPr>
          <w:p>
            <w:pPr>
              <w:pStyle w:val="TableParagraph"/>
              <w:spacing w:line="114" w:lineRule="exact"/>
              <w:ind w:right="4"/>
              <w:jc w:val="right"/>
              <w:rPr>
                <w:b/>
                <w:sz w:val="12"/>
              </w:rPr>
            </w:pPr>
            <w:r>
              <w:rPr>
                <w:b/>
                <w:spacing w:val="-2"/>
                <w:sz w:val="12"/>
              </w:rPr>
              <w:t>79,000.00</w:t>
            </w:r>
          </w:p>
        </w:tc>
        <w:tc>
          <w:tcPr>
            <w:tcW w:w="994" w:type="dxa"/>
          </w:tcPr>
          <w:p>
            <w:pPr>
              <w:pStyle w:val="TableParagraph"/>
              <w:spacing w:line="114" w:lineRule="exact"/>
              <w:ind w:right="4"/>
              <w:jc w:val="right"/>
              <w:rPr>
                <w:b/>
                <w:sz w:val="12"/>
              </w:rPr>
            </w:pPr>
            <w:r>
              <w:rPr>
                <w:b/>
                <w:spacing w:val="-2"/>
                <w:sz w:val="12"/>
              </w:rPr>
              <w:t>79,000.00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8"/>
              <w:jc w:val="right"/>
              <w:rPr>
                <w:b/>
                <w:sz w:val="12"/>
              </w:rPr>
            </w:pPr>
            <w:r>
              <w:rPr>
                <w:b/>
                <w:spacing w:val="-4"/>
                <w:sz w:val="12"/>
              </w:rPr>
              <w:t>0.00</w:t>
            </w:r>
          </w:p>
        </w:tc>
        <w:tc>
          <w:tcPr>
            <w:tcW w:w="840" w:type="dxa"/>
          </w:tcPr>
          <w:p>
            <w:pPr>
              <w:pStyle w:val="TableParagraph"/>
              <w:spacing w:line="114" w:lineRule="exact"/>
              <w:ind w:right="8"/>
              <w:jc w:val="right"/>
              <w:rPr>
                <w:b/>
                <w:sz w:val="12"/>
              </w:rPr>
            </w:pPr>
            <w:r>
              <w:rPr>
                <w:b/>
                <w:spacing w:val="-4"/>
                <w:sz w:val="12"/>
              </w:rPr>
              <w:t>0.00</w:t>
            </w:r>
          </w:p>
        </w:tc>
      </w:tr>
      <w:tr>
        <w:trPr>
          <w:trHeight w:val="151" w:hRule="atLeast"/>
        </w:trPr>
        <w:tc>
          <w:tcPr>
            <w:tcW w:w="600" w:type="dxa"/>
            <w:tcBorders>
              <w:bottom w:val="nil"/>
            </w:tcBorders>
          </w:tcPr>
          <w:p>
            <w:pPr>
              <w:pStyle w:val="TableParagraph"/>
              <w:spacing w:line="131" w:lineRule="exact"/>
              <w:ind w:left="21"/>
              <w:rPr>
                <w:b/>
                <w:sz w:val="12"/>
              </w:rPr>
            </w:pPr>
            <w:r>
              <w:rPr>
                <w:b/>
                <w:spacing w:val="-4"/>
                <w:sz w:val="12"/>
              </w:rPr>
              <w:t>1.07</w:t>
            </w:r>
          </w:p>
        </w:tc>
        <w:tc>
          <w:tcPr>
            <w:tcW w:w="4174" w:type="dxa"/>
            <w:tcBorders>
              <w:bottom w:val="nil"/>
            </w:tcBorders>
          </w:tcPr>
          <w:p>
            <w:pPr>
              <w:pStyle w:val="TableParagraph"/>
              <w:spacing w:line="131" w:lineRule="exact"/>
              <w:ind w:left="21"/>
              <w:rPr>
                <w:b/>
                <w:sz w:val="12"/>
              </w:rPr>
            </w:pPr>
            <w:r>
              <w:rPr>
                <w:b/>
                <w:w w:val="95"/>
                <w:sz w:val="12"/>
              </w:rPr>
              <w:t>CAPACITACION</w:t>
            </w:r>
            <w:r>
              <w:rPr>
                <w:rFonts w:ascii="Times New Roman"/>
                <w:spacing w:val="7"/>
                <w:sz w:val="12"/>
              </w:rPr>
              <w:t> </w:t>
            </w:r>
            <w:r>
              <w:rPr>
                <w:b/>
                <w:w w:val="95"/>
                <w:sz w:val="12"/>
              </w:rPr>
              <w:t>Y</w:t>
            </w:r>
            <w:r>
              <w:rPr>
                <w:rFonts w:ascii="Times New Roman"/>
                <w:spacing w:val="8"/>
                <w:sz w:val="12"/>
              </w:rPr>
              <w:t> </w:t>
            </w:r>
            <w:r>
              <w:rPr>
                <w:b/>
                <w:spacing w:val="-2"/>
                <w:w w:val="95"/>
                <w:sz w:val="12"/>
              </w:rPr>
              <w:t>PROTOCOLO</w:t>
            </w:r>
          </w:p>
        </w:tc>
        <w:tc>
          <w:tcPr>
            <w:tcW w:w="1080" w:type="dxa"/>
            <w:tcBorders>
              <w:bottom w:val="nil"/>
            </w:tcBorders>
          </w:tcPr>
          <w:p>
            <w:pPr>
              <w:pStyle w:val="TableParagraph"/>
              <w:spacing w:line="131" w:lineRule="exact"/>
              <w:ind w:right="4"/>
              <w:jc w:val="right"/>
              <w:rPr>
                <w:b/>
                <w:sz w:val="12"/>
              </w:rPr>
            </w:pPr>
            <w:r>
              <w:rPr>
                <w:b/>
                <w:spacing w:val="-2"/>
                <w:sz w:val="12"/>
              </w:rPr>
              <w:t>79,000.00</w:t>
            </w:r>
          </w:p>
        </w:tc>
        <w:tc>
          <w:tcPr>
            <w:tcW w:w="994" w:type="dxa"/>
            <w:tcBorders>
              <w:bottom w:val="nil"/>
            </w:tcBorders>
          </w:tcPr>
          <w:p>
            <w:pPr>
              <w:pStyle w:val="TableParagraph"/>
              <w:spacing w:line="131" w:lineRule="exact"/>
              <w:ind w:right="4"/>
              <w:jc w:val="right"/>
              <w:rPr>
                <w:b/>
                <w:sz w:val="12"/>
              </w:rPr>
            </w:pPr>
            <w:r>
              <w:rPr>
                <w:b/>
                <w:spacing w:val="-2"/>
                <w:sz w:val="12"/>
              </w:rPr>
              <w:t>79,000.00</w:t>
            </w:r>
          </w:p>
        </w:tc>
        <w:tc>
          <w:tcPr>
            <w:tcW w:w="1114" w:type="dxa"/>
            <w:tcBorders>
              <w:bottom w:val="nil"/>
            </w:tcBorders>
          </w:tcPr>
          <w:p>
            <w:pPr>
              <w:pStyle w:val="TableParagraph"/>
              <w:spacing w:line="131" w:lineRule="exact"/>
              <w:ind w:right="7"/>
              <w:jc w:val="right"/>
              <w:rPr>
                <w:b/>
                <w:sz w:val="12"/>
              </w:rPr>
            </w:pPr>
            <w:r>
              <w:rPr>
                <w:b/>
                <w:spacing w:val="-4"/>
                <w:sz w:val="12"/>
              </w:rPr>
              <w:t>0.00</w:t>
            </w:r>
          </w:p>
        </w:tc>
        <w:tc>
          <w:tcPr>
            <w:tcW w:w="1054" w:type="dxa"/>
            <w:tcBorders>
              <w:bottom w:val="nil"/>
            </w:tcBorders>
          </w:tcPr>
          <w:p>
            <w:pPr>
              <w:pStyle w:val="TableParagraph"/>
              <w:spacing w:line="131" w:lineRule="exact"/>
              <w:ind w:right="8"/>
              <w:jc w:val="right"/>
              <w:rPr>
                <w:b/>
                <w:sz w:val="12"/>
              </w:rPr>
            </w:pPr>
            <w:r>
              <w:rPr>
                <w:b/>
                <w:spacing w:val="-4"/>
                <w:sz w:val="12"/>
              </w:rPr>
              <w:t>0.00</w:t>
            </w:r>
          </w:p>
        </w:tc>
        <w:tc>
          <w:tcPr>
            <w:tcW w:w="840" w:type="dxa"/>
            <w:tcBorders>
              <w:bottom w:val="nil"/>
            </w:tcBorders>
          </w:tcPr>
          <w:p>
            <w:pPr>
              <w:pStyle w:val="TableParagraph"/>
              <w:spacing w:line="131" w:lineRule="exact"/>
              <w:ind w:right="8"/>
              <w:jc w:val="right"/>
              <w:rPr>
                <w:b/>
                <w:sz w:val="12"/>
              </w:rPr>
            </w:pPr>
            <w:r>
              <w:rPr>
                <w:b/>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1.07.03</w:t>
            </w:r>
          </w:p>
        </w:tc>
        <w:tc>
          <w:tcPr>
            <w:tcW w:w="4174" w:type="dxa"/>
            <w:tcBorders>
              <w:top w:val="nil"/>
            </w:tcBorders>
          </w:tcPr>
          <w:p>
            <w:pPr>
              <w:pStyle w:val="TableParagraph"/>
              <w:spacing w:line="107" w:lineRule="exact"/>
              <w:ind w:left="21"/>
              <w:rPr>
                <w:sz w:val="12"/>
              </w:rPr>
            </w:pPr>
            <w:r>
              <w:rPr>
                <w:sz w:val="12"/>
              </w:rPr>
              <w:t>Gastos</w:t>
            </w:r>
            <w:r>
              <w:rPr>
                <w:rFonts w:ascii="Times New Roman" w:hAnsi="Times New Roman"/>
                <w:spacing w:val="-8"/>
                <w:sz w:val="12"/>
              </w:rPr>
              <w:t> </w:t>
            </w:r>
            <w:r>
              <w:rPr>
                <w:sz w:val="12"/>
              </w:rPr>
              <w:t>de</w:t>
            </w:r>
            <w:r>
              <w:rPr>
                <w:rFonts w:ascii="Times New Roman" w:hAnsi="Times New Roman"/>
                <w:spacing w:val="-7"/>
                <w:sz w:val="12"/>
              </w:rPr>
              <w:t> </w:t>
            </w:r>
            <w:r>
              <w:rPr>
                <w:sz w:val="12"/>
              </w:rPr>
              <w:t>representación</w:t>
            </w:r>
            <w:r>
              <w:rPr>
                <w:rFonts w:ascii="Times New Roman" w:hAnsi="Times New Roman"/>
                <w:spacing w:val="-7"/>
                <w:sz w:val="12"/>
              </w:rPr>
              <w:t> </w:t>
            </w:r>
            <w:r>
              <w:rPr>
                <w:spacing w:val="-2"/>
                <w:sz w:val="12"/>
              </w:rPr>
              <w:t>institucional</w:t>
            </w:r>
          </w:p>
        </w:tc>
        <w:tc>
          <w:tcPr>
            <w:tcW w:w="1080" w:type="dxa"/>
            <w:tcBorders>
              <w:top w:val="nil"/>
            </w:tcBorders>
          </w:tcPr>
          <w:p>
            <w:pPr>
              <w:pStyle w:val="TableParagraph"/>
              <w:spacing w:line="107" w:lineRule="exact"/>
              <w:ind w:right="4"/>
              <w:jc w:val="right"/>
              <w:rPr>
                <w:sz w:val="12"/>
              </w:rPr>
            </w:pPr>
            <w:r>
              <w:rPr>
                <w:spacing w:val="-2"/>
                <w:sz w:val="12"/>
              </w:rPr>
              <w:t>79,000.00</w:t>
            </w:r>
          </w:p>
        </w:tc>
        <w:tc>
          <w:tcPr>
            <w:tcW w:w="994" w:type="dxa"/>
            <w:tcBorders>
              <w:top w:val="nil"/>
            </w:tcBorders>
          </w:tcPr>
          <w:p>
            <w:pPr>
              <w:pStyle w:val="TableParagraph"/>
              <w:spacing w:line="107" w:lineRule="exact"/>
              <w:ind w:right="4"/>
              <w:jc w:val="right"/>
              <w:rPr>
                <w:sz w:val="12"/>
              </w:rPr>
            </w:pPr>
            <w:r>
              <w:rPr>
                <w:spacing w:val="-2"/>
                <w:sz w:val="12"/>
              </w:rPr>
              <w:t>79,000.00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9"/>
              <w:jc w:val="right"/>
              <w:rPr>
                <w:sz w:val="12"/>
              </w:rPr>
            </w:pPr>
            <w:r>
              <w:rPr>
                <w:spacing w:val="-4"/>
                <w:sz w:val="12"/>
              </w:rPr>
              <w:t>0.00</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tcPr>
          <w:p>
            <w:pPr>
              <w:pStyle w:val="TableParagraph"/>
              <w:spacing w:line="114" w:lineRule="exact"/>
              <w:ind w:left="21"/>
              <w:rPr>
                <w:b/>
                <w:sz w:val="12"/>
              </w:rPr>
            </w:pPr>
            <w:r>
              <w:rPr>
                <w:b/>
                <w:w w:val="99"/>
                <w:sz w:val="12"/>
              </w:rPr>
              <w:t>5</w:t>
            </w:r>
          </w:p>
        </w:tc>
        <w:tc>
          <w:tcPr>
            <w:tcW w:w="4174" w:type="dxa"/>
          </w:tcPr>
          <w:p>
            <w:pPr>
              <w:pStyle w:val="TableParagraph"/>
              <w:spacing w:line="114" w:lineRule="exact"/>
              <w:ind w:left="21"/>
              <w:rPr>
                <w:b/>
                <w:sz w:val="12"/>
              </w:rPr>
            </w:pPr>
            <w:r>
              <w:rPr>
                <w:b/>
                <w:sz w:val="12"/>
              </w:rPr>
              <w:t>BIENES</w:t>
            </w:r>
            <w:r>
              <w:rPr>
                <w:rFonts w:ascii="Times New Roman"/>
                <w:spacing w:val="-7"/>
                <w:sz w:val="12"/>
              </w:rPr>
              <w:t> </w:t>
            </w:r>
            <w:r>
              <w:rPr>
                <w:b/>
                <w:spacing w:val="-2"/>
                <w:sz w:val="12"/>
              </w:rPr>
              <w:t>DURADEROS</w:t>
            </w:r>
          </w:p>
        </w:tc>
        <w:tc>
          <w:tcPr>
            <w:tcW w:w="1080" w:type="dxa"/>
          </w:tcPr>
          <w:p>
            <w:pPr>
              <w:pStyle w:val="TableParagraph"/>
              <w:spacing w:line="114" w:lineRule="exact"/>
              <w:ind w:right="2"/>
              <w:jc w:val="right"/>
              <w:rPr>
                <w:b/>
                <w:sz w:val="12"/>
              </w:rPr>
            </w:pPr>
            <w:r>
              <w:rPr>
                <w:b/>
                <w:spacing w:val="-2"/>
                <w:sz w:val="12"/>
              </w:rPr>
              <w:t>27,950,000.00</w:t>
            </w:r>
          </w:p>
        </w:tc>
        <w:tc>
          <w:tcPr>
            <w:tcW w:w="994" w:type="dxa"/>
          </w:tcPr>
          <w:p>
            <w:pPr>
              <w:pStyle w:val="TableParagraph"/>
              <w:spacing w:line="114" w:lineRule="exact"/>
              <w:ind w:right="7"/>
              <w:jc w:val="right"/>
              <w:rPr>
                <w:b/>
                <w:sz w:val="12"/>
              </w:rPr>
            </w:pPr>
            <w:r>
              <w:rPr>
                <w:b/>
                <w:spacing w:val="-4"/>
                <w:sz w:val="12"/>
              </w:rPr>
              <w:t>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3"/>
              <w:jc w:val="right"/>
              <w:rPr>
                <w:b/>
                <w:sz w:val="12"/>
              </w:rPr>
            </w:pPr>
            <w:r>
              <w:rPr>
                <w:b/>
                <w:spacing w:val="-2"/>
                <w:sz w:val="12"/>
              </w:rPr>
              <w:t>27,950,000.00</w:t>
            </w:r>
          </w:p>
        </w:tc>
        <w:tc>
          <w:tcPr>
            <w:tcW w:w="840" w:type="dxa"/>
          </w:tcPr>
          <w:p>
            <w:pPr>
              <w:pStyle w:val="TableParagraph"/>
              <w:spacing w:line="114" w:lineRule="exact"/>
              <w:ind w:right="8"/>
              <w:jc w:val="right"/>
              <w:rPr>
                <w:b/>
                <w:sz w:val="12"/>
              </w:rPr>
            </w:pPr>
            <w:r>
              <w:rPr>
                <w:b/>
                <w:spacing w:val="-4"/>
                <w:sz w:val="12"/>
              </w:rPr>
              <w:t>0.00</w:t>
            </w:r>
          </w:p>
        </w:tc>
      </w:tr>
      <w:tr>
        <w:trPr>
          <w:trHeight w:val="151" w:hRule="atLeast"/>
        </w:trPr>
        <w:tc>
          <w:tcPr>
            <w:tcW w:w="600" w:type="dxa"/>
            <w:tcBorders>
              <w:bottom w:val="nil"/>
            </w:tcBorders>
          </w:tcPr>
          <w:p>
            <w:pPr>
              <w:pStyle w:val="TableParagraph"/>
              <w:spacing w:line="131" w:lineRule="exact"/>
              <w:ind w:left="21"/>
              <w:rPr>
                <w:b/>
                <w:sz w:val="12"/>
              </w:rPr>
            </w:pPr>
            <w:r>
              <w:rPr>
                <w:b/>
                <w:spacing w:val="-4"/>
                <w:sz w:val="12"/>
              </w:rPr>
              <w:t>5.99</w:t>
            </w:r>
          </w:p>
        </w:tc>
        <w:tc>
          <w:tcPr>
            <w:tcW w:w="4174" w:type="dxa"/>
            <w:tcBorders>
              <w:bottom w:val="nil"/>
            </w:tcBorders>
          </w:tcPr>
          <w:p>
            <w:pPr>
              <w:pStyle w:val="TableParagraph"/>
              <w:spacing w:line="131" w:lineRule="exact"/>
              <w:ind w:left="21"/>
              <w:rPr>
                <w:b/>
                <w:sz w:val="12"/>
              </w:rPr>
            </w:pPr>
            <w:r>
              <w:rPr>
                <w:b/>
                <w:w w:val="95"/>
                <w:sz w:val="12"/>
              </w:rPr>
              <w:t>BIENES</w:t>
            </w:r>
            <w:r>
              <w:rPr>
                <w:rFonts w:ascii="Times New Roman"/>
                <w:spacing w:val="12"/>
                <w:sz w:val="12"/>
              </w:rPr>
              <w:t> </w:t>
            </w:r>
            <w:r>
              <w:rPr>
                <w:b/>
                <w:w w:val="95"/>
                <w:sz w:val="12"/>
              </w:rPr>
              <w:t>DURADEROS</w:t>
            </w:r>
            <w:r>
              <w:rPr>
                <w:rFonts w:ascii="Times New Roman"/>
                <w:spacing w:val="13"/>
                <w:sz w:val="12"/>
              </w:rPr>
              <w:t> </w:t>
            </w:r>
            <w:r>
              <w:rPr>
                <w:b/>
                <w:spacing w:val="-2"/>
                <w:w w:val="95"/>
                <w:sz w:val="12"/>
              </w:rPr>
              <w:t>DIVERSOS</w:t>
            </w:r>
          </w:p>
        </w:tc>
        <w:tc>
          <w:tcPr>
            <w:tcW w:w="1080" w:type="dxa"/>
            <w:tcBorders>
              <w:bottom w:val="nil"/>
            </w:tcBorders>
          </w:tcPr>
          <w:p>
            <w:pPr>
              <w:pStyle w:val="TableParagraph"/>
              <w:spacing w:line="131" w:lineRule="exact"/>
              <w:ind w:right="2"/>
              <w:jc w:val="right"/>
              <w:rPr>
                <w:b/>
                <w:sz w:val="12"/>
              </w:rPr>
            </w:pPr>
            <w:r>
              <w:rPr>
                <w:b/>
                <w:spacing w:val="-2"/>
                <w:sz w:val="12"/>
              </w:rPr>
              <w:t>27,950,000.00</w:t>
            </w:r>
          </w:p>
        </w:tc>
        <w:tc>
          <w:tcPr>
            <w:tcW w:w="994" w:type="dxa"/>
            <w:tcBorders>
              <w:bottom w:val="nil"/>
            </w:tcBorders>
          </w:tcPr>
          <w:p>
            <w:pPr>
              <w:pStyle w:val="TableParagraph"/>
              <w:spacing w:line="131" w:lineRule="exact"/>
              <w:ind w:right="7"/>
              <w:jc w:val="right"/>
              <w:rPr>
                <w:b/>
                <w:sz w:val="12"/>
              </w:rPr>
            </w:pPr>
            <w:r>
              <w:rPr>
                <w:b/>
                <w:spacing w:val="-4"/>
                <w:sz w:val="12"/>
              </w:rPr>
              <w:t>0.00</w:t>
            </w:r>
          </w:p>
        </w:tc>
        <w:tc>
          <w:tcPr>
            <w:tcW w:w="1114" w:type="dxa"/>
            <w:tcBorders>
              <w:bottom w:val="nil"/>
            </w:tcBorders>
          </w:tcPr>
          <w:p>
            <w:pPr>
              <w:pStyle w:val="TableParagraph"/>
              <w:spacing w:line="131" w:lineRule="exact"/>
              <w:ind w:right="7"/>
              <w:jc w:val="right"/>
              <w:rPr>
                <w:b/>
                <w:sz w:val="12"/>
              </w:rPr>
            </w:pPr>
            <w:r>
              <w:rPr>
                <w:b/>
                <w:spacing w:val="-4"/>
                <w:sz w:val="12"/>
              </w:rPr>
              <w:t>0.00</w:t>
            </w:r>
          </w:p>
        </w:tc>
        <w:tc>
          <w:tcPr>
            <w:tcW w:w="1054" w:type="dxa"/>
            <w:tcBorders>
              <w:bottom w:val="nil"/>
            </w:tcBorders>
          </w:tcPr>
          <w:p>
            <w:pPr>
              <w:pStyle w:val="TableParagraph"/>
              <w:spacing w:line="131" w:lineRule="exact"/>
              <w:ind w:right="3"/>
              <w:jc w:val="right"/>
              <w:rPr>
                <w:b/>
                <w:sz w:val="12"/>
              </w:rPr>
            </w:pPr>
            <w:r>
              <w:rPr>
                <w:b/>
                <w:spacing w:val="-2"/>
                <w:sz w:val="12"/>
              </w:rPr>
              <w:t>27,950,000.00</w:t>
            </w:r>
          </w:p>
        </w:tc>
        <w:tc>
          <w:tcPr>
            <w:tcW w:w="840" w:type="dxa"/>
            <w:tcBorders>
              <w:bottom w:val="nil"/>
            </w:tcBorders>
          </w:tcPr>
          <w:p>
            <w:pPr>
              <w:pStyle w:val="TableParagraph"/>
              <w:spacing w:line="131" w:lineRule="exact"/>
              <w:ind w:right="8"/>
              <w:jc w:val="right"/>
              <w:rPr>
                <w:b/>
                <w:sz w:val="12"/>
              </w:rPr>
            </w:pPr>
            <w:r>
              <w:rPr>
                <w:b/>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5.99.03</w:t>
            </w:r>
          </w:p>
        </w:tc>
        <w:tc>
          <w:tcPr>
            <w:tcW w:w="4174" w:type="dxa"/>
            <w:tcBorders>
              <w:top w:val="nil"/>
            </w:tcBorders>
          </w:tcPr>
          <w:p>
            <w:pPr>
              <w:pStyle w:val="TableParagraph"/>
              <w:spacing w:line="107" w:lineRule="exact"/>
              <w:ind w:left="21"/>
              <w:rPr>
                <w:sz w:val="12"/>
              </w:rPr>
            </w:pPr>
            <w:r>
              <w:rPr>
                <w:sz w:val="12"/>
              </w:rPr>
              <w:t>Bienes</w:t>
            </w:r>
            <w:r>
              <w:rPr>
                <w:rFonts w:ascii="Times New Roman"/>
                <w:spacing w:val="-7"/>
                <w:sz w:val="12"/>
              </w:rPr>
              <w:t> </w:t>
            </w:r>
            <w:r>
              <w:rPr>
                <w:spacing w:val="-2"/>
                <w:sz w:val="12"/>
              </w:rPr>
              <w:t>Intangibles</w:t>
            </w:r>
          </w:p>
        </w:tc>
        <w:tc>
          <w:tcPr>
            <w:tcW w:w="1080" w:type="dxa"/>
            <w:tcBorders>
              <w:top w:val="nil"/>
            </w:tcBorders>
          </w:tcPr>
          <w:p>
            <w:pPr>
              <w:pStyle w:val="TableParagraph"/>
              <w:spacing w:line="107" w:lineRule="exact"/>
              <w:ind w:right="2"/>
              <w:jc w:val="right"/>
              <w:rPr>
                <w:sz w:val="12"/>
              </w:rPr>
            </w:pPr>
            <w:r>
              <w:rPr>
                <w:spacing w:val="-2"/>
                <w:sz w:val="12"/>
              </w:rPr>
              <w:t>27,950,000.00</w:t>
            </w:r>
          </w:p>
        </w:tc>
        <w:tc>
          <w:tcPr>
            <w:tcW w:w="994" w:type="dxa"/>
            <w:tcBorders>
              <w:top w:val="nil"/>
            </w:tcBorders>
          </w:tcPr>
          <w:p>
            <w:pPr>
              <w:pStyle w:val="TableParagraph"/>
              <w:spacing w:line="107" w:lineRule="exact"/>
              <w:ind w:right="9"/>
              <w:jc w:val="right"/>
              <w:rPr>
                <w:sz w:val="12"/>
              </w:rPr>
            </w:pPr>
            <w:r>
              <w:rPr>
                <w:spacing w:val="-4"/>
                <w:sz w:val="12"/>
              </w:rPr>
              <w:t>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2"/>
              <w:jc w:val="right"/>
              <w:rPr>
                <w:sz w:val="12"/>
              </w:rPr>
            </w:pPr>
            <w:r>
              <w:rPr>
                <w:spacing w:val="-2"/>
                <w:sz w:val="12"/>
              </w:rPr>
              <w:t>27,950,000.00</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tcPr>
          <w:p>
            <w:pPr>
              <w:pStyle w:val="TableParagraph"/>
              <w:spacing w:line="114" w:lineRule="exact"/>
              <w:ind w:left="21"/>
              <w:rPr>
                <w:b/>
                <w:sz w:val="12"/>
              </w:rPr>
            </w:pPr>
            <w:r>
              <w:rPr>
                <w:b/>
                <w:w w:val="99"/>
                <w:sz w:val="12"/>
              </w:rPr>
              <w:t>6</w:t>
            </w:r>
          </w:p>
        </w:tc>
        <w:tc>
          <w:tcPr>
            <w:tcW w:w="4174" w:type="dxa"/>
          </w:tcPr>
          <w:p>
            <w:pPr>
              <w:pStyle w:val="TableParagraph"/>
              <w:spacing w:line="114" w:lineRule="exact"/>
              <w:ind w:left="21"/>
              <w:rPr>
                <w:b/>
                <w:sz w:val="12"/>
              </w:rPr>
            </w:pPr>
            <w:r>
              <w:rPr>
                <w:b/>
                <w:w w:val="95"/>
                <w:sz w:val="12"/>
              </w:rPr>
              <w:t>TRANSFERENCIAS</w:t>
            </w:r>
            <w:r>
              <w:rPr>
                <w:rFonts w:ascii="Times New Roman"/>
                <w:spacing w:val="19"/>
                <w:sz w:val="12"/>
              </w:rPr>
              <w:t> </w:t>
            </w:r>
            <w:r>
              <w:rPr>
                <w:b/>
                <w:spacing w:val="-2"/>
                <w:sz w:val="12"/>
              </w:rPr>
              <w:t>CORRIENTES</w:t>
            </w:r>
          </w:p>
        </w:tc>
        <w:tc>
          <w:tcPr>
            <w:tcW w:w="1080" w:type="dxa"/>
          </w:tcPr>
          <w:p>
            <w:pPr>
              <w:pStyle w:val="TableParagraph"/>
              <w:spacing w:line="114" w:lineRule="exact"/>
              <w:ind w:right="2"/>
              <w:jc w:val="right"/>
              <w:rPr>
                <w:b/>
                <w:sz w:val="12"/>
              </w:rPr>
            </w:pPr>
            <w:r>
              <w:rPr>
                <w:b/>
                <w:spacing w:val="-2"/>
                <w:sz w:val="12"/>
              </w:rPr>
              <w:t>19,310,948.00</w:t>
            </w:r>
          </w:p>
        </w:tc>
        <w:tc>
          <w:tcPr>
            <w:tcW w:w="994" w:type="dxa"/>
          </w:tcPr>
          <w:p>
            <w:pPr>
              <w:pStyle w:val="TableParagraph"/>
              <w:spacing w:line="114" w:lineRule="exact"/>
              <w:ind w:right="7"/>
              <w:jc w:val="right"/>
              <w:rPr>
                <w:b/>
                <w:sz w:val="12"/>
              </w:rPr>
            </w:pPr>
            <w:r>
              <w:rPr>
                <w:b/>
                <w:spacing w:val="-4"/>
                <w:sz w:val="12"/>
              </w:rPr>
              <w:t>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3"/>
              <w:jc w:val="right"/>
              <w:rPr>
                <w:b/>
                <w:sz w:val="12"/>
              </w:rPr>
            </w:pPr>
            <w:r>
              <w:rPr>
                <w:b/>
                <w:spacing w:val="-2"/>
                <w:sz w:val="12"/>
              </w:rPr>
              <w:t>19,310,948.00</w:t>
            </w:r>
          </w:p>
        </w:tc>
        <w:tc>
          <w:tcPr>
            <w:tcW w:w="840" w:type="dxa"/>
          </w:tcPr>
          <w:p>
            <w:pPr>
              <w:pStyle w:val="TableParagraph"/>
              <w:spacing w:line="114" w:lineRule="exact"/>
              <w:ind w:right="8"/>
              <w:jc w:val="right"/>
              <w:rPr>
                <w:b/>
                <w:sz w:val="12"/>
              </w:rPr>
            </w:pPr>
            <w:r>
              <w:rPr>
                <w:b/>
                <w:spacing w:val="-4"/>
                <w:sz w:val="12"/>
              </w:rPr>
              <w:t>0.00</w:t>
            </w:r>
          </w:p>
        </w:tc>
      </w:tr>
      <w:tr>
        <w:trPr>
          <w:trHeight w:val="151" w:hRule="atLeast"/>
        </w:trPr>
        <w:tc>
          <w:tcPr>
            <w:tcW w:w="600" w:type="dxa"/>
            <w:tcBorders>
              <w:bottom w:val="nil"/>
            </w:tcBorders>
          </w:tcPr>
          <w:p>
            <w:pPr>
              <w:pStyle w:val="TableParagraph"/>
              <w:spacing w:line="131" w:lineRule="exact"/>
              <w:ind w:left="21"/>
              <w:rPr>
                <w:b/>
                <w:sz w:val="12"/>
              </w:rPr>
            </w:pPr>
            <w:r>
              <w:rPr>
                <w:b/>
                <w:spacing w:val="-4"/>
                <w:sz w:val="12"/>
              </w:rPr>
              <w:t>6.01</w:t>
            </w:r>
          </w:p>
        </w:tc>
        <w:tc>
          <w:tcPr>
            <w:tcW w:w="4174" w:type="dxa"/>
            <w:tcBorders>
              <w:bottom w:val="nil"/>
            </w:tcBorders>
          </w:tcPr>
          <w:p>
            <w:pPr>
              <w:pStyle w:val="TableParagraph"/>
              <w:spacing w:line="131" w:lineRule="exact"/>
              <w:ind w:left="21"/>
              <w:rPr>
                <w:b/>
                <w:sz w:val="12"/>
              </w:rPr>
            </w:pPr>
            <w:r>
              <w:rPr>
                <w:b/>
                <w:w w:val="95"/>
                <w:sz w:val="12"/>
              </w:rPr>
              <w:t>TRANSFERENCIAS</w:t>
            </w:r>
            <w:r>
              <w:rPr>
                <w:rFonts w:ascii="Times New Roman"/>
                <w:spacing w:val="11"/>
                <w:sz w:val="12"/>
              </w:rPr>
              <w:t> </w:t>
            </w:r>
            <w:r>
              <w:rPr>
                <w:b/>
                <w:w w:val="95"/>
                <w:sz w:val="12"/>
              </w:rPr>
              <w:t>CORRIENTES</w:t>
            </w:r>
            <w:r>
              <w:rPr>
                <w:rFonts w:ascii="Times New Roman"/>
                <w:spacing w:val="12"/>
                <w:sz w:val="12"/>
              </w:rPr>
              <w:t> </w:t>
            </w:r>
            <w:r>
              <w:rPr>
                <w:b/>
                <w:w w:val="95"/>
                <w:sz w:val="12"/>
              </w:rPr>
              <w:t>AL</w:t>
            </w:r>
            <w:r>
              <w:rPr>
                <w:rFonts w:ascii="Times New Roman"/>
                <w:spacing w:val="11"/>
                <w:sz w:val="12"/>
              </w:rPr>
              <w:t> </w:t>
            </w:r>
            <w:r>
              <w:rPr>
                <w:b/>
                <w:w w:val="95"/>
                <w:sz w:val="12"/>
              </w:rPr>
              <w:t>SECTOR</w:t>
            </w:r>
            <w:r>
              <w:rPr>
                <w:rFonts w:ascii="Times New Roman"/>
                <w:spacing w:val="12"/>
                <w:sz w:val="12"/>
              </w:rPr>
              <w:t> </w:t>
            </w:r>
            <w:r>
              <w:rPr>
                <w:b/>
                <w:spacing w:val="-2"/>
                <w:w w:val="95"/>
                <w:sz w:val="12"/>
              </w:rPr>
              <w:t>PUBLICO</w:t>
            </w:r>
          </w:p>
        </w:tc>
        <w:tc>
          <w:tcPr>
            <w:tcW w:w="1080" w:type="dxa"/>
            <w:tcBorders>
              <w:bottom w:val="nil"/>
            </w:tcBorders>
          </w:tcPr>
          <w:p>
            <w:pPr>
              <w:pStyle w:val="TableParagraph"/>
              <w:spacing w:line="131" w:lineRule="exact"/>
              <w:ind w:right="2"/>
              <w:jc w:val="right"/>
              <w:rPr>
                <w:b/>
                <w:sz w:val="12"/>
              </w:rPr>
            </w:pPr>
            <w:r>
              <w:rPr>
                <w:b/>
                <w:spacing w:val="-2"/>
                <w:sz w:val="12"/>
              </w:rPr>
              <w:t>19,310,948.00</w:t>
            </w:r>
          </w:p>
        </w:tc>
        <w:tc>
          <w:tcPr>
            <w:tcW w:w="994" w:type="dxa"/>
            <w:tcBorders>
              <w:bottom w:val="nil"/>
            </w:tcBorders>
          </w:tcPr>
          <w:p>
            <w:pPr>
              <w:pStyle w:val="TableParagraph"/>
              <w:spacing w:line="131" w:lineRule="exact"/>
              <w:ind w:right="7"/>
              <w:jc w:val="right"/>
              <w:rPr>
                <w:b/>
                <w:sz w:val="12"/>
              </w:rPr>
            </w:pPr>
            <w:r>
              <w:rPr>
                <w:b/>
                <w:spacing w:val="-4"/>
                <w:sz w:val="12"/>
              </w:rPr>
              <w:t>0.00</w:t>
            </w:r>
          </w:p>
        </w:tc>
        <w:tc>
          <w:tcPr>
            <w:tcW w:w="1114" w:type="dxa"/>
            <w:tcBorders>
              <w:bottom w:val="nil"/>
            </w:tcBorders>
          </w:tcPr>
          <w:p>
            <w:pPr>
              <w:pStyle w:val="TableParagraph"/>
              <w:spacing w:line="131" w:lineRule="exact"/>
              <w:ind w:right="7"/>
              <w:jc w:val="right"/>
              <w:rPr>
                <w:b/>
                <w:sz w:val="12"/>
              </w:rPr>
            </w:pPr>
            <w:r>
              <w:rPr>
                <w:b/>
                <w:spacing w:val="-4"/>
                <w:sz w:val="12"/>
              </w:rPr>
              <w:t>0.00</w:t>
            </w:r>
          </w:p>
        </w:tc>
        <w:tc>
          <w:tcPr>
            <w:tcW w:w="1054" w:type="dxa"/>
            <w:tcBorders>
              <w:bottom w:val="nil"/>
            </w:tcBorders>
          </w:tcPr>
          <w:p>
            <w:pPr>
              <w:pStyle w:val="TableParagraph"/>
              <w:spacing w:line="131" w:lineRule="exact"/>
              <w:ind w:right="3"/>
              <w:jc w:val="right"/>
              <w:rPr>
                <w:b/>
                <w:sz w:val="12"/>
              </w:rPr>
            </w:pPr>
            <w:r>
              <w:rPr>
                <w:b/>
                <w:spacing w:val="-2"/>
                <w:sz w:val="12"/>
              </w:rPr>
              <w:t>19,310,948.00</w:t>
            </w:r>
          </w:p>
        </w:tc>
        <w:tc>
          <w:tcPr>
            <w:tcW w:w="840" w:type="dxa"/>
            <w:tcBorders>
              <w:bottom w:val="nil"/>
            </w:tcBorders>
          </w:tcPr>
          <w:p>
            <w:pPr>
              <w:pStyle w:val="TableParagraph"/>
              <w:spacing w:line="131" w:lineRule="exact"/>
              <w:ind w:right="8"/>
              <w:jc w:val="right"/>
              <w:rPr>
                <w:b/>
                <w:sz w:val="12"/>
              </w:rPr>
            </w:pPr>
            <w:r>
              <w:rPr>
                <w:b/>
                <w:spacing w:val="-4"/>
                <w:sz w:val="12"/>
              </w:rPr>
              <w:t>0.00</w:t>
            </w:r>
          </w:p>
        </w:tc>
      </w:tr>
      <w:tr>
        <w:trPr>
          <w:trHeight w:val="142" w:hRule="atLeast"/>
        </w:trPr>
        <w:tc>
          <w:tcPr>
            <w:tcW w:w="600" w:type="dxa"/>
            <w:tcBorders>
              <w:top w:val="nil"/>
              <w:bottom w:val="nil"/>
            </w:tcBorders>
          </w:tcPr>
          <w:p>
            <w:pPr>
              <w:pStyle w:val="TableParagraph"/>
              <w:spacing w:line="123" w:lineRule="exact"/>
              <w:ind w:left="21"/>
              <w:rPr>
                <w:b/>
                <w:sz w:val="12"/>
              </w:rPr>
            </w:pPr>
            <w:r>
              <w:rPr>
                <w:b/>
                <w:spacing w:val="-2"/>
                <w:sz w:val="12"/>
              </w:rPr>
              <w:t>6.01.02</w:t>
            </w:r>
          </w:p>
        </w:tc>
        <w:tc>
          <w:tcPr>
            <w:tcW w:w="4174" w:type="dxa"/>
            <w:tcBorders>
              <w:top w:val="nil"/>
              <w:bottom w:val="nil"/>
            </w:tcBorders>
          </w:tcPr>
          <w:p>
            <w:pPr>
              <w:pStyle w:val="TableParagraph"/>
              <w:spacing w:line="123" w:lineRule="exact"/>
              <w:ind w:left="21"/>
              <w:rPr>
                <w:b/>
                <w:sz w:val="12"/>
              </w:rPr>
            </w:pPr>
            <w:r>
              <w:rPr>
                <w:b/>
                <w:w w:val="95"/>
                <w:sz w:val="12"/>
              </w:rPr>
              <w:t>Transferencias</w:t>
            </w:r>
            <w:r>
              <w:rPr>
                <w:rFonts w:ascii="Times New Roman" w:hAnsi="Times New Roman"/>
                <w:spacing w:val="7"/>
                <w:sz w:val="12"/>
              </w:rPr>
              <w:t> </w:t>
            </w:r>
            <w:r>
              <w:rPr>
                <w:b/>
                <w:w w:val="95"/>
                <w:sz w:val="12"/>
              </w:rPr>
              <w:t>corrientes</w:t>
            </w:r>
            <w:r>
              <w:rPr>
                <w:rFonts w:ascii="Times New Roman" w:hAnsi="Times New Roman"/>
                <w:spacing w:val="5"/>
                <w:sz w:val="12"/>
              </w:rPr>
              <w:t> </w:t>
            </w:r>
            <w:r>
              <w:rPr>
                <w:b/>
                <w:w w:val="95"/>
                <w:sz w:val="12"/>
              </w:rPr>
              <w:t>a</w:t>
            </w:r>
            <w:r>
              <w:rPr>
                <w:rFonts w:ascii="Times New Roman" w:hAnsi="Times New Roman"/>
                <w:spacing w:val="8"/>
                <w:sz w:val="12"/>
              </w:rPr>
              <w:t> </w:t>
            </w:r>
            <w:r>
              <w:rPr>
                <w:b/>
                <w:w w:val="95"/>
                <w:sz w:val="12"/>
              </w:rPr>
              <w:t>Órganos</w:t>
            </w:r>
            <w:r>
              <w:rPr>
                <w:rFonts w:ascii="Times New Roman" w:hAnsi="Times New Roman"/>
                <w:spacing w:val="7"/>
                <w:sz w:val="12"/>
              </w:rPr>
              <w:t> </w:t>
            </w:r>
            <w:r>
              <w:rPr>
                <w:b/>
                <w:spacing w:val="-2"/>
                <w:w w:val="95"/>
                <w:sz w:val="12"/>
              </w:rPr>
              <w:t>Desconcentrados</w:t>
            </w:r>
          </w:p>
        </w:tc>
        <w:tc>
          <w:tcPr>
            <w:tcW w:w="1080" w:type="dxa"/>
            <w:tcBorders>
              <w:top w:val="nil"/>
              <w:bottom w:val="nil"/>
            </w:tcBorders>
          </w:tcPr>
          <w:p>
            <w:pPr>
              <w:pStyle w:val="TableParagraph"/>
              <w:spacing w:line="123" w:lineRule="exact"/>
              <w:ind w:right="2"/>
              <w:jc w:val="right"/>
              <w:rPr>
                <w:b/>
                <w:sz w:val="12"/>
              </w:rPr>
            </w:pPr>
            <w:r>
              <w:rPr>
                <w:b/>
                <w:spacing w:val="-2"/>
                <w:sz w:val="12"/>
              </w:rPr>
              <w:t>19,310,948.00</w:t>
            </w:r>
          </w:p>
        </w:tc>
        <w:tc>
          <w:tcPr>
            <w:tcW w:w="994" w:type="dxa"/>
            <w:tcBorders>
              <w:top w:val="nil"/>
              <w:bottom w:val="nil"/>
            </w:tcBorders>
          </w:tcPr>
          <w:p>
            <w:pPr>
              <w:pStyle w:val="TableParagraph"/>
              <w:spacing w:line="123" w:lineRule="exact"/>
              <w:ind w:right="7"/>
              <w:jc w:val="right"/>
              <w:rPr>
                <w:b/>
                <w:sz w:val="12"/>
              </w:rPr>
            </w:pPr>
            <w:r>
              <w:rPr>
                <w:b/>
                <w:spacing w:val="-4"/>
                <w:sz w:val="12"/>
              </w:rPr>
              <w:t>0.00</w:t>
            </w:r>
          </w:p>
        </w:tc>
        <w:tc>
          <w:tcPr>
            <w:tcW w:w="1114" w:type="dxa"/>
            <w:tcBorders>
              <w:top w:val="nil"/>
              <w:bottom w:val="nil"/>
            </w:tcBorders>
          </w:tcPr>
          <w:p>
            <w:pPr>
              <w:pStyle w:val="TableParagraph"/>
              <w:spacing w:line="123" w:lineRule="exact"/>
              <w:ind w:right="7"/>
              <w:jc w:val="right"/>
              <w:rPr>
                <w:b/>
                <w:sz w:val="12"/>
              </w:rPr>
            </w:pPr>
            <w:r>
              <w:rPr>
                <w:b/>
                <w:spacing w:val="-4"/>
                <w:sz w:val="12"/>
              </w:rPr>
              <w:t>0.00</w:t>
            </w:r>
          </w:p>
        </w:tc>
        <w:tc>
          <w:tcPr>
            <w:tcW w:w="1054" w:type="dxa"/>
            <w:tcBorders>
              <w:top w:val="nil"/>
              <w:bottom w:val="nil"/>
            </w:tcBorders>
          </w:tcPr>
          <w:p>
            <w:pPr>
              <w:pStyle w:val="TableParagraph"/>
              <w:spacing w:line="123" w:lineRule="exact"/>
              <w:ind w:right="3"/>
              <w:jc w:val="right"/>
              <w:rPr>
                <w:b/>
                <w:sz w:val="12"/>
              </w:rPr>
            </w:pPr>
            <w:r>
              <w:rPr>
                <w:b/>
                <w:spacing w:val="-2"/>
                <w:sz w:val="12"/>
              </w:rPr>
              <w:t>19,310,948.00</w:t>
            </w:r>
          </w:p>
        </w:tc>
        <w:tc>
          <w:tcPr>
            <w:tcW w:w="840" w:type="dxa"/>
            <w:tcBorders>
              <w:top w:val="nil"/>
              <w:bottom w:val="nil"/>
            </w:tcBorders>
          </w:tcPr>
          <w:p>
            <w:pPr>
              <w:pStyle w:val="TableParagraph"/>
              <w:spacing w:line="123" w:lineRule="exact"/>
              <w:ind w:right="8"/>
              <w:jc w:val="right"/>
              <w:rPr>
                <w:b/>
                <w:sz w:val="12"/>
              </w:rPr>
            </w:pPr>
            <w:r>
              <w:rPr>
                <w:b/>
                <w:spacing w:val="-4"/>
                <w:sz w:val="12"/>
              </w:rPr>
              <w:t>0.00</w:t>
            </w:r>
          </w:p>
        </w:tc>
      </w:tr>
      <w:tr>
        <w:trPr>
          <w:trHeight w:val="128" w:hRule="atLeast"/>
        </w:trPr>
        <w:tc>
          <w:tcPr>
            <w:tcW w:w="600" w:type="dxa"/>
            <w:tcBorders>
              <w:top w:val="nil"/>
            </w:tcBorders>
          </w:tcPr>
          <w:p>
            <w:pPr>
              <w:pStyle w:val="TableParagraph"/>
              <w:spacing w:line="108" w:lineRule="exact"/>
              <w:ind w:left="21"/>
              <w:rPr>
                <w:sz w:val="12"/>
              </w:rPr>
            </w:pPr>
            <w:r>
              <w:rPr>
                <w:spacing w:val="-2"/>
                <w:sz w:val="12"/>
              </w:rPr>
              <w:t>6.01.02.01</w:t>
            </w:r>
          </w:p>
        </w:tc>
        <w:tc>
          <w:tcPr>
            <w:tcW w:w="4174" w:type="dxa"/>
            <w:tcBorders>
              <w:top w:val="nil"/>
            </w:tcBorders>
          </w:tcPr>
          <w:p>
            <w:pPr>
              <w:pStyle w:val="TableParagraph"/>
              <w:spacing w:line="108" w:lineRule="exact"/>
              <w:ind w:left="21"/>
              <w:rPr>
                <w:sz w:val="12"/>
              </w:rPr>
            </w:pPr>
            <w:r>
              <w:rPr>
                <w:sz w:val="12"/>
              </w:rPr>
              <w:t>Comisión</w:t>
            </w:r>
            <w:r>
              <w:rPr>
                <w:rFonts w:ascii="Times New Roman" w:hAnsi="Times New Roman"/>
                <w:spacing w:val="-8"/>
                <w:sz w:val="12"/>
              </w:rPr>
              <w:t> </w:t>
            </w:r>
            <w:r>
              <w:rPr>
                <w:sz w:val="12"/>
              </w:rPr>
              <w:t>Nacional</w:t>
            </w:r>
            <w:r>
              <w:rPr>
                <w:rFonts w:ascii="Times New Roman" w:hAnsi="Times New Roman"/>
                <w:spacing w:val="-7"/>
                <w:sz w:val="12"/>
              </w:rPr>
              <w:t> </w:t>
            </w:r>
            <w:r>
              <w:rPr>
                <w:sz w:val="12"/>
              </w:rPr>
              <w:t>de</w:t>
            </w:r>
            <w:r>
              <w:rPr>
                <w:rFonts w:ascii="Times New Roman" w:hAnsi="Times New Roman"/>
                <w:spacing w:val="-8"/>
                <w:sz w:val="12"/>
              </w:rPr>
              <w:t> </w:t>
            </w:r>
            <w:r>
              <w:rPr>
                <w:sz w:val="12"/>
              </w:rPr>
              <w:t>Prevención</w:t>
            </w:r>
            <w:r>
              <w:rPr>
                <w:rFonts w:ascii="Times New Roman" w:hAnsi="Times New Roman"/>
                <w:spacing w:val="-7"/>
                <w:sz w:val="12"/>
              </w:rPr>
              <w:t> </w:t>
            </w:r>
            <w:r>
              <w:rPr>
                <w:sz w:val="12"/>
              </w:rPr>
              <w:t>de</w:t>
            </w:r>
            <w:r>
              <w:rPr>
                <w:rFonts w:ascii="Times New Roman" w:hAnsi="Times New Roman"/>
                <w:spacing w:val="-8"/>
                <w:sz w:val="12"/>
              </w:rPr>
              <w:t> </w:t>
            </w:r>
            <w:r>
              <w:rPr>
                <w:sz w:val="12"/>
              </w:rPr>
              <w:t>Riesgos</w:t>
            </w:r>
            <w:r>
              <w:rPr>
                <w:rFonts w:ascii="Times New Roman" w:hAnsi="Times New Roman"/>
                <w:spacing w:val="-7"/>
                <w:sz w:val="12"/>
              </w:rPr>
              <w:t> </w:t>
            </w:r>
            <w:r>
              <w:rPr>
                <w:sz w:val="12"/>
              </w:rPr>
              <w:t>y</w:t>
            </w:r>
            <w:r>
              <w:rPr>
                <w:rFonts w:ascii="Times New Roman" w:hAnsi="Times New Roman"/>
                <w:spacing w:val="-8"/>
                <w:sz w:val="12"/>
              </w:rPr>
              <w:t> </w:t>
            </w:r>
            <w:r>
              <w:rPr>
                <w:sz w:val="12"/>
              </w:rPr>
              <w:t>Atención</w:t>
            </w:r>
            <w:r>
              <w:rPr>
                <w:rFonts w:ascii="Times New Roman" w:hAnsi="Times New Roman"/>
                <w:spacing w:val="-7"/>
                <w:sz w:val="12"/>
              </w:rPr>
              <w:t> </w:t>
            </w:r>
            <w:r>
              <w:rPr>
                <w:sz w:val="12"/>
              </w:rPr>
              <w:t>de</w:t>
            </w:r>
            <w:r>
              <w:rPr>
                <w:rFonts w:ascii="Times New Roman" w:hAnsi="Times New Roman"/>
                <w:spacing w:val="-8"/>
                <w:sz w:val="12"/>
              </w:rPr>
              <w:t> </w:t>
            </w:r>
            <w:r>
              <w:rPr>
                <w:sz w:val="12"/>
              </w:rPr>
              <w:t>Emergencias</w:t>
            </w:r>
            <w:r>
              <w:rPr>
                <w:rFonts w:ascii="Times New Roman" w:hAnsi="Times New Roman"/>
                <w:spacing w:val="12"/>
                <w:sz w:val="12"/>
              </w:rPr>
              <w:t> </w:t>
            </w:r>
            <w:r>
              <w:rPr>
                <w:spacing w:val="-4"/>
                <w:sz w:val="12"/>
              </w:rPr>
              <w:t>(CNE</w:t>
            </w:r>
          </w:p>
        </w:tc>
        <w:tc>
          <w:tcPr>
            <w:tcW w:w="1080" w:type="dxa"/>
            <w:tcBorders>
              <w:top w:val="nil"/>
            </w:tcBorders>
          </w:tcPr>
          <w:p>
            <w:pPr>
              <w:pStyle w:val="TableParagraph"/>
              <w:spacing w:line="108" w:lineRule="exact"/>
              <w:ind w:right="2"/>
              <w:jc w:val="right"/>
              <w:rPr>
                <w:sz w:val="12"/>
              </w:rPr>
            </w:pPr>
            <w:r>
              <w:rPr>
                <w:spacing w:val="-2"/>
                <w:sz w:val="12"/>
              </w:rPr>
              <w:t>19,310,948.00</w:t>
            </w:r>
          </w:p>
        </w:tc>
        <w:tc>
          <w:tcPr>
            <w:tcW w:w="994" w:type="dxa"/>
            <w:tcBorders>
              <w:top w:val="nil"/>
            </w:tcBorders>
          </w:tcPr>
          <w:p>
            <w:pPr>
              <w:pStyle w:val="TableParagraph"/>
              <w:spacing w:line="108" w:lineRule="exact"/>
              <w:ind w:right="9"/>
              <w:jc w:val="right"/>
              <w:rPr>
                <w:sz w:val="12"/>
              </w:rPr>
            </w:pPr>
            <w:r>
              <w:rPr>
                <w:spacing w:val="-4"/>
                <w:sz w:val="12"/>
              </w:rPr>
              <w:t>0.00</w:t>
            </w:r>
          </w:p>
        </w:tc>
        <w:tc>
          <w:tcPr>
            <w:tcW w:w="1114" w:type="dxa"/>
            <w:tcBorders>
              <w:top w:val="nil"/>
            </w:tcBorders>
          </w:tcPr>
          <w:p>
            <w:pPr>
              <w:pStyle w:val="TableParagraph"/>
              <w:spacing w:line="108" w:lineRule="exact"/>
              <w:ind w:right="9"/>
              <w:jc w:val="right"/>
              <w:rPr>
                <w:sz w:val="12"/>
              </w:rPr>
            </w:pPr>
            <w:r>
              <w:rPr>
                <w:spacing w:val="-4"/>
                <w:sz w:val="12"/>
              </w:rPr>
              <w:t>0.00</w:t>
            </w:r>
          </w:p>
        </w:tc>
        <w:tc>
          <w:tcPr>
            <w:tcW w:w="1054" w:type="dxa"/>
            <w:tcBorders>
              <w:top w:val="nil"/>
            </w:tcBorders>
          </w:tcPr>
          <w:p>
            <w:pPr>
              <w:pStyle w:val="TableParagraph"/>
              <w:spacing w:line="108" w:lineRule="exact"/>
              <w:ind w:right="2"/>
              <w:jc w:val="right"/>
              <w:rPr>
                <w:sz w:val="12"/>
              </w:rPr>
            </w:pPr>
            <w:r>
              <w:rPr>
                <w:spacing w:val="-2"/>
                <w:sz w:val="12"/>
              </w:rPr>
              <w:t>19,310,948.00</w:t>
            </w:r>
          </w:p>
        </w:tc>
        <w:tc>
          <w:tcPr>
            <w:tcW w:w="840" w:type="dxa"/>
            <w:tcBorders>
              <w:top w:val="nil"/>
            </w:tcBorders>
          </w:tcPr>
          <w:p>
            <w:pPr>
              <w:pStyle w:val="TableParagraph"/>
              <w:spacing w:line="108" w:lineRule="exact"/>
              <w:ind w:right="9"/>
              <w:jc w:val="right"/>
              <w:rPr>
                <w:sz w:val="12"/>
              </w:rPr>
            </w:pPr>
            <w:r>
              <w:rPr>
                <w:spacing w:val="-4"/>
                <w:sz w:val="12"/>
              </w:rPr>
              <w:t>0.00</w:t>
            </w:r>
          </w:p>
        </w:tc>
      </w:tr>
      <w:tr>
        <w:trPr>
          <w:trHeight w:val="133" w:hRule="atLeast"/>
        </w:trPr>
        <w:tc>
          <w:tcPr>
            <w:tcW w:w="600" w:type="dxa"/>
            <w:shd w:val="clear" w:color="auto" w:fill="8EA9DB"/>
          </w:tcPr>
          <w:p>
            <w:pPr>
              <w:pStyle w:val="TableParagraph"/>
              <w:spacing w:line="240" w:lineRule="auto"/>
              <w:rPr>
                <w:rFonts w:ascii="Times New Roman"/>
                <w:sz w:val="8"/>
              </w:rPr>
            </w:pPr>
          </w:p>
        </w:tc>
        <w:tc>
          <w:tcPr>
            <w:tcW w:w="4174" w:type="dxa"/>
            <w:shd w:val="clear" w:color="auto" w:fill="8EA9DB"/>
          </w:tcPr>
          <w:p>
            <w:pPr>
              <w:pStyle w:val="TableParagraph"/>
              <w:spacing w:line="114" w:lineRule="exact"/>
              <w:ind w:left="21"/>
              <w:rPr>
                <w:b/>
                <w:sz w:val="12"/>
              </w:rPr>
            </w:pPr>
            <w:r>
              <w:rPr>
                <w:b/>
                <w:w w:val="95"/>
                <w:sz w:val="12"/>
              </w:rPr>
              <w:t>DISMINUCIÓN</w:t>
            </w:r>
            <w:r>
              <w:rPr>
                <w:rFonts w:ascii="Times New Roman" w:hAnsi="Times New Roman"/>
                <w:spacing w:val="15"/>
                <w:sz w:val="12"/>
              </w:rPr>
              <w:t> </w:t>
            </w:r>
            <w:r>
              <w:rPr>
                <w:b/>
                <w:spacing w:val="-2"/>
                <w:sz w:val="12"/>
              </w:rPr>
              <w:t>TOTAL</w:t>
            </w:r>
          </w:p>
        </w:tc>
        <w:tc>
          <w:tcPr>
            <w:tcW w:w="1080" w:type="dxa"/>
            <w:shd w:val="clear" w:color="auto" w:fill="8EA9DB"/>
          </w:tcPr>
          <w:p>
            <w:pPr>
              <w:pStyle w:val="TableParagraph"/>
              <w:spacing w:line="114" w:lineRule="exact"/>
              <w:ind w:right="2"/>
              <w:jc w:val="right"/>
              <w:rPr>
                <w:b/>
                <w:sz w:val="12"/>
              </w:rPr>
            </w:pPr>
            <w:r>
              <w:rPr>
                <w:b/>
                <w:spacing w:val="-2"/>
                <w:sz w:val="12"/>
              </w:rPr>
              <w:t>94,469,111.80</w:t>
            </w:r>
          </w:p>
        </w:tc>
        <w:tc>
          <w:tcPr>
            <w:tcW w:w="994" w:type="dxa"/>
            <w:shd w:val="clear" w:color="auto" w:fill="8EA9DB"/>
          </w:tcPr>
          <w:p>
            <w:pPr>
              <w:pStyle w:val="TableParagraph"/>
              <w:spacing w:line="114" w:lineRule="exact"/>
              <w:ind w:right="2"/>
              <w:jc w:val="right"/>
              <w:rPr>
                <w:b/>
                <w:sz w:val="12"/>
              </w:rPr>
            </w:pPr>
            <w:r>
              <w:rPr>
                <w:b/>
                <w:spacing w:val="-2"/>
                <w:sz w:val="12"/>
              </w:rPr>
              <w:t>15,333,782.28</w:t>
            </w:r>
          </w:p>
        </w:tc>
        <w:tc>
          <w:tcPr>
            <w:tcW w:w="1114" w:type="dxa"/>
            <w:shd w:val="clear" w:color="auto" w:fill="8EA9DB"/>
          </w:tcPr>
          <w:p>
            <w:pPr>
              <w:pStyle w:val="TableParagraph"/>
              <w:spacing w:line="114" w:lineRule="exact"/>
              <w:ind w:right="3"/>
              <w:jc w:val="right"/>
              <w:rPr>
                <w:b/>
                <w:sz w:val="12"/>
              </w:rPr>
            </w:pPr>
            <w:r>
              <w:rPr>
                <w:b/>
                <w:spacing w:val="-2"/>
                <w:sz w:val="12"/>
              </w:rPr>
              <w:t>5,783,776.15</w:t>
            </w:r>
          </w:p>
        </w:tc>
        <w:tc>
          <w:tcPr>
            <w:tcW w:w="1054" w:type="dxa"/>
            <w:shd w:val="clear" w:color="auto" w:fill="8EA9DB"/>
          </w:tcPr>
          <w:p>
            <w:pPr>
              <w:pStyle w:val="TableParagraph"/>
              <w:spacing w:line="114" w:lineRule="exact"/>
              <w:ind w:right="3"/>
              <w:jc w:val="right"/>
              <w:rPr>
                <w:b/>
                <w:sz w:val="12"/>
              </w:rPr>
            </w:pPr>
            <w:r>
              <w:rPr>
                <w:b/>
                <w:spacing w:val="-2"/>
                <w:sz w:val="12"/>
              </w:rPr>
              <w:t>65,347,908.87</w:t>
            </w:r>
          </w:p>
        </w:tc>
        <w:tc>
          <w:tcPr>
            <w:tcW w:w="840" w:type="dxa"/>
            <w:shd w:val="clear" w:color="auto" w:fill="8EA9DB"/>
          </w:tcPr>
          <w:p>
            <w:pPr>
              <w:pStyle w:val="TableParagraph"/>
              <w:spacing w:line="114" w:lineRule="exact"/>
              <w:ind w:right="4"/>
              <w:jc w:val="right"/>
              <w:rPr>
                <w:b/>
                <w:sz w:val="12"/>
              </w:rPr>
            </w:pPr>
            <w:r>
              <w:rPr>
                <w:b/>
                <w:spacing w:val="-2"/>
                <w:sz w:val="12"/>
              </w:rPr>
              <w:t>8,003,644.50</w:t>
            </w:r>
          </w:p>
        </w:tc>
      </w:tr>
    </w:tbl>
    <w:p>
      <w:pPr>
        <w:pStyle w:val="BodyText"/>
        <w:rPr>
          <w:b/>
          <w:sz w:val="12"/>
        </w:rPr>
      </w:pPr>
    </w:p>
    <w:p>
      <w:pPr>
        <w:pStyle w:val="BodyText"/>
        <w:rPr>
          <w:b/>
          <w:sz w:val="12"/>
        </w:rPr>
      </w:pPr>
    </w:p>
    <w:p>
      <w:pPr>
        <w:pStyle w:val="BodyText"/>
        <w:spacing w:before="9"/>
        <w:rPr>
          <w:b/>
          <w:sz w:val="11"/>
        </w:rPr>
      </w:pPr>
    </w:p>
    <w:p>
      <w:pPr>
        <w:spacing w:line="145" w:lineRule="exact" w:before="1"/>
        <w:ind w:left="139" w:right="0" w:firstLine="0"/>
        <w:jc w:val="left"/>
        <w:rPr>
          <w:b/>
          <w:sz w:val="12"/>
        </w:rPr>
      </w:pPr>
      <w:r>
        <w:rPr>
          <w:b/>
          <w:w w:val="95"/>
          <w:sz w:val="12"/>
        </w:rPr>
        <w:t>PRESUPUESTO</w:t>
      </w:r>
      <w:r>
        <w:rPr>
          <w:rFonts w:ascii="Times New Roman"/>
          <w:spacing w:val="15"/>
          <w:sz w:val="12"/>
        </w:rPr>
        <w:t> </w:t>
      </w:r>
      <w:r>
        <w:rPr>
          <w:b/>
          <w:spacing w:val="-2"/>
          <w:sz w:val="12"/>
        </w:rPr>
        <w:t>ORDINARIO</w:t>
      </w:r>
    </w:p>
    <w:p>
      <w:pPr>
        <w:spacing w:line="235" w:lineRule="auto" w:before="1"/>
        <w:ind w:left="139" w:right="7733" w:firstLine="0"/>
        <w:jc w:val="left"/>
        <w:rPr>
          <w:b/>
          <w:sz w:val="12"/>
        </w:rPr>
      </w:pPr>
      <w:r>
        <w:rPr>
          <w:b/>
          <w:sz w:val="12"/>
        </w:rPr>
        <w:t>MODIFICACIÓN</w:t>
      </w:r>
      <w:r>
        <w:rPr>
          <w:rFonts w:ascii="Times New Roman" w:hAnsi="Times New Roman"/>
          <w:spacing w:val="-8"/>
          <w:sz w:val="12"/>
        </w:rPr>
        <w:t> </w:t>
      </w:r>
      <w:r>
        <w:rPr>
          <w:b/>
          <w:sz w:val="12"/>
        </w:rPr>
        <w:t>PRESUPUESTARIA</w:t>
      </w:r>
      <w:r>
        <w:rPr>
          <w:rFonts w:ascii="Times New Roman" w:hAnsi="Times New Roman"/>
          <w:spacing w:val="-7"/>
          <w:sz w:val="12"/>
        </w:rPr>
        <w:t> </w:t>
      </w:r>
      <w:r>
        <w:rPr>
          <w:b/>
          <w:sz w:val="12"/>
        </w:rPr>
        <w:t>N°</w:t>
      </w:r>
      <w:r>
        <w:rPr>
          <w:rFonts w:ascii="Times New Roman" w:hAnsi="Times New Roman"/>
          <w:spacing w:val="-8"/>
          <w:sz w:val="12"/>
        </w:rPr>
        <w:t> </w:t>
      </w:r>
      <w:r>
        <w:rPr>
          <w:b/>
          <w:sz w:val="12"/>
        </w:rPr>
        <w:t>2-2022</w:t>
      </w:r>
      <w:r>
        <w:rPr>
          <w:rFonts w:ascii="Times New Roman" w:hAnsi="Times New Roman"/>
          <w:spacing w:val="40"/>
          <w:sz w:val="12"/>
        </w:rPr>
        <w:t> </w:t>
      </w:r>
      <w:r>
        <w:rPr>
          <w:b/>
          <w:sz w:val="12"/>
        </w:rPr>
        <w:t>EN</w:t>
      </w:r>
      <w:r>
        <w:rPr>
          <w:rFonts w:ascii="Times New Roman" w:hAnsi="Times New Roman"/>
          <w:spacing w:val="-8"/>
          <w:sz w:val="12"/>
        </w:rPr>
        <w:t> </w:t>
      </w:r>
      <w:r>
        <w:rPr>
          <w:b/>
          <w:sz w:val="12"/>
        </w:rPr>
        <w:t>COLONES</w:t>
      </w:r>
    </w:p>
    <w:tbl>
      <w:tblPr>
        <w:tblW w:w="0" w:type="auto"/>
        <w:jc w:val="left"/>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00"/>
        <w:gridCol w:w="4174"/>
        <w:gridCol w:w="1080"/>
        <w:gridCol w:w="994"/>
        <w:gridCol w:w="1114"/>
        <w:gridCol w:w="1054"/>
        <w:gridCol w:w="840"/>
      </w:tblGrid>
      <w:tr>
        <w:trPr>
          <w:trHeight w:val="565" w:hRule="atLeast"/>
        </w:trPr>
        <w:tc>
          <w:tcPr>
            <w:tcW w:w="600" w:type="dxa"/>
          </w:tcPr>
          <w:p>
            <w:pPr>
              <w:pStyle w:val="TableParagraph"/>
              <w:spacing w:line="240" w:lineRule="auto" w:before="4"/>
              <w:rPr>
                <w:b/>
                <w:sz w:val="16"/>
              </w:rPr>
            </w:pPr>
          </w:p>
          <w:p>
            <w:pPr>
              <w:pStyle w:val="TableParagraph"/>
              <w:spacing w:line="240" w:lineRule="auto"/>
              <w:ind w:left="81"/>
              <w:rPr>
                <w:b/>
                <w:sz w:val="12"/>
              </w:rPr>
            </w:pPr>
            <w:r>
              <w:rPr>
                <w:b/>
                <w:spacing w:val="-2"/>
                <w:sz w:val="12"/>
              </w:rPr>
              <w:t>PARTIDA</w:t>
            </w:r>
          </w:p>
        </w:tc>
        <w:tc>
          <w:tcPr>
            <w:tcW w:w="4174" w:type="dxa"/>
          </w:tcPr>
          <w:p>
            <w:pPr>
              <w:pStyle w:val="TableParagraph"/>
              <w:spacing w:line="240" w:lineRule="auto" w:before="4"/>
              <w:rPr>
                <w:b/>
                <w:sz w:val="16"/>
              </w:rPr>
            </w:pPr>
          </w:p>
          <w:p>
            <w:pPr>
              <w:pStyle w:val="TableParagraph"/>
              <w:spacing w:line="240" w:lineRule="auto"/>
              <w:ind w:left="1722" w:right="1705"/>
              <w:jc w:val="center"/>
              <w:rPr>
                <w:b/>
                <w:sz w:val="12"/>
              </w:rPr>
            </w:pPr>
            <w:r>
              <w:rPr>
                <w:b/>
                <w:spacing w:val="-2"/>
                <w:sz w:val="12"/>
              </w:rPr>
              <w:t>AUMENTO</w:t>
            </w:r>
          </w:p>
        </w:tc>
        <w:tc>
          <w:tcPr>
            <w:tcW w:w="1080" w:type="dxa"/>
          </w:tcPr>
          <w:p>
            <w:pPr>
              <w:pStyle w:val="TableParagraph"/>
              <w:spacing w:line="254" w:lineRule="auto" w:before="56"/>
              <w:ind w:left="378" w:hanging="202"/>
              <w:rPr>
                <w:b/>
                <w:sz w:val="12"/>
              </w:rPr>
            </w:pPr>
            <w:r>
              <w:rPr>
                <w:b/>
                <w:spacing w:val="-2"/>
                <w:sz w:val="12"/>
              </w:rPr>
              <w:t>PRESUPUESTO</w:t>
            </w:r>
            <w:r>
              <w:rPr>
                <w:rFonts w:ascii="Times New Roman"/>
                <w:spacing w:val="40"/>
                <w:sz w:val="12"/>
              </w:rPr>
              <w:t> </w:t>
            </w:r>
            <w:r>
              <w:rPr>
                <w:b/>
                <w:spacing w:val="-2"/>
                <w:sz w:val="12"/>
              </w:rPr>
              <w:t>TOTAL</w:t>
            </w:r>
          </w:p>
        </w:tc>
        <w:tc>
          <w:tcPr>
            <w:tcW w:w="994" w:type="dxa"/>
          </w:tcPr>
          <w:p>
            <w:pPr>
              <w:pStyle w:val="TableParagraph"/>
              <w:spacing w:line="254" w:lineRule="auto" w:before="56"/>
              <w:ind w:left="133" w:right="119"/>
              <w:jc w:val="center"/>
              <w:rPr>
                <w:b/>
                <w:sz w:val="12"/>
              </w:rPr>
            </w:pPr>
            <w:r>
              <w:rPr>
                <w:b/>
                <w:sz w:val="12"/>
              </w:rPr>
              <w:t>PROGRAMA</w:t>
            </w:r>
            <w:r>
              <w:rPr>
                <w:rFonts w:ascii="Times New Roman"/>
                <w:spacing w:val="-8"/>
                <w:sz w:val="12"/>
              </w:rPr>
              <w:t> </w:t>
            </w:r>
            <w:r>
              <w:rPr>
                <w:b/>
                <w:sz w:val="12"/>
              </w:rPr>
              <w:t>I</w:t>
            </w:r>
            <w:r>
              <w:rPr>
                <w:rFonts w:ascii="Times New Roman"/>
                <w:spacing w:val="-7"/>
                <w:sz w:val="12"/>
              </w:rPr>
              <w:t> </w:t>
            </w:r>
            <w:r>
              <w:rPr>
                <w:b/>
                <w:sz w:val="12"/>
              </w:rPr>
              <w:t>-</w:t>
            </w:r>
            <w:r>
              <w:rPr>
                <w:rFonts w:ascii="Times New Roman"/>
                <w:spacing w:val="40"/>
                <w:sz w:val="12"/>
              </w:rPr>
              <w:t> </w:t>
            </w:r>
            <w:r>
              <w:rPr>
                <w:b/>
                <w:spacing w:val="-2"/>
                <w:sz w:val="12"/>
              </w:rPr>
              <w:t>ESTRATEGIA</w:t>
            </w:r>
          </w:p>
          <w:p>
            <w:pPr>
              <w:pStyle w:val="TableParagraph"/>
              <w:spacing w:line="125" w:lineRule="exact" w:before="54"/>
              <w:ind w:left="133" w:right="112"/>
              <w:jc w:val="center"/>
              <w:rPr>
                <w:b/>
                <w:sz w:val="12"/>
              </w:rPr>
            </w:pPr>
            <w:r>
              <w:rPr>
                <w:b/>
                <w:spacing w:val="-4"/>
                <w:sz w:val="12"/>
              </w:rPr>
              <w:t>1000</w:t>
            </w:r>
          </w:p>
        </w:tc>
        <w:tc>
          <w:tcPr>
            <w:tcW w:w="1114" w:type="dxa"/>
          </w:tcPr>
          <w:p>
            <w:pPr>
              <w:pStyle w:val="TableParagraph"/>
              <w:spacing w:line="254" w:lineRule="auto" w:before="56"/>
              <w:ind w:left="176" w:right="164"/>
              <w:jc w:val="center"/>
              <w:rPr>
                <w:b/>
                <w:sz w:val="12"/>
              </w:rPr>
            </w:pPr>
            <w:r>
              <w:rPr>
                <w:b/>
                <w:sz w:val="12"/>
              </w:rPr>
              <w:t>PROGRAMA</w:t>
            </w:r>
            <w:r>
              <w:rPr>
                <w:rFonts w:ascii="Times New Roman"/>
                <w:spacing w:val="-8"/>
                <w:sz w:val="12"/>
              </w:rPr>
              <w:t> </w:t>
            </w:r>
            <w:r>
              <w:rPr>
                <w:b/>
                <w:sz w:val="12"/>
              </w:rPr>
              <w:t>II</w:t>
            </w:r>
            <w:r>
              <w:rPr>
                <w:rFonts w:ascii="Times New Roman"/>
                <w:spacing w:val="-7"/>
                <w:sz w:val="12"/>
              </w:rPr>
              <w:t> </w:t>
            </w:r>
            <w:r>
              <w:rPr>
                <w:b/>
                <w:sz w:val="12"/>
              </w:rPr>
              <w:t>-</w:t>
            </w:r>
            <w:r>
              <w:rPr>
                <w:rFonts w:ascii="Times New Roman"/>
                <w:spacing w:val="40"/>
                <w:sz w:val="12"/>
              </w:rPr>
              <w:t> </w:t>
            </w:r>
            <w:r>
              <w:rPr>
                <w:b/>
                <w:spacing w:val="-2"/>
                <w:sz w:val="12"/>
              </w:rPr>
              <w:t>NEGOCIO</w:t>
            </w:r>
          </w:p>
          <w:p>
            <w:pPr>
              <w:pStyle w:val="TableParagraph"/>
              <w:spacing w:line="125" w:lineRule="exact" w:before="54"/>
              <w:ind w:left="176" w:right="156"/>
              <w:jc w:val="center"/>
              <w:rPr>
                <w:b/>
                <w:sz w:val="12"/>
              </w:rPr>
            </w:pPr>
            <w:r>
              <w:rPr>
                <w:b/>
                <w:spacing w:val="-4"/>
                <w:sz w:val="12"/>
              </w:rPr>
              <w:t>2000</w:t>
            </w:r>
          </w:p>
        </w:tc>
        <w:tc>
          <w:tcPr>
            <w:tcW w:w="1054" w:type="dxa"/>
          </w:tcPr>
          <w:p>
            <w:pPr>
              <w:pStyle w:val="TableParagraph"/>
              <w:spacing w:line="254" w:lineRule="auto" w:before="56"/>
              <w:ind w:left="130" w:right="118"/>
              <w:jc w:val="center"/>
              <w:rPr>
                <w:b/>
                <w:sz w:val="12"/>
              </w:rPr>
            </w:pPr>
            <w:r>
              <w:rPr>
                <w:b/>
                <w:sz w:val="12"/>
              </w:rPr>
              <w:t>PROGRAMA</w:t>
            </w:r>
            <w:r>
              <w:rPr>
                <w:rFonts w:ascii="Times New Roman"/>
                <w:spacing w:val="-8"/>
                <w:sz w:val="12"/>
              </w:rPr>
              <w:t> </w:t>
            </w:r>
            <w:r>
              <w:rPr>
                <w:b/>
                <w:sz w:val="12"/>
              </w:rPr>
              <w:t>III</w:t>
            </w:r>
            <w:r>
              <w:rPr>
                <w:rFonts w:ascii="Times New Roman"/>
                <w:spacing w:val="-7"/>
                <w:sz w:val="12"/>
              </w:rPr>
              <w:t> </w:t>
            </w:r>
            <w:r>
              <w:rPr>
                <w:b/>
                <w:sz w:val="12"/>
              </w:rPr>
              <w:t>-</w:t>
            </w:r>
            <w:r>
              <w:rPr>
                <w:rFonts w:ascii="Times New Roman"/>
                <w:spacing w:val="40"/>
                <w:sz w:val="12"/>
              </w:rPr>
              <w:t> </w:t>
            </w:r>
            <w:r>
              <w:rPr>
                <w:b/>
                <w:spacing w:val="-2"/>
                <w:sz w:val="12"/>
              </w:rPr>
              <w:t>APOYO</w:t>
            </w:r>
          </w:p>
          <w:p>
            <w:pPr>
              <w:pStyle w:val="TableParagraph"/>
              <w:spacing w:line="125" w:lineRule="exact" w:before="54"/>
              <w:ind w:left="130" w:right="113"/>
              <w:jc w:val="center"/>
              <w:rPr>
                <w:b/>
                <w:sz w:val="12"/>
              </w:rPr>
            </w:pPr>
            <w:r>
              <w:rPr>
                <w:b/>
                <w:spacing w:val="-4"/>
                <w:sz w:val="12"/>
              </w:rPr>
              <w:t>3000</w:t>
            </w:r>
          </w:p>
        </w:tc>
        <w:tc>
          <w:tcPr>
            <w:tcW w:w="840" w:type="dxa"/>
          </w:tcPr>
          <w:p>
            <w:pPr>
              <w:pStyle w:val="TableParagraph"/>
              <w:spacing w:line="126" w:lineRule="exact"/>
              <w:ind w:left="11" w:right="2"/>
              <w:jc w:val="center"/>
              <w:rPr>
                <w:b/>
                <w:sz w:val="12"/>
              </w:rPr>
            </w:pPr>
            <w:r>
              <w:rPr>
                <w:b/>
                <w:spacing w:val="-2"/>
                <w:sz w:val="12"/>
              </w:rPr>
              <w:t>PROGRAMA</w:t>
            </w:r>
            <w:r>
              <w:rPr>
                <w:rFonts w:ascii="Times New Roman"/>
                <w:spacing w:val="-1"/>
                <w:sz w:val="12"/>
              </w:rPr>
              <w:t> </w:t>
            </w:r>
            <w:r>
              <w:rPr>
                <w:b/>
                <w:spacing w:val="-2"/>
                <w:sz w:val="12"/>
              </w:rPr>
              <w:t>IV</w:t>
            </w:r>
            <w:r>
              <w:rPr>
                <w:rFonts w:ascii="Times New Roman"/>
                <w:sz w:val="12"/>
              </w:rPr>
              <w:t> </w:t>
            </w:r>
            <w:r>
              <w:rPr>
                <w:b/>
                <w:spacing w:val="-10"/>
                <w:sz w:val="12"/>
              </w:rPr>
              <w:t>-</w:t>
            </w:r>
          </w:p>
          <w:p>
            <w:pPr>
              <w:pStyle w:val="TableParagraph"/>
              <w:spacing w:line="240" w:lineRule="auto" w:before="9"/>
              <w:ind w:left="13" w:right="2"/>
              <w:jc w:val="center"/>
              <w:rPr>
                <w:b/>
                <w:sz w:val="12"/>
              </w:rPr>
            </w:pPr>
            <w:r>
              <w:rPr>
                <w:b/>
                <w:w w:val="95"/>
                <w:sz w:val="12"/>
              </w:rPr>
              <w:t>CONTROL</w:t>
            </w:r>
            <w:r>
              <w:rPr>
                <w:rFonts w:ascii="Times New Roman"/>
                <w:spacing w:val="10"/>
                <w:sz w:val="12"/>
              </w:rPr>
              <w:t> </w:t>
            </w:r>
            <w:r>
              <w:rPr>
                <w:b/>
                <w:spacing w:val="-10"/>
                <w:sz w:val="12"/>
              </w:rPr>
              <w:t>Y</w:t>
            </w:r>
          </w:p>
          <w:p>
            <w:pPr>
              <w:pStyle w:val="TableParagraph"/>
              <w:spacing w:line="130" w:lineRule="exact" w:before="5"/>
              <w:ind w:left="206" w:right="196"/>
              <w:jc w:val="center"/>
              <w:rPr>
                <w:b/>
                <w:sz w:val="12"/>
              </w:rPr>
            </w:pPr>
            <w:r>
              <w:rPr>
                <w:b/>
                <w:spacing w:val="-2"/>
                <w:sz w:val="12"/>
              </w:rPr>
              <w:t>MEJORA</w:t>
            </w:r>
            <w:r>
              <w:rPr>
                <w:rFonts w:ascii="Times New Roman"/>
                <w:spacing w:val="40"/>
                <w:sz w:val="12"/>
              </w:rPr>
              <w:t> </w:t>
            </w:r>
            <w:r>
              <w:rPr>
                <w:b/>
                <w:spacing w:val="-4"/>
                <w:sz w:val="12"/>
              </w:rPr>
              <w:t>4000</w:t>
            </w:r>
          </w:p>
        </w:tc>
      </w:tr>
      <w:tr>
        <w:trPr>
          <w:trHeight w:val="133" w:hRule="atLeast"/>
        </w:trPr>
        <w:tc>
          <w:tcPr>
            <w:tcW w:w="600" w:type="dxa"/>
          </w:tcPr>
          <w:p>
            <w:pPr>
              <w:pStyle w:val="TableParagraph"/>
              <w:spacing w:line="114" w:lineRule="exact"/>
              <w:ind w:left="21"/>
              <w:rPr>
                <w:b/>
                <w:sz w:val="12"/>
              </w:rPr>
            </w:pPr>
            <w:r>
              <w:rPr>
                <w:b/>
                <w:w w:val="99"/>
                <w:sz w:val="12"/>
              </w:rPr>
              <w:t>0</w:t>
            </w:r>
          </w:p>
        </w:tc>
        <w:tc>
          <w:tcPr>
            <w:tcW w:w="4174" w:type="dxa"/>
          </w:tcPr>
          <w:p>
            <w:pPr>
              <w:pStyle w:val="TableParagraph"/>
              <w:spacing w:line="114" w:lineRule="exact"/>
              <w:ind w:left="21"/>
              <w:rPr>
                <w:b/>
                <w:sz w:val="12"/>
              </w:rPr>
            </w:pPr>
            <w:r>
              <w:rPr>
                <w:b/>
                <w:spacing w:val="-2"/>
                <w:sz w:val="12"/>
              </w:rPr>
              <w:t>REMUNERACIONES</w:t>
            </w:r>
          </w:p>
        </w:tc>
        <w:tc>
          <w:tcPr>
            <w:tcW w:w="1080" w:type="dxa"/>
          </w:tcPr>
          <w:p>
            <w:pPr>
              <w:pStyle w:val="TableParagraph"/>
              <w:spacing w:line="114" w:lineRule="exact"/>
              <w:ind w:right="2"/>
              <w:jc w:val="right"/>
              <w:rPr>
                <w:b/>
                <w:sz w:val="12"/>
              </w:rPr>
            </w:pPr>
            <w:r>
              <w:rPr>
                <w:b/>
                <w:spacing w:val="-2"/>
                <w:sz w:val="12"/>
              </w:rPr>
              <w:t>2,102,450.00</w:t>
            </w:r>
          </w:p>
        </w:tc>
        <w:tc>
          <w:tcPr>
            <w:tcW w:w="994" w:type="dxa"/>
          </w:tcPr>
          <w:p>
            <w:pPr>
              <w:pStyle w:val="TableParagraph"/>
              <w:spacing w:line="114" w:lineRule="exact"/>
              <w:ind w:right="7"/>
              <w:jc w:val="right"/>
              <w:rPr>
                <w:b/>
                <w:sz w:val="12"/>
              </w:rPr>
            </w:pPr>
            <w:r>
              <w:rPr>
                <w:b/>
                <w:spacing w:val="-4"/>
                <w:sz w:val="12"/>
              </w:rPr>
              <w:t>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4"/>
              <w:jc w:val="right"/>
              <w:rPr>
                <w:b/>
                <w:sz w:val="12"/>
              </w:rPr>
            </w:pPr>
            <w:r>
              <w:rPr>
                <w:b/>
                <w:spacing w:val="-2"/>
                <w:sz w:val="12"/>
              </w:rPr>
              <w:t>2,102,450.00</w:t>
            </w:r>
          </w:p>
        </w:tc>
        <w:tc>
          <w:tcPr>
            <w:tcW w:w="840" w:type="dxa"/>
          </w:tcPr>
          <w:p>
            <w:pPr>
              <w:pStyle w:val="TableParagraph"/>
              <w:spacing w:line="114" w:lineRule="exact"/>
              <w:ind w:right="8"/>
              <w:jc w:val="right"/>
              <w:rPr>
                <w:b/>
                <w:sz w:val="12"/>
              </w:rPr>
            </w:pPr>
            <w:r>
              <w:rPr>
                <w:b/>
                <w:spacing w:val="-4"/>
                <w:sz w:val="12"/>
              </w:rPr>
              <w:t>0.00</w:t>
            </w:r>
          </w:p>
        </w:tc>
      </w:tr>
      <w:tr>
        <w:trPr>
          <w:trHeight w:val="149" w:hRule="atLeast"/>
        </w:trPr>
        <w:tc>
          <w:tcPr>
            <w:tcW w:w="600" w:type="dxa"/>
            <w:tcBorders>
              <w:bottom w:val="nil"/>
            </w:tcBorders>
          </w:tcPr>
          <w:p>
            <w:pPr>
              <w:pStyle w:val="TableParagraph"/>
              <w:spacing w:line="130" w:lineRule="exact"/>
              <w:ind w:left="21"/>
              <w:rPr>
                <w:b/>
                <w:sz w:val="12"/>
              </w:rPr>
            </w:pPr>
            <w:r>
              <w:rPr>
                <w:b/>
                <w:spacing w:val="-4"/>
                <w:sz w:val="12"/>
              </w:rPr>
              <w:t>0.02</w:t>
            </w:r>
          </w:p>
        </w:tc>
        <w:tc>
          <w:tcPr>
            <w:tcW w:w="4174" w:type="dxa"/>
            <w:tcBorders>
              <w:bottom w:val="nil"/>
            </w:tcBorders>
          </w:tcPr>
          <w:p>
            <w:pPr>
              <w:pStyle w:val="TableParagraph"/>
              <w:spacing w:line="130" w:lineRule="exact"/>
              <w:ind w:left="21"/>
              <w:rPr>
                <w:b/>
                <w:sz w:val="12"/>
              </w:rPr>
            </w:pPr>
            <w:r>
              <w:rPr>
                <w:b/>
                <w:w w:val="95"/>
                <w:sz w:val="12"/>
              </w:rPr>
              <w:t>REMUNERACIONES</w:t>
            </w:r>
            <w:r>
              <w:rPr>
                <w:rFonts w:ascii="Times New Roman"/>
                <w:spacing w:val="35"/>
                <w:sz w:val="12"/>
              </w:rPr>
              <w:t> </w:t>
            </w:r>
            <w:r>
              <w:rPr>
                <w:b/>
                <w:spacing w:val="-2"/>
                <w:sz w:val="12"/>
              </w:rPr>
              <w:t>EVENTUALES</w:t>
            </w:r>
          </w:p>
        </w:tc>
        <w:tc>
          <w:tcPr>
            <w:tcW w:w="1080" w:type="dxa"/>
            <w:tcBorders>
              <w:bottom w:val="nil"/>
            </w:tcBorders>
          </w:tcPr>
          <w:p>
            <w:pPr>
              <w:pStyle w:val="TableParagraph"/>
              <w:spacing w:line="130" w:lineRule="exact"/>
              <w:ind w:right="2"/>
              <w:jc w:val="right"/>
              <w:rPr>
                <w:b/>
                <w:sz w:val="12"/>
              </w:rPr>
            </w:pPr>
            <w:r>
              <w:rPr>
                <w:b/>
                <w:spacing w:val="-2"/>
                <w:sz w:val="12"/>
              </w:rPr>
              <w:t>1,500,000.00</w:t>
            </w:r>
          </w:p>
        </w:tc>
        <w:tc>
          <w:tcPr>
            <w:tcW w:w="994" w:type="dxa"/>
            <w:tcBorders>
              <w:bottom w:val="nil"/>
            </w:tcBorders>
          </w:tcPr>
          <w:p>
            <w:pPr>
              <w:pStyle w:val="TableParagraph"/>
              <w:spacing w:line="130" w:lineRule="exact"/>
              <w:ind w:right="7"/>
              <w:jc w:val="right"/>
              <w:rPr>
                <w:b/>
                <w:sz w:val="12"/>
              </w:rPr>
            </w:pPr>
            <w:r>
              <w:rPr>
                <w:b/>
                <w:spacing w:val="-4"/>
                <w:sz w:val="12"/>
              </w:rPr>
              <w:t>0.00</w:t>
            </w:r>
          </w:p>
        </w:tc>
        <w:tc>
          <w:tcPr>
            <w:tcW w:w="1114" w:type="dxa"/>
            <w:tcBorders>
              <w:bottom w:val="nil"/>
            </w:tcBorders>
          </w:tcPr>
          <w:p>
            <w:pPr>
              <w:pStyle w:val="TableParagraph"/>
              <w:spacing w:line="130" w:lineRule="exact"/>
              <w:ind w:right="7"/>
              <w:jc w:val="right"/>
              <w:rPr>
                <w:b/>
                <w:sz w:val="12"/>
              </w:rPr>
            </w:pPr>
            <w:r>
              <w:rPr>
                <w:b/>
                <w:spacing w:val="-4"/>
                <w:sz w:val="12"/>
              </w:rPr>
              <w:t>0.00</w:t>
            </w:r>
          </w:p>
        </w:tc>
        <w:tc>
          <w:tcPr>
            <w:tcW w:w="1054" w:type="dxa"/>
            <w:tcBorders>
              <w:bottom w:val="nil"/>
            </w:tcBorders>
          </w:tcPr>
          <w:p>
            <w:pPr>
              <w:pStyle w:val="TableParagraph"/>
              <w:spacing w:line="130" w:lineRule="exact"/>
              <w:ind w:right="4"/>
              <w:jc w:val="right"/>
              <w:rPr>
                <w:b/>
                <w:sz w:val="12"/>
              </w:rPr>
            </w:pPr>
            <w:r>
              <w:rPr>
                <w:b/>
                <w:spacing w:val="-2"/>
                <w:sz w:val="12"/>
              </w:rPr>
              <w:t>1,500,000.00</w:t>
            </w:r>
          </w:p>
        </w:tc>
        <w:tc>
          <w:tcPr>
            <w:tcW w:w="840" w:type="dxa"/>
            <w:tcBorders>
              <w:bottom w:val="nil"/>
            </w:tcBorders>
          </w:tcPr>
          <w:p>
            <w:pPr>
              <w:pStyle w:val="TableParagraph"/>
              <w:spacing w:line="130" w:lineRule="exact"/>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0.02.01</w:t>
            </w:r>
          </w:p>
        </w:tc>
        <w:tc>
          <w:tcPr>
            <w:tcW w:w="4174" w:type="dxa"/>
            <w:tcBorders>
              <w:top w:val="nil"/>
              <w:bottom w:val="nil"/>
            </w:tcBorders>
          </w:tcPr>
          <w:p>
            <w:pPr>
              <w:pStyle w:val="TableParagraph"/>
              <w:ind w:left="21"/>
              <w:rPr>
                <w:sz w:val="12"/>
              </w:rPr>
            </w:pPr>
            <w:r>
              <w:rPr>
                <w:w w:val="95"/>
                <w:sz w:val="12"/>
              </w:rPr>
              <w:t>Tiempo</w:t>
            </w:r>
            <w:r>
              <w:rPr>
                <w:rFonts w:ascii="Times New Roman"/>
                <w:spacing w:val="6"/>
                <w:sz w:val="12"/>
              </w:rPr>
              <w:t> </w:t>
            </w:r>
            <w:r>
              <w:rPr>
                <w:spacing w:val="-2"/>
                <w:sz w:val="12"/>
              </w:rPr>
              <w:t>extraordinario</w:t>
            </w:r>
          </w:p>
        </w:tc>
        <w:tc>
          <w:tcPr>
            <w:tcW w:w="1080" w:type="dxa"/>
            <w:tcBorders>
              <w:top w:val="nil"/>
              <w:bottom w:val="nil"/>
            </w:tcBorders>
          </w:tcPr>
          <w:p>
            <w:pPr>
              <w:pStyle w:val="TableParagraph"/>
              <w:ind w:right="1"/>
              <w:jc w:val="right"/>
              <w:rPr>
                <w:sz w:val="12"/>
              </w:rPr>
            </w:pPr>
            <w:r>
              <w:rPr>
                <w:spacing w:val="-2"/>
                <w:sz w:val="12"/>
              </w:rPr>
              <w:t>1,500,000.00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1,500,000.00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0.03</w:t>
            </w:r>
          </w:p>
        </w:tc>
        <w:tc>
          <w:tcPr>
            <w:tcW w:w="4174" w:type="dxa"/>
            <w:tcBorders>
              <w:top w:val="nil"/>
              <w:bottom w:val="nil"/>
            </w:tcBorders>
          </w:tcPr>
          <w:p>
            <w:pPr>
              <w:pStyle w:val="TableParagraph"/>
              <w:ind w:left="21"/>
              <w:rPr>
                <w:b/>
                <w:sz w:val="12"/>
              </w:rPr>
            </w:pPr>
            <w:r>
              <w:rPr>
                <w:b/>
                <w:w w:val="95"/>
                <w:sz w:val="12"/>
              </w:rPr>
              <w:t>INCENTIVOS</w:t>
            </w:r>
            <w:r>
              <w:rPr>
                <w:rFonts w:ascii="Times New Roman"/>
                <w:spacing w:val="21"/>
                <w:sz w:val="12"/>
              </w:rPr>
              <w:t> </w:t>
            </w:r>
            <w:r>
              <w:rPr>
                <w:b/>
                <w:spacing w:val="-2"/>
                <w:sz w:val="12"/>
              </w:rPr>
              <w:t>SALARIALES</w:t>
            </w:r>
          </w:p>
        </w:tc>
        <w:tc>
          <w:tcPr>
            <w:tcW w:w="1080" w:type="dxa"/>
            <w:tcBorders>
              <w:top w:val="nil"/>
              <w:bottom w:val="nil"/>
            </w:tcBorders>
          </w:tcPr>
          <w:p>
            <w:pPr>
              <w:pStyle w:val="TableParagraph"/>
              <w:ind w:right="3"/>
              <w:jc w:val="right"/>
              <w:rPr>
                <w:b/>
                <w:sz w:val="12"/>
              </w:rPr>
            </w:pPr>
            <w:r>
              <w:rPr>
                <w:b/>
                <w:spacing w:val="-2"/>
                <w:sz w:val="12"/>
              </w:rPr>
              <w:t>125,000.00</w:t>
            </w:r>
          </w:p>
        </w:tc>
        <w:tc>
          <w:tcPr>
            <w:tcW w:w="994" w:type="dxa"/>
            <w:tcBorders>
              <w:top w:val="nil"/>
              <w:bottom w:val="nil"/>
            </w:tcBorders>
          </w:tcPr>
          <w:p>
            <w:pPr>
              <w:pStyle w:val="TableParagraph"/>
              <w:ind w:right="7"/>
              <w:jc w:val="right"/>
              <w:rPr>
                <w:b/>
                <w:sz w:val="12"/>
              </w:rPr>
            </w:pPr>
            <w:r>
              <w:rPr>
                <w:b/>
                <w:spacing w:val="-4"/>
                <w:sz w:val="12"/>
              </w:rPr>
              <w:t>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4"/>
              <w:jc w:val="right"/>
              <w:rPr>
                <w:b/>
                <w:sz w:val="12"/>
              </w:rPr>
            </w:pPr>
            <w:r>
              <w:rPr>
                <w:b/>
                <w:spacing w:val="-2"/>
                <w:sz w:val="12"/>
              </w:rPr>
              <w:t>125,000.00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0.03.03</w:t>
            </w:r>
          </w:p>
        </w:tc>
        <w:tc>
          <w:tcPr>
            <w:tcW w:w="4174" w:type="dxa"/>
            <w:tcBorders>
              <w:top w:val="nil"/>
              <w:bottom w:val="nil"/>
            </w:tcBorders>
          </w:tcPr>
          <w:p>
            <w:pPr>
              <w:pStyle w:val="TableParagraph"/>
              <w:ind w:left="21"/>
              <w:rPr>
                <w:sz w:val="12"/>
              </w:rPr>
            </w:pPr>
            <w:r>
              <w:rPr>
                <w:w w:val="95"/>
                <w:sz w:val="12"/>
              </w:rPr>
              <w:t>Decimotercer</w:t>
            </w:r>
            <w:r>
              <w:rPr>
                <w:rFonts w:ascii="Times New Roman"/>
                <w:spacing w:val="12"/>
                <w:sz w:val="12"/>
              </w:rPr>
              <w:t> </w:t>
            </w:r>
            <w:r>
              <w:rPr>
                <w:spacing w:val="-5"/>
                <w:sz w:val="12"/>
              </w:rPr>
              <w:t>mes</w:t>
            </w:r>
          </w:p>
        </w:tc>
        <w:tc>
          <w:tcPr>
            <w:tcW w:w="1080" w:type="dxa"/>
            <w:tcBorders>
              <w:top w:val="nil"/>
              <w:bottom w:val="nil"/>
            </w:tcBorders>
          </w:tcPr>
          <w:p>
            <w:pPr>
              <w:pStyle w:val="TableParagraph"/>
              <w:ind w:right="3"/>
              <w:jc w:val="right"/>
              <w:rPr>
                <w:sz w:val="12"/>
              </w:rPr>
            </w:pPr>
            <w:r>
              <w:rPr>
                <w:spacing w:val="-2"/>
                <w:sz w:val="12"/>
              </w:rPr>
              <w:t>125,000.00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4"/>
              <w:jc w:val="right"/>
              <w:rPr>
                <w:sz w:val="12"/>
              </w:rPr>
            </w:pPr>
            <w:r>
              <w:rPr>
                <w:spacing w:val="-2"/>
                <w:sz w:val="12"/>
              </w:rPr>
              <w:t>125,000.00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5" w:hRule="atLeast"/>
        </w:trPr>
        <w:tc>
          <w:tcPr>
            <w:tcW w:w="600" w:type="dxa"/>
            <w:tcBorders>
              <w:top w:val="nil"/>
              <w:bottom w:val="nil"/>
            </w:tcBorders>
          </w:tcPr>
          <w:p>
            <w:pPr>
              <w:pStyle w:val="TableParagraph"/>
              <w:spacing w:line="125" w:lineRule="exact"/>
              <w:ind w:left="21"/>
              <w:rPr>
                <w:b/>
                <w:sz w:val="12"/>
              </w:rPr>
            </w:pPr>
            <w:r>
              <w:rPr>
                <w:b/>
                <w:spacing w:val="-4"/>
                <w:sz w:val="12"/>
              </w:rPr>
              <w:t>0.04</w:t>
            </w:r>
          </w:p>
        </w:tc>
        <w:tc>
          <w:tcPr>
            <w:tcW w:w="4174" w:type="dxa"/>
            <w:tcBorders>
              <w:top w:val="nil"/>
              <w:bottom w:val="nil"/>
            </w:tcBorders>
          </w:tcPr>
          <w:p>
            <w:pPr>
              <w:pStyle w:val="TableParagraph"/>
              <w:spacing w:line="125" w:lineRule="exact"/>
              <w:ind w:left="21"/>
              <w:rPr>
                <w:b/>
                <w:sz w:val="12"/>
              </w:rPr>
            </w:pPr>
            <w:r>
              <w:rPr>
                <w:b/>
                <w:w w:val="95"/>
                <w:sz w:val="12"/>
              </w:rPr>
              <w:t>CONTRIBUCIONES</w:t>
            </w:r>
            <w:r>
              <w:rPr>
                <w:rFonts w:ascii="Times New Roman"/>
                <w:spacing w:val="10"/>
                <w:sz w:val="12"/>
              </w:rPr>
              <w:t> </w:t>
            </w:r>
            <w:r>
              <w:rPr>
                <w:b/>
                <w:w w:val="95"/>
                <w:sz w:val="12"/>
              </w:rPr>
              <w:t>PATRONALES</w:t>
            </w:r>
            <w:r>
              <w:rPr>
                <w:rFonts w:ascii="Times New Roman"/>
                <w:spacing w:val="10"/>
                <w:sz w:val="12"/>
              </w:rPr>
              <w:t> </w:t>
            </w:r>
            <w:r>
              <w:rPr>
                <w:b/>
                <w:w w:val="95"/>
                <w:sz w:val="12"/>
              </w:rPr>
              <w:t>AL</w:t>
            </w:r>
            <w:r>
              <w:rPr>
                <w:rFonts w:ascii="Times New Roman"/>
                <w:spacing w:val="11"/>
                <w:sz w:val="12"/>
              </w:rPr>
              <w:t> </w:t>
            </w:r>
            <w:r>
              <w:rPr>
                <w:b/>
                <w:w w:val="95"/>
                <w:sz w:val="12"/>
              </w:rPr>
              <w:t>DESARROLLO</w:t>
            </w:r>
            <w:r>
              <w:rPr>
                <w:rFonts w:ascii="Times New Roman"/>
                <w:spacing w:val="10"/>
                <w:sz w:val="12"/>
              </w:rPr>
              <w:t> </w:t>
            </w:r>
            <w:r>
              <w:rPr>
                <w:b/>
                <w:w w:val="95"/>
                <w:sz w:val="12"/>
              </w:rPr>
              <w:t>Y</w:t>
            </w:r>
            <w:r>
              <w:rPr>
                <w:rFonts w:ascii="Times New Roman"/>
                <w:spacing w:val="11"/>
                <w:sz w:val="12"/>
              </w:rPr>
              <w:t> </w:t>
            </w:r>
            <w:r>
              <w:rPr>
                <w:b/>
                <w:w w:val="95"/>
                <w:sz w:val="12"/>
              </w:rPr>
              <w:t>LA</w:t>
            </w:r>
            <w:r>
              <w:rPr>
                <w:rFonts w:ascii="Times New Roman"/>
                <w:spacing w:val="10"/>
                <w:sz w:val="12"/>
              </w:rPr>
              <w:t> </w:t>
            </w:r>
            <w:r>
              <w:rPr>
                <w:b/>
                <w:w w:val="95"/>
                <w:sz w:val="12"/>
              </w:rPr>
              <w:t>SEGURIDAD</w:t>
            </w:r>
            <w:r>
              <w:rPr>
                <w:rFonts w:ascii="Times New Roman"/>
                <w:spacing w:val="11"/>
                <w:sz w:val="12"/>
              </w:rPr>
              <w:t> </w:t>
            </w:r>
            <w:r>
              <w:rPr>
                <w:b/>
                <w:spacing w:val="-2"/>
                <w:w w:val="95"/>
                <w:sz w:val="12"/>
              </w:rPr>
              <w:t>SOCIAL</w:t>
            </w:r>
          </w:p>
        </w:tc>
        <w:tc>
          <w:tcPr>
            <w:tcW w:w="1080" w:type="dxa"/>
            <w:tcBorders>
              <w:top w:val="nil"/>
              <w:bottom w:val="nil"/>
            </w:tcBorders>
          </w:tcPr>
          <w:p>
            <w:pPr>
              <w:pStyle w:val="TableParagraph"/>
              <w:spacing w:line="125" w:lineRule="exact"/>
              <w:ind w:right="3"/>
              <w:jc w:val="right"/>
              <w:rPr>
                <w:b/>
                <w:sz w:val="12"/>
              </w:rPr>
            </w:pPr>
            <w:r>
              <w:rPr>
                <w:b/>
                <w:spacing w:val="-2"/>
                <w:sz w:val="12"/>
              </w:rPr>
              <w:t>251,250.00</w:t>
            </w:r>
          </w:p>
        </w:tc>
        <w:tc>
          <w:tcPr>
            <w:tcW w:w="994" w:type="dxa"/>
            <w:tcBorders>
              <w:top w:val="nil"/>
              <w:bottom w:val="nil"/>
            </w:tcBorders>
          </w:tcPr>
          <w:p>
            <w:pPr>
              <w:pStyle w:val="TableParagraph"/>
              <w:spacing w:line="125" w:lineRule="exact"/>
              <w:ind w:right="7"/>
              <w:jc w:val="right"/>
              <w:rPr>
                <w:b/>
                <w:sz w:val="12"/>
              </w:rPr>
            </w:pPr>
            <w:r>
              <w:rPr>
                <w:b/>
                <w:spacing w:val="-4"/>
                <w:sz w:val="12"/>
              </w:rPr>
              <w:t>0.00</w:t>
            </w:r>
          </w:p>
        </w:tc>
        <w:tc>
          <w:tcPr>
            <w:tcW w:w="1114" w:type="dxa"/>
            <w:tcBorders>
              <w:top w:val="nil"/>
              <w:bottom w:val="nil"/>
            </w:tcBorders>
          </w:tcPr>
          <w:p>
            <w:pPr>
              <w:pStyle w:val="TableParagraph"/>
              <w:spacing w:line="125" w:lineRule="exact"/>
              <w:ind w:right="7"/>
              <w:jc w:val="right"/>
              <w:rPr>
                <w:b/>
                <w:sz w:val="12"/>
              </w:rPr>
            </w:pPr>
            <w:r>
              <w:rPr>
                <w:b/>
                <w:spacing w:val="-4"/>
                <w:sz w:val="12"/>
              </w:rPr>
              <w:t>0.00</w:t>
            </w:r>
          </w:p>
        </w:tc>
        <w:tc>
          <w:tcPr>
            <w:tcW w:w="1054" w:type="dxa"/>
            <w:tcBorders>
              <w:top w:val="nil"/>
              <w:bottom w:val="nil"/>
            </w:tcBorders>
          </w:tcPr>
          <w:p>
            <w:pPr>
              <w:pStyle w:val="TableParagraph"/>
              <w:spacing w:line="125" w:lineRule="exact"/>
              <w:ind w:right="4"/>
              <w:jc w:val="right"/>
              <w:rPr>
                <w:b/>
                <w:sz w:val="12"/>
              </w:rPr>
            </w:pPr>
            <w:r>
              <w:rPr>
                <w:b/>
                <w:spacing w:val="-2"/>
                <w:sz w:val="12"/>
              </w:rPr>
              <w:t>251,250.00</w:t>
            </w:r>
          </w:p>
        </w:tc>
        <w:tc>
          <w:tcPr>
            <w:tcW w:w="840" w:type="dxa"/>
            <w:tcBorders>
              <w:top w:val="nil"/>
              <w:bottom w:val="nil"/>
            </w:tcBorders>
          </w:tcPr>
          <w:p>
            <w:pPr>
              <w:pStyle w:val="TableParagraph"/>
              <w:spacing w:line="125" w:lineRule="exact"/>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0.04.01</w:t>
            </w:r>
          </w:p>
        </w:tc>
        <w:tc>
          <w:tcPr>
            <w:tcW w:w="4174" w:type="dxa"/>
            <w:tcBorders>
              <w:top w:val="nil"/>
              <w:bottom w:val="nil"/>
            </w:tcBorders>
          </w:tcPr>
          <w:p>
            <w:pPr>
              <w:pStyle w:val="TableParagraph"/>
              <w:ind w:left="21"/>
              <w:rPr>
                <w:sz w:val="12"/>
              </w:rPr>
            </w:pPr>
            <w:r>
              <w:rPr>
                <w:spacing w:val="-2"/>
                <w:sz w:val="12"/>
              </w:rPr>
              <w:t>Contribución</w:t>
            </w:r>
            <w:r>
              <w:rPr>
                <w:rFonts w:ascii="Times New Roman" w:hAnsi="Times New Roman"/>
                <w:spacing w:val="1"/>
                <w:sz w:val="12"/>
              </w:rPr>
              <w:t> </w:t>
            </w:r>
            <w:r>
              <w:rPr>
                <w:spacing w:val="-2"/>
                <w:sz w:val="12"/>
              </w:rPr>
              <w:t>Patronal</w:t>
            </w:r>
            <w:r>
              <w:rPr>
                <w:rFonts w:ascii="Times New Roman" w:hAnsi="Times New Roman"/>
                <w:spacing w:val="1"/>
                <w:sz w:val="12"/>
              </w:rPr>
              <w:t> </w:t>
            </w:r>
            <w:r>
              <w:rPr>
                <w:spacing w:val="-2"/>
                <w:sz w:val="12"/>
              </w:rPr>
              <w:t>al</w:t>
            </w:r>
            <w:r>
              <w:rPr>
                <w:rFonts w:ascii="Times New Roman" w:hAnsi="Times New Roman"/>
                <w:spacing w:val="2"/>
                <w:sz w:val="12"/>
              </w:rPr>
              <w:t> </w:t>
            </w:r>
            <w:r>
              <w:rPr>
                <w:spacing w:val="-2"/>
                <w:sz w:val="12"/>
              </w:rPr>
              <w:t>Seguro</w:t>
            </w:r>
            <w:r>
              <w:rPr>
                <w:rFonts w:ascii="Times New Roman" w:hAnsi="Times New Roman"/>
                <w:sz w:val="12"/>
              </w:rPr>
              <w:t> </w:t>
            </w:r>
            <w:r>
              <w:rPr>
                <w:spacing w:val="-2"/>
                <w:sz w:val="12"/>
              </w:rPr>
              <w:t>de</w:t>
            </w:r>
            <w:r>
              <w:rPr>
                <w:rFonts w:ascii="Times New Roman" w:hAnsi="Times New Roman"/>
                <w:spacing w:val="1"/>
                <w:sz w:val="12"/>
              </w:rPr>
              <w:t> </w:t>
            </w:r>
            <w:r>
              <w:rPr>
                <w:spacing w:val="-2"/>
                <w:sz w:val="12"/>
              </w:rPr>
              <w:t>Salud</w:t>
            </w:r>
            <w:r>
              <w:rPr>
                <w:rFonts w:ascii="Times New Roman" w:hAnsi="Times New Roman"/>
                <w:sz w:val="12"/>
              </w:rPr>
              <w:t> </w:t>
            </w:r>
            <w:r>
              <w:rPr>
                <w:spacing w:val="-2"/>
                <w:sz w:val="12"/>
              </w:rPr>
              <w:t>de</w:t>
            </w:r>
            <w:r>
              <w:rPr>
                <w:rFonts w:ascii="Times New Roman" w:hAnsi="Times New Roman"/>
                <w:spacing w:val="2"/>
                <w:sz w:val="12"/>
              </w:rPr>
              <w:t> </w:t>
            </w:r>
            <w:r>
              <w:rPr>
                <w:spacing w:val="-2"/>
                <w:sz w:val="12"/>
              </w:rPr>
              <w:t>la</w:t>
            </w:r>
            <w:r>
              <w:rPr>
                <w:rFonts w:ascii="Times New Roman" w:hAnsi="Times New Roman"/>
                <w:sz w:val="12"/>
              </w:rPr>
              <w:t> </w:t>
            </w:r>
            <w:r>
              <w:rPr>
                <w:spacing w:val="-4"/>
                <w:sz w:val="12"/>
              </w:rPr>
              <w:t>CCSS</w:t>
            </w:r>
          </w:p>
        </w:tc>
        <w:tc>
          <w:tcPr>
            <w:tcW w:w="1080" w:type="dxa"/>
            <w:tcBorders>
              <w:top w:val="nil"/>
              <w:bottom w:val="nil"/>
            </w:tcBorders>
          </w:tcPr>
          <w:p>
            <w:pPr>
              <w:pStyle w:val="TableParagraph"/>
              <w:ind w:right="3"/>
              <w:jc w:val="right"/>
              <w:rPr>
                <w:sz w:val="12"/>
              </w:rPr>
            </w:pPr>
            <w:r>
              <w:rPr>
                <w:spacing w:val="-2"/>
                <w:sz w:val="12"/>
              </w:rPr>
              <w:t>138,750.00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4"/>
              <w:jc w:val="right"/>
              <w:rPr>
                <w:sz w:val="12"/>
              </w:rPr>
            </w:pPr>
            <w:r>
              <w:rPr>
                <w:spacing w:val="-2"/>
                <w:sz w:val="12"/>
              </w:rPr>
              <w:t>138,750.00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0.04.02</w:t>
            </w:r>
          </w:p>
        </w:tc>
        <w:tc>
          <w:tcPr>
            <w:tcW w:w="4174" w:type="dxa"/>
            <w:tcBorders>
              <w:top w:val="nil"/>
              <w:bottom w:val="nil"/>
            </w:tcBorders>
          </w:tcPr>
          <w:p>
            <w:pPr>
              <w:pStyle w:val="TableParagraph"/>
              <w:ind w:left="21"/>
              <w:rPr>
                <w:sz w:val="12"/>
              </w:rPr>
            </w:pPr>
            <w:r>
              <w:rPr>
                <w:spacing w:val="-2"/>
                <w:sz w:val="12"/>
              </w:rPr>
              <w:t>Contribución</w:t>
            </w:r>
            <w:r>
              <w:rPr>
                <w:rFonts w:ascii="Times New Roman" w:hAnsi="Times New Roman"/>
                <w:spacing w:val="4"/>
                <w:sz w:val="12"/>
              </w:rPr>
              <w:t> </w:t>
            </w:r>
            <w:r>
              <w:rPr>
                <w:spacing w:val="-2"/>
                <w:sz w:val="12"/>
              </w:rPr>
              <w:t>Patronal</w:t>
            </w:r>
            <w:r>
              <w:rPr>
                <w:rFonts w:ascii="Times New Roman" w:hAnsi="Times New Roman"/>
                <w:spacing w:val="4"/>
                <w:sz w:val="12"/>
              </w:rPr>
              <w:t> </w:t>
            </w:r>
            <w:r>
              <w:rPr>
                <w:spacing w:val="-2"/>
                <w:sz w:val="12"/>
              </w:rPr>
              <w:t>al</w:t>
            </w:r>
            <w:r>
              <w:rPr>
                <w:rFonts w:ascii="Times New Roman" w:hAnsi="Times New Roman"/>
                <w:spacing w:val="5"/>
                <w:sz w:val="12"/>
              </w:rPr>
              <w:t> </w:t>
            </w:r>
            <w:r>
              <w:rPr>
                <w:spacing w:val="-2"/>
                <w:sz w:val="12"/>
              </w:rPr>
              <w:t>Instituto</w:t>
            </w:r>
            <w:r>
              <w:rPr>
                <w:rFonts w:ascii="Times New Roman" w:hAnsi="Times New Roman"/>
                <w:spacing w:val="4"/>
                <w:sz w:val="12"/>
              </w:rPr>
              <w:t> </w:t>
            </w:r>
            <w:r>
              <w:rPr>
                <w:spacing w:val="-2"/>
                <w:sz w:val="12"/>
              </w:rPr>
              <w:t>Mixto</w:t>
            </w:r>
            <w:r>
              <w:rPr>
                <w:rFonts w:ascii="Times New Roman" w:hAnsi="Times New Roman"/>
                <w:spacing w:val="4"/>
                <w:sz w:val="12"/>
              </w:rPr>
              <w:t> </w:t>
            </w:r>
            <w:r>
              <w:rPr>
                <w:spacing w:val="-2"/>
                <w:sz w:val="12"/>
              </w:rPr>
              <w:t>de</w:t>
            </w:r>
            <w:r>
              <w:rPr>
                <w:rFonts w:ascii="Times New Roman" w:hAnsi="Times New Roman"/>
                <w:spacing w:val="5"/>
                <w:sz w:val="12"/>
              </w:rPr>
              <w:t> </w:t>
            </w:r>
            <w:r>
              <w:rPr>
                <w:spacing w:val="-2"/>
                <w:sz w:val="12"/>
              </w:rPr>
              <w:t>Ayuda</w:t>
            </w:r>
            <w:r>
              <w:rPr>
                <w:rFonts w:ascii="Times New Roman" w:hAnsi="Times New Roman"/>
                <w:spacing w:val="4"/>
                <w:sz w:val="12"/>
              </w:rPr>
              <w:t> </w:t>
            </w:r>
            <w:r>
              <w:rPr>
                <w:spacing w:val="-2"/>
                <w:sz w:val="12"/>
              </w:rPr>
              <w:t>Socia</w:t>
            </w:r>
          </w:p>
        </w:tc>
        <w:tc>
          <w:tcPr>
            <w:tcW w:w="1080" w:type="dxa"/>
            <w:tcBorders>
              <w:top w:val="nil"/>
              <w:bottom w:val="nil"/>
            </w:tcBorders>
          </w:tcPr>
          <w:p>
            <w:pPr>
              <w:pStyle w:val="TableParagraph"/>
              <w:ind w:right="5"/>
              <w:jc w:val="right"/>
              <w:rPr>
                <w:sz w:val="12"/>
              </w:rPr>
            </w:pPr>
            <w:r>
              <w:rPr>
                <w:spacing w:val="-2"/>
                <w:sz w:val="12"/>
              </w:rPr>
              <w:t>7,500.00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6"/>
              <w:jc w:val="right"/>
              <w:rPr>
                <w:sz w:val="12"/>
              </w:rPr>
            </w:pPr>
            <w:r>
              <w:rPr>
                <w:spacing w:val="-2"/>
                <w:sz w:val="12"/>
              </w:rPr>
              <w:t>7,500.00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0.04.03</w:t>
            </w:r>
          </w:p>
        </w:tc>
        <w:tc>
          <w:tcPr>
            <w:tcW w:w="4174" w:type="dxa"/>
            <w:tcBorders>
              <w:top w:val="nil"/>
              <w:bottom w:val="nil"/>
            </w:tcBorders>
          </w:tcPr>
          <w:p>
            <w:pPr>
              <w:pStyle w:val="TableParagraph"/>
              <w:ind w:left="21"/>
              <w:rPr>
                <w:sz w:val="12"/>
              </w:rPr>
            </w:pPr>
            <w:r>
              <w:rPr>
                <w:spacing w:val="-2"/>
                <w:sz w:val="12"/>
              </w:rPr>
              <w:t>Contribución</w:t>
            </w:r>
            <w:r>
              <w:rPr>
                <w:rFonts w:ascii="Times New Roman" w:hAnsi="Times New Roman"/>
                <w:spacing w:val="5"/>
                <w:sz w:val="12"/>
              </w:rPr>
              <w:t> </w:t>
            </w:r>
            <w:r>
              <w:rPr>
                <w:spacing w:val="-2"/>
                <w:sz w:val="12"/>
              </w:rPr>
              <w:t>Patronal</w:t>
            </w:r>
            <w:r>
              <w:rPr>
                <w:rFonts w:ascii="Times New Roman" w:hAnsi="Times New Roman"/>
                <w:spacing w:val="5"/>
                <w:sz w:val="12"/>
              </w:rPr>
              <w:t> </w:t>
            </w:r>
            <w:r>
              <w:rPr>
                <w:spacing w:val="-2"/>
                <w:sz w:val="12"/>
              </w:rPr>
              <w:t>al</w:t>
            </w:r>
            <w:r>
              <w:rPr>
                <w:rFonts w:ascii="Times New Roman" w:hAnsi="Times New Roman"/>
                <w:spacing w:val="5"/>
                <w:sz w:val="12"/>
              </w:rPr>
              <w:t> </w:t>
            </w:r>
            <w:r>
              <w:rPr>
                <w:spacing w:val="-2"/>
                <w:sz w:val="12"/>
              </w:rPr>
              <w:t>Instituto</w:t>
            </w:r>
            <w:r>
              <w:rPr>
                <w:rFonts w:ascii="Times New Roman" w:hAnsi="Times New Roman"/>
                <w:spacing w:val="5"/>
                <w:sz w:val="12"/>
              </w:rPr>
              <w:t> </w:t>
            </w:r>
            <w:r>
              <w:rPr>
                <w:spacing w:val="-2"/>
                <w:sz w:val="12"/>
              </w:rPr>
              <w:t>Nacional</w:t>
            </w:r>
            <w:r>
              <w:rPr>
                <w:rFonts w:ascii="Times New Roman" w:hAnsi="Times New Roman"/>
                <w:spacing w:val="5"/>
                <w:sz w:val="12"/>
              </w:rPr>
              <w:t> </w:t>
            </w:r>
            <w:r>
              <w:rPr>
                <w:spacing w:val="-2"/>
                <w:sz w:val="12"/>
              </w:rPr>
              <w:t>de</w:t>
            </w:r>
            <w:r>
              <w:rPr>
                <w:rFonts w:ascii="Times New Roman" w:hAnsi="Times New Roman"/>
                <w:spacing w:val="6"/>
                <w:sz w:val="12"/>
              </w:rPr>
              <w:t> </w:t>
            </w:r>
            <w:r>
              <w:rPr>
                <w:spacing w:val="-2"/>
                <w:sz w:val="12"/>
              </w:rPr>
              <w:t>Aprendizaje</w:t>
            </w:r>
          </w:p>
        </w:tc>
        <w:tc>
          <w:tcPr>
            <w:tcW w:w="1080" w:type="dxa"/>
            <w:tcBorders>
              <w:top w:val="nil"/>
              <w:bottom w:val="nil"/>
            </w:tcBorders>
          </w:tcPr>
          <w:p>
            <w:pPr>
              <w:pStyle w:val="TableParagraph"/>
              <w:ind w:right="4"/>
              <w:jc w:val="right"/>
              <w:rPr>
                <w:sz w:val="12"/>
              </w:rPr>
            </w:pPr>
            <w:r>
              <w:rPr>
                <w:spacing w:val="-2"/>
                <w:sz w:val="12"/>
              </w:rPr>
              <w:t>22,500.00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5"/>
              <w:jc w:val="right"/>
              <w:rPr>
                <w:sz w:val="12"/>
              </w:rPr>
            </w:pPr>
            <w:r>
              <w:rPr>
                <w:spacing w:val="-2"/>
                <w:sz w:val="12"/>
              </w:rPr>
              <w:t>22,500.00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0.04.04</w:t>
            </w:r>
          </w:p>
        </w:tc>
        <w:tc>
          <w:tcPr>
            <w:tcW w:w="4174" w:type="dxa"/>
            <w:tcBorders>
              <w:top w:val="nil"/>
              <w:bottom w:val="nil"/>
            </w:tcBorders>
          </w:tcPr>
          <w:p>
            <w:pPr>
              <w:pStyle w:val="TableParagraph"/>
              <w:ind w:left="21"/>
              <w:rPr>
                <w:sz w:val="12"/>
              </w:rPr>
            </w:pPr>
            <w:r>
              <w:rPr>
                <w:spacing w:val="-2"/>
                <w:sz w:val="12"/>
              </w:rPr>
              <w:t>Contribución</w:t>
            </w:r>
            <w:r>
              <w:rPr>
                <w:rFonts w:ascii="Times New Roman" w:hAnsi="Times New Roman"/>
                <w:spacing w:val="3"/>
                <w:sz w:val="12"/>
              </w:rPr>
              <w:t> </w:t>
            </w:r>
            <w:r>
              <w:rPr>
                <w:spacing w:val="-2"/>
                <w:sz w:val="12"/>
              </w:rPr>
              <w:t>Patronal</w:t>
            </w:r>
            <w:r>
              <w:rPr>
                <w:rFonts w:ascii="Times New Roman" w:hAnsi="Times New Roman"/>
                <w:spacing w:val="3"/>
                <w:sz w:val="12"/>
              </w:rPr>
              <w:t> </w:t>
            </w:r>
            <w:r>
              <w:rPr>
                <w:spacing w:val="-2"/>
                <w:sz w:val="12"/>
              </w:rPr>
              <w:t>al</w:t>
            </w:r>
            <w:r>
              <w:rPr>
                <w:rFonts w:ascii="Times New Roman" w:hAnsi="Times New Roman"/>
                <w:spacing w:val="3"/>
                <w:sz w:val="12"/>
              </w:rPr>
              <w:t> </w:t>
            </w:r>
            <w:r>
              <w:rPr>
                <w:spacing w:val="-2"/>
                <w:sz w:val="12"/>
              </w:rPr>
              <w:t>Fondo</w:t>
            </w:r>
            <w:r>
              <w:rPr>
                <w:rFonts w:ascii="Times New Roman" w:hAnsi="Times New Roman"/>
                <w:spacing w:val="2"/>
                <w:sz w:val="12"/>
              </w:rPr>
              <w:t> </w:t>
            </w:r>
            <w:r>
              <w:rPr>
                <w:spacing w:val="-2"/>
                <w:sz w:val="12"/>
              </w:rPr>
              <w:t>de</w:t>
            </w:r>
            <w:r>
              <w:rPr>
                <w:rFonts w:ascii="Times New Roman" w:hAnsi="Times New Roman"/>
                <w:spacing w:val="3"/>
                <w:sz w:val="12"/>
              </w:rPr>
              <w:t> </w:t>
            </w:r>
            <w:r>
              <w:rPr>
                <w:spacing w:val="-2"/>
                <w:sz w:val="12"/>
              </w:rPr>
              <w:t>Desarrollo</w:t>
            </w:r>
            <w:r>
              <w:rPr>
                <w:rFonts w:ascii="Times New Roman" w:hAnsi="Times New Roman"/>
                <w:spacing w:val="4"/>
                <w:sz w:val="12"/>
              </w:rPr>
              <w:t> </w:t>
            </w:r>
            <w:r>
              <w:rPr>
                <w:spacing w:val="-2"/>
                <w:sz w:val="12"/>
              </w:rPr>
              <w:t>Social</w:t>
            </w:r>
            <w:r>
              <w:rPr>
                <w:rFonts w:ascii="Times New Roman" w:hAnsi="Times New Roman"/>
                <w:spacing w:val="2"/>
                <w:sz w:val="12"/>
              </w:rPr>
              <w:t> </w:t>
            </w:r>
            <w:r>
              <w:rPr>
                <w:spacing w:val="-2"/>
                <w:sz w:val="12"/>
              </w:rPr>
              <w:t>y</w:t>
            </w:r>
            <w:r>
              <w:rPr>
                <w:rFonts w:ascii="Times New Roman" w:hAnsi="Times New Roman"/>
                <w:spacing w:val="3"/>
                <w:sz w:val="12"/>
              </w:rPr>
              <w:t> </w:t>
            </w:r>
            <w:r>
              <w:rPr>
                <w:spacing w:val="-2"/>
                <w:sz w:val="12"/>
              </w:rPr>
              <w:t>Asignaciones</w:t>
            </w:r>
            <w:r>
              <w:rPr>
                <w:rFonts w:ascii="Times New Roman" w:hAnsi="Times New Roman"/>
                <w:spacing w:val="3"/>
                <w:sz w:val="12"/>
              </w:rPr>
              <w:t> </w:t>
            </w:r>
            <w:r>
              <w:rPr>
                <w:spacing w:val="-2"/>
                <w:sz w:val="12"/>
              </w:rPr>
              <w:t>Familiare</w:t>
            </w:r>
          </w:p>
        </w:tc>
        <w:tc>
          <w:tcPr>
            <w:tcW w:w="1080" w:type="dxa"/>
            <w:tcBorders>
              <w:top w:val="nil"/>
              <w:bottom w:val="nil"/>
            </w:tcBorders>
          </w:tcPr>
          <w:p>
            <w:pPr>
              <w:pStyle w:val="TableParagraph"/>
              <w:ind w:right="4"/>
              <w:jc w:val="right"/>
              <w:rPr>
                <w:sz w:val="12"/>
              </w:rPr>
            </w:pPr>
            <w:r>
              <w:rPr>
                <w:spacing w:val="-2"/>
                <w:sz w:val="12"/>
              </w:rPr>
              <w:t>75,000.00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5"/>
              <w:jc w:val="right"/>
              <w:rPr>
                <w:sz w:val="12"/>
              </w:rPr>
            </w:pPr>
            <w:r>
              <w:rPr>
                <w:spacing w:val="-2"/>
                <w:sz w:val="12"/>
              </w:rPr>
              <w:t>75,000.00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1" w:hRule="atLeast"/>
        </w:trPr>
        <w:tc>
          <w:tcPr>
            <w:tcW w:w="600" w:type="dxa"/>
            <w:tcBorders>
              <w:top w:val="nil"/>
              <w:bottom w:val="nil"/>
            </w:tcBorders>
          </w:tcPr>
          <w:p>
            <w:pPr>
              <w:pStyle w:val="TableParagraph"/>
              <w:spacing w:line="122" w:lineRule="exact"/>
              <w:ind w:left="21"/>
              <w:rPr>
                <w:sz w:val="12"/>
              </w:rPr>
            </w:pPr>
            <w:r>
              <w:rPr>
                <w:spacing w:val="-2"/>
                <w:sz w:val="12"/>
              </w:rPr>
              <w:t>0.04.05</w:t>
            </w:r>
          </w:p>
        </w:tc>
        <w:tc>
          <w:tcPr>
            <w:tcW w:w="4174" w:type="dxa"/>
            <w:tcBorders>
              <w:top w:val="nil"/>
              <w:bottom w:val="nil"/>
            </w:tcBorders>
          </w:tcPr>
          <w:p>
            <w:pPr>
              <w:pStyle w:val="TableParagraph"/>
              <w:spacing w:line="122" w:lineRule="exact"/>
              <w:ind w:left="21"/>
              <w:rPr>
                <w:sz w:val="12"/>
              </w:rPr>
            </w:pPr>
            <w:r>
              <w:rPr>
                <w:spacing w:val="-2"/>
                <w:sz w:val="12"/>
              </w:rPr>
              <w:t>Contribución</w:t>
            </w:r>
            <w:r>
              <w:rPr>
                <w:rFonts w:ascii="Times New Roman" w:hAnsi="Times New Roman"/>
                <w:spacing w:val="3"/>
                <w:sz w:val="12"/>
              </w:rPr>
              <w:t> </w:t>
            </w:r>
            <w:r>
              <w:rPr>
                <w:spacing w:val="-2"/>
                <w:sz w:val="12"/>
              </w:rPr>
              <w:t>Patronal</w:t>
            </w:r>
            <w:r>
              <w:rPr>
                <w:rFonts w:ascii="Times New Roman" w:hAnsi="Times New Roman"/>
                <w:spacing w:val="3"/>
                <w:sz w:val="12"/>
              </w:rPr>
              <w:t> </w:t>
            </w:r>
            <w:r>
              <w:rPr>
                <w:spacing w:val="-2"/>
                <w:sz w:val="12"/>
              </w:rPr>
              <w:t>al</w:t>
            </w:r>
            <w:r>
              <w:rPr>
                <w:rFonts w:ascii="Times New Roman" w:hAnsi="Times New Roman"/>
                <w:spacing w:val="3"/>
                <w:sz w:val="12"/>
              </w:rPr>
              <w:t> </w:t>
            </w:r>
            <w:r>
              <w:rPr>
                <w:spacing w:val="-2"/>
                <w:sz w:val="12"/>
              </w:rPr>
              <w:t>Banco</w:t>
            </w:r>
            <w:r>
              <w:rPr>
                <w:rFonts w:ascii="Times New Roman" w:hAnsi="Times New Roman"/>
                <w:spacing w:val="3"/>
                <w:sz w:val="12"/>
              </w:rPr>
              <w:t> </w:t>
            </w:r>
            <w:r>
              <w:rPr>
                <w:spacing w:val="-2"/>
                <w:sz w:val="12"/>
              </w:rPr>
              <w:t>Popular</w:t>
            </w:r>
            <w:r>
              <w:rPr>
                <w:rFonts w:ascii="Times New Roman" w:hAnsi="Times New Roman"/>
                <w:spacing w:val="3"/>
                <w:sz w:val="12"/>
              </w:rPr>
              <w:t> </w:t>
            </w:r>
            <w:r>
              <w:rPr>
                <w:spacing w:val="-2"/>
                <w:sz w:val="12"/>
              </w:rPr>
              <w:t>y</w:t>
            </w:r>
            <w:r>
              <w:rPr>
                <w:rFonts w:ascii="Times New Roman" w:hAnsi="Times New Roman"/>
                <w:spacing w:val="3"/>
                <w:sz w:val="12"/>
              </w:rPr>
              <w:t> </w:t>
            </w:r>
            <w:r>
              <w:rPr>
                <w:spacing w:val="-2"/>
                <w:sz w:val="12"/>
              </w:rPr>
              <w:t>de</w:t>
            </w:r>
            <w:r>
              <w:rPr>
                <w:rFonts w:ascii="Times New Roman" w:hAnsi="Times New Roman"/>
                <w:spacing w:val="3"/>
                <w:sz w:val="12"/>
              </w:rPr>
              <w:t> </w:t>
            </w:r>
            <w:r>
              <w:rPr>
                <w:spacing w:val="-2"/>
                <w:sz w:val="12"/>
              </w:rPr>
              <w:t>Desarrollo</w:t>
            </w:r>
            <w:r>
              <w:rPr>
                <w:rFonts w:ascii="Times New Roman" w:hAnsi="Times New Roman"/>
                <w:spacing w:val="3"/>
                <w:sz w:val="12"/>
              </w:rPr>
              <w:t> </w:t>
            </w:r>
            <w:r>
              <w:rPr>
                <w:spacing w:val="-2"/>
                <w:sz w:val="12"/>
              </w:rPr>
              <w:t>Comuna</w:t>
            </w:r>
          </w:p>
        </w:tc>
        <w:tc>
          <w:tcPr>
            <w:tcW w:w="1080" w:type="dxa"/>
            <w:tcBorders>
              <w:top w:val="nil"/>
              <w:bottom w:val="nil"/>
            </w:tcBorders>
          </w:tcPr>
          <w:p>
            <w:pPr>
              <w:pStyle w:val="TableParagraph"/>
              <w:spacing w:line="122" w:lineRule="exact"/>
              <w:ind w:right="5"/>
              <w:jc w:val="right"/>
              <w:rPr>
                <w:sz w:val="12"/>
              </w:rPr>
            </w:pPr>
            <w:r>
              <w:rPr>
                <w:spacing w:val="-2"/>
                <w:sz w:val="12"/>
              </w:rPr>
              <w:t>7,500.00</w:t>
            </w:r>
          </w:p>
        </w:tc>
        <w:tc>
          <w:tcPr>
            <w:tcW w:w="994" w:type="dxa"/>
            <w:tcBorders>
              <w:top w:val="nil"/>
              <w:bottom w:val="nil"/>
            </w:tcBorders>
          </w:tcPr>
          <w:p>
            <w:pPr>
              <w:pStyle w:val="TableParagraph"/>
              <w:spacing w:line="122" w:lineRule="exact"/>
              <w:ind w:right="9"/>
              <w:jc w:val="right"/>
              <w:rPr>
                <w:sz w:val="12"/>
              </w:rPr>
            </w:pPr>
            <w:r>
              <w:rPr>
                <w:spacing w:val="-4"/>
                <w:sz w:val="12"/>
              </w:rPr>
              <w:t>0.00</w:t>
            </w:r>
          </w:p>
        </w:tc>
        <w:tc>
          <w:tcPr>
            <w:tcW w:w="1114" w:type="dxa"/>
            <w:tcBorders>
              <w:top w:val="nil"/>
              <w:bottom w:val="nil"/>
            </w:tcBorders>
          </w:tcPr>
          <w:p>
            <w:pPr>
              <w:pStyle w:val="TableParagraph"/>
              <w:spacing w:line="122" w:lineRule="exact"/>
              <w:ind w:right="9"/>
              <w:jc w:val="right"/>
              <w:rPr>
                <w:sz w:val="12"/>
              </w:rPr>
            </w:pPr>
            <w:r>
              <w:rPr>
                <w:spacing w:val="-4"/>
                <w:sz w:val="12"/>
              </w:rPr>
              <w:t>0.00</w:t>
            </w:r>
          </w:p>
        </w:tc>
        <w:tc>
          <w:tcPr>
            <w:tcW w:w="1054" w:type="dxa"/>
            <w:tcBorders>
              <w:top w:val="nil"/>
              <w:bottom w:val="nil"/>
            </w:tcBorders>
          </w:tcPr>
          <w:p>
            <w:pPr>
              <w:pStyle w:val="TableParagraph"/>
              <w:spacing w:line="122" w:lineRule="exact"/>
              <w:ind w:right="6"/>
              <w:jc w:val="right"/>
              <w:rPr>
                <w:sz w:val="12"/>
              </w:rPr>
            </w:pPr>
            <w:r>
              <w:rPr>
                <w:spacing w:val="-2"/>
                <w:sz w:val="12"/>
              </w:rPr>
              <w:t>7,500.00</w:t>
            </w:r>
          </w:p>
        </w:tc>
        <w:tc>
          <w:tcPr>
            <w:tcW w:w="840" w:type="dxa"/>
            <w:tcBorders>
              <w:top w:val="nil"/>
              <w:bottom w:val="nil"/>
            </w:tcBorders>
          </w:tcPr>
          <w:p>
            <w:pPr>
              <w:pStyle w:val="TableParagraph"/>
              <w:spacing w:line="122" w:lineRule="exact"/>
              <w:ind w:right="9"/>
              <w:jc w:val="right"/>
              <w:rPr>
                <w:sz w:val="12"/>
              </w:rPr>
            </w:pPr>
            <w:r>
              <w:rPr>
                <w:spacing w:val="-4"/>
                <w:sz w:val="12"/>
              </w:rPr>
              <w:t>0.00</w:t>
            </w:r>
          </w:p>
        </w:tc>
      </w:tr>
      <w:tr>
        <w:trPr>
          <w:trHeight w:val="292" w:hRule="atLeast"/>
        </w:trPr>
        <w:tc>
          <w:tcPr>
            <w:tcW w:w="600" w:type="dxa"/>
            <w:tcBorders>
              <w:top w:val="nil"/>
              <w:bottom w:val="nil"/>
            </w:tcBorders>
          </w:tcPr>
          <w:p>
            <w:pPr>
              <w:pStyle w:val="TableParagraph"/>
              <w:spacing w:line="240" w:lineRule="auto" w:before="56"/>
              <w:ind w:left="21"/>
              <w:rPr>
                <w:b/>
                <w:sz w:val="12"/>
              </w:rPr>
            </w:pPr>
            <w:r>
              <w:rPr>
                <w:b/>
                <w:spacing w:val="-4"/>
                <w:sz w:val="12"/>
              </w:rPr>
              <w:t>0.05</w:t>
            </w:r>
          </w:p>
        </w:tc>
        <w:tc>
          <w:tcPr>
            <w:tcW w:w="4174" w:type="dxa"/>
            <w:tcBorders>
              <w:top w:val="nil"/>
              <w:bottom w:val="nil"/>
            </w:tcBorders>
          </w:tcPr>
          <w:p>
            <w:pPr>
              <w:pStyle w:val="TableParagraph"/>
              <w:spacing w:line="126" w:lineRule="exact"/>
              <w:ind w:left="21"/>
              <w:rPr>
                <w:b/>
                <w:sz w:val="12"/>
              </w:rPr>
            </w:pPr>
            <w:r>
              <w:rPr>
                <w:b/>
                <w:sz w:val="12"/>
              </w:rPr>
              <w:t>CONTRIBUCIONES</w:t>
            </w:r>
            <w:r>
              <w:rPr>
                <w:rFonts w:ascii="Times New Roman"/>
                <w:spacing w:val="2"/>
                <w:sz w:val="12"/>
              </w:rPr>
              <w:t> </w:t>
            </w:r>
            <w:r>
              <w:rPr>
                <w:b/>
                <w:sz w:val="12"/>
              </w:rPr>
              <w:t>PATRONALES</w:t>
            </w:r>
            <w:r>
              <w:rPr>
                <w:rFonts w:ascii="Times New Roman"/>
                <w:spacing w:val="5"/>
                <w:sz w:val="12"/>
              </w:rPr>
              <w:t> </w:t>
            </w:r>
            <w:r>
              <w:rPr>
                <w:b/>
                <w:sz w:val="12"/>
              </w:rPr>
              <w:t>A</w:t>
            </w:r>
            <w:r>
              <w:rPr>
                <w:rFonts w:ascii="Times New Roman"/>
                <w:spacing w:val="5"/>
                <w:sz w:val="12"/>
              </w:rPr>
              <w:t> </w:t>
            </w:r>
            <w:r>
              <w:rPr>
                <w:b/>
                <w:sz w:val="12"/>
              </w:rPr>
              <w:t>FONDOS</w:t>
            </w:r>
            <w:r>
              <w:rPr>
                <w:rFonts w:ascii="Times New Roman"/>
                <w:spacing w:val="8"/>
                <w:sz w:val="12"/>
              </w:rPr>
              <w:t> </w:t>
            </w:r>
            <w:r>
              <w:rPr>
                <w:b/>
                <w:sz w:val="12"/>
              </w:rPr>
              <w:t>DE</w:t>
            </w:r>
            <w:r>
              <w:rPr>
                <w:rFonts w:ascii="Times New Roman"/>
                <w:spacing w:val="5"/>
                <w:sz w:val="12"/>
              </w:rPr>
              <w:t> </w:t>
            </w:r>
            <w:r>
              <w:rPr>
                <w:b/>
                <w:sz w:val="12"/>
              </w:rPr>
              <w:t>PENSIONES</w:t>
            </w:r>
            <w:r>
              <w:rPr>
                <w:rFonts w:ascii="Times New Roman"/>
                <w:spacing w:val="6"/>
                <w:sz w:val="12"/>
              </w:rPr>
              <w:t> </w:t>
            </w:r>
            <w:r>
              <w:rPr>
                <w:b/>
                <w:sz w:val="12"/>
              </w:rPr>
              <w:t>Y</w:t>
            </w:r>
            <w:r>
              <w:rPr>
                <w:rFonts w:ascii="Times New Roman"/>
                <w:spacing w:val="5"/>
                <w:sz w:val="12"/>
              </w:rPr>
              <w:t> </w:t>
            </w:r>
            <w:r>
              <w:rPr>
                <w:b/>
                <w:sz w:val="12"/>
              </w:rPr>
              <w:t>OTROS</w:t>
            </w:r>
            <w:r>
              <w:rPr>
                <w:rFonts w:ascii="Times New Roman"/>
                <w:spacing w:val="10"/>
                <w:sz w:val="12"/>
              </w:rPr>
              <w:t> </w:t>
            </w:r>
            <w:r>
              <w:rPr>
                <w:b/>
                <w:sz w:val="12"/>
              </w:rPr>
              <w:t>FONDOS</w:t>
            </w:r>
            <w:r>
              <w:rPr>
                <w:rFonts w:ascii="Times New Roman"/>
                <w:spacing w:val="8"/>
                <w:sz w:val="12"/>
              </w:rPr>
              <w:t> </w:t>
            </w:r>
            <w:r>
              <w:rPr>
                <w:b/>
                <w:spacing w:val="-5"/>
                <w:sz w:val="12"/>
              </w:rPr>
              <w:t>DE</w:t>
            </w:r>
          </w:p>
          <w:p>
            <w:pPr>
              <w:pStyle w:val="TableParagraph"/>
              <w:spacing w:line="137" w:lineRule="exact" w:before="9"/>
              <w:ind w:left="21"/>
              <w:rPr>
                <w:b/>
                <w:sz w:val="12"/>
              </w:rPr>
            </w:pPr>
            <w:r>
              <w:rPr>
                <w:b/>
                <w:spacing w:val="-2"/>
                <w:sz w:val="12"/>
              </w:rPr>
              <w:t>CAPITALIZACION</w:t>
            </w:r>
          </w:p>
        </w:tc>
        <w:tc>
          <w:tcPr>
            <w:tcW w:w="1080" w:type="dxa"/>
            <w:tcBorders>
              <w:top w:val="nil"/>
              <w:bottom w:val="nil"/>
            </w:tcBorders>
          </w:tcPr>
          <w:p>
            <w:pPr>
              <w:pStyle w:val="TableParagraph"/>
              <w:spacing w:line="240" w:lineRule="auto" w:before="56"/>
              <w:ind w:right="3"/>
              <w:jc w:val="right"/>
              <w:rPr>
                <w:b/>
                <w:sz w:val="12"/>
              </w:rPr>
            </w:pPr>
            <w:r>
              <w:rPr>
                <w:b/>
                <w:spacing w:val="-2"/>
                <w:sz w:val="12"/>
              </w:rPr>
              <w:t>226,200.00</w:t>
            </w:r>
          </w:p>
        </w:tc>
        <w:tc>
          <w:tcPr>
            <w:tcW w:w="994" w:type="dxa"/>
            <w:tcBorders>
              <w:top w:val="nil"/>
              <w:bottom w:val="nil"/>
            </w:tcBorders>
          </w:tcPr>
          <w:p>
            <w:pPr>
              <w:pStyle w:val="TableParagraph"/>
              <w:spacing w:line="240" w:lineRule="auto" w:before="56"/>
              <w:ind w:right="7"/>
              <w:jc w:val="right"/>
              <w:rPr>
                <w:b/>
                <w:sz w:val="12"/>
              </w:rPr>
            </w:pPr>
            <w:r>
              <w:rPr>
                <w:b/>
                <w:spacing w:val="-4"/>
                <w:sz w:val="12"/>
              </w:rPr>
              <w:t>0.00</w:t>
            </w:r>
          </w:p>
        </w:tc>
        <w:tc>
          <w:tcPr>
            <w:tcW w:w="1114" w:type="dxa"/>
            <w:tcBorders>
              <w:top w:val="nil"/>
              <w:bottom w:val="nil"/>
            </w:tcBorders>
          </w:tcPr>
          <w:p>
            <w:pPr>
              <w:pStyle w:val="TableParagraph"/>
              <w:spacing w:line="240" w:lineRule="auto" w:before="56"/>
              <w:ind w:right="7"/>
              <w:jc w:val="right"/>
              <w:rPr>
                <w:b/>
                <w:sz w:val="12"/>
              </w:rPr>
            </w:pPr>
            <w:r>
              <w:rPr>
                <w:b/>
                <w:spacing w:val="-4"/>
                <w:sz w:val="12"/>
              </w:rPr>
              <w:t>0.00</w:t>
            </w:r>
          </w:p>
        </w:tc>
        <w:tc>
          <w:tcPr>
            <w:tcW w:w="1054" w:type="dxa"/>
            <w:tcBorders>
              <w:top w:val="nil"/>
              <w:bottom w:val="nil"/>
            </w:tcBorders>
          </w:tcPr>
          <w:p>
            <w:pPr>
              <w:pStyle w:val="TableParagraph"/>
              <w:spacing w:line="240" w:lineRule="auto" w:before="56"/>
              <w:ind w:right="4"/>
              <w:jc w:val="right"/>
              <w:rPr>
                <w:b/>
                <w:sz w:val="12"/>
              </w:rPr>
            </w:pPr>
            <w:r>
              <w:rPr>
                <w:b/>
                <w:spacing w:val="-2"/>
                <w:sz w:val="12"/>
              </w:rPr>
              <w:t>226,200.00</w:t>
            </w:r>
          </w:p>
        </w:tc>
        <w:tc>
          <w:tcPr>
            <w:tcW w:w="840" w:type="dxa"/>
            <w:tcBorders>
              <w:top w:val="nil"/>
              <w:bottom w:val="nil"/>
            </w:tcBorders>
          </w:tcPr>
          <w:p>
            <w:pPr>
              <w:pStyle w:val="TableParagraph"/>
              <w:spacing w:line="240" w:lineRule="auto" w:before="56"/>
              <w:ind w:right="7"/>
              <w:jc w:val="right"/>
              <w:rPr>
                <w:b/>
                <w:sz w:val="12"/>
              </w:rPr>
            </w:pPr>
            <w:r>
              <w:rPr>
                <w:b/>
                <w:spacing w:val="-4"/>
                <w:sz w:val="12"/>
              </w:rPr>
              <w:t>0.00</w:t>
            </w:r>
          </w:p>
        </w:tc>
      </w:tr>
      <w:tr>
        <w:trPr>
          <w:trHeight w:val="141" w:hRule="atLeast"/>
        </w:trPr>
        <w:tc>
          <w:tcPr>
            <w:tcW w:w="600" w:type="dxa"/>
            <w:tcBorders>
              <w:top w:val="nil"/>
              <w:bottom w:val="nil"/>
            </w:tcBorders>
          </w:tcPr>
          <w:p>
            <w:pPr>
              <w:pStyle w:val="TableParagraph"/>
              <w:spacing w:line="122" w:lineRule="exact"/>
              <w:ind w:left="21"/>
              <w:rPr>
                <w:sz w:val="12"/>
              </w:rPr>
            </w:pPr>
            <w:r>
              <w:rPr>
                <w:spacing w:val="-2"/>
                <w:sz w:val="12"/>
              </w:rPr>
              <w:t>0.05.01</w:t>
            </w:r>
          </w:p>
        </w:tc>
        <w:tc>
          <w:tcPr>
            <w:tcW w:w="4174" w:type="dxa"/>
            <w:tcBorders>
              <w:top w:val="nil"/>
              <w:bottom w:val="nil"/>
            </w:tcBorders>
          </w:tcPr>
          <w:p>
            <w:pPr>
              <w:pStyle w:val="TableParagraph"/>
              <w:spacing w:line="122" w:lineRule="exact"/>
              <w:ind w:left="21"/>
              <w:rPr>
                <w:sz w:val="12"/>
              </w:rPr>
            </w:pPr>
            <w:r>
              <w:rPr>
                <w:sz w:val="12"/>
              </w:rPr>
              <w:t>Contribución</w:t>
            </w:r>
            <w:r>
              <w:rPr>
                <w:rFonts w:ascii="Times New Roman" w:hAnsi="Times New Roman"/>
                <w:spacing w:val="-8"/>
                <w:sz w:val="12"/>
              </w:rPr>
              <w:t> </w:t>
            </w:r>
            <w:r>
              <w:rPr>
                <w:sz w:val="12"/>
              </w:rPr>
              <w:t>Patronal</w:t>
            </w:r>
            <w:r>
              <w:rPr>
                <w:rFonts w:ascii="Times New Roman" w:hAnsi="Times New Roman"/>
                <w:spacing w:val="-7"/>
                <w:sz w:val="12"/>
              </w:rPr>
              <w:t> </w:t>
            </w:r>
            <w:r>
              <w:rPr>
                <w:sz w:val="12"/>
              </w:rPr>
              <w:t>al</w:t>
            </w:r>
            <w:r>
              <w:rPr>
                <w:rFonts w:ascii="Times New Roman" w:hAnsi="Times New Roman"/>
                <w:spacing w:val="-8"/>
                <w:sz w:val="12"/>
              </w:rPr>
              <w:t> </w:t>
            </w:r>
            <w:r>
              <w:rPr>
                <w:sz w:val="12"/>
              </w:rPr>
              <w:t>Seguro</w:t>
            </w:r>
            <w:r>
              <w:rPr>
                <w:rFonts w:ascii="Times New Roman" w:hAnsi="Times New Roman"/>
                <w:spacing w:val="-7"/>
                <w:sz w:val="12"/>
              </w:rPr>
              <w:t> </w:t>
            </w:r>
            <w:r>
              <w:rPr>
                <w:sz w:val="12"/>
              </w:rPr>
              <w:t>de</w:t>
            </w:r>
            <w:r>
              <w:rPr>
                <w:rFonts w:ascii="Times New Roman" w:hAnsi="Times New Roman"/>
                <w:spacing w:val="-8"/>
                <w:sz w:val="12"/>
              </w:rPr>
              <w:t> </w:t>
            </w:r>
            <w:r>
              <w:rPr>
                <w:sz w:val="12"/>
              </w:rPr>
              <w:t>Pensiones</w:t>
            </w:r>
            <w:r>
              <w:rPr>
                <w:rFonts w:ascii="Times New Roman" w:hAnsi="Times New Roman"/>
                <w:spacing w:val="-7"/>
                <w:sz w:val="12"/>
              </w:rPr>
              <w:t> </w:t>
            </w:r>
            <w:r>
              <w:rPr>
                <w:sz w:val="12"/>
              </w:rPr>
              <w:t>de</w:t>
            </w:r>
            <w:r>
              <w:rPr>
                <w:rFonts w:ascii="Times New Roman" w:hAnsi="Times New Roman"/>
                <w:spacing w:val="11"/>
                <w:sz w:val="12"/>
              </w:rPr>
              <w:t> </w:t>
            </w:r>
            <w:r>
              <w:rPr>
                <w:sz w:val="12"/>
              </w:rPr>
              <w:t>la</w:t>
            </w:r>
            <w:r>
              <w:rPr>
                <w:rFonts w:ascii="Times New Roman" w:hAnsi="Times New Roman"/>
                <w:spacing w:val="-7"/>
                <w:sz w:val="12"/>
              </w:rPr>
              <w:t> </w:t>
            </w:r>
            <w:r>
              <w:rPr>
                <w:spacing w:val="-4"/>
                <w:sz w:val="12"/>
              </w:rPr>
              <w:t>CCSS</w:t>
            </w:r>
          </w:p>
        </w:tc>
        <w:tc>
          <w:tcPr>
            <w:tcW w:w="1080" w:type="dxa"/>
            <w:tcBorders>
              <w:top w:val="nil"/>
              <w:bottom w:val="nil"/>
            </w:tcBorders>
          </w:tcPr>
          <w:p>
            <w:pPr>
              <w:pStyle w:val="TableParagraph"/>
              <w:spacing w:line="122" w:lineRule="exact"/>
              <w:ind w:right="4"/>
              <w:jc w:val="right"/>
              <w:rPr>
                <w:sz w:val="12"/>
              </w:rPr>
            </w:pPr>
            <w:r>
              <w:rPr>
                <w:spacing w:val="-2"/>
                <w:sz w:val="12"/>
              </w:rPr>
              <w:t>78,750.00</w:t>
            </w:r>
          </w:p>
        </w:tc>
        <w:tc>
          <w:tcPr>
            <w:tcW w:w="994" w:type="dxa"/>
            <w:tcBorders>
              <w:top w:val="nil"/>
              <w:bottom w:val="nil"/>
            </w:tcBorders>
          </w:tcPr>
          <w:p>
            <w:pPr>
              <w:pStyle w:val="TableParagraph"/>
              <w:spacing w:line="122" w:lineRule="exact"/>
              <w:ind w:right="9"/>
              <w:jc w:val="right"/>
              <w:rPr>
                <w:sz w:val="12"/>
              </w:rPr>
            </w:pPr>
            <w:r>
              <w:rPr>
                <w:spacing w:val="-4"/>
                <w:sz w:val="12"/>
              </w:rPr>
              <w:t>0.00</w:t>
            </w:r>
          </w:p>
        </w:tc>
        <w:tc>
          <w:tcPr>
            <w:tcW w:w="1114" w:type="dxa"/>
            <w:tcBorders>
              <w:top w:val="nil"/>
              <w:bottom w:val="nil"/>
            </w:tcBorders>
          </w:tcPr>
          <w:p>
            <w:pPr>
              <w:pStyle w:val="TableParagraph"/>
              <w:spacing w:line="122" w:lineRule="exact"/>
              <w:ind w:right="9"/>
              <w:jc w:val="right"/>
              <w:rPr>
                <w:sz w:val="12"/>
              </w:rPr>
            </w:pPr>
            <w:r>
              <w:rPr>
                <w:spacing w:val="-4"/>
                <w:sz w:val="12"/>
              </w:rPr>
              <w:t>0.00</w:t>
            </w:r>
          </w:p>
        </w:tc>
        <w:tc>
          <w:tcPr>
            <w:tcW w:w="1054" w:type="dxa"/>
            <w:tcBorders>
              <w:top w:val="nil"/>
              <w:bottom w:val="nil"/>
            </w:tcBorders>
          </w:tcPr>
          <w:p>
            <w:pPr>
              <w:pStyle w:val="TableParagraph"/>
              <w:spacing w:line="122" w:lineRule="exact"/>
              <w:ind w:right="5"/>
              <w:jc w:val="right"/>
              <w:rPr>
                <w:sz w:val="12"/>
              </w:rPr>
            </w:pPr>
            <w:r>
              <w:rPr>
                <w:spacing w:val="-2"/>
                <w:sz w:val="12"/>
              </w:rPr>
              <w:t>78,750.00</w:t>
            </w:r>
          </w:p>
        </w:tc>
        <w:tc>
          <w:tcPr>
            <w:tcW w:w="840" w:type="dxa"/>
            <w:tcBorders>
              <w:top w:val="nil"/>
              <w:bottom w:val="nil"/>
            </w:tcBorders>
          </w:tcPr>
          <w:p>
            <w:pPr>
              <w:pStyle w:val="TableParagraph"/>
              <w:spacing w:line="122" w:lineRule="exact"/>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0.05.02</w:t>
            </w:r>
          </w:p>
        </w:tc>
        <w:tc>
          <w:tcPr>
            <w:tcW w:w="4174" w:type="dxa"/>
            <w:tcBorders>
              <w:top w:val="nil"/>
              <w:bottom w:val="nil"/>
            </w:tcBorders>
          </w:tcPr>
          <w:p>
            <w:pPr>
              <w:pStyle w:val="TableParagraph"/>
              <w:ind w:left="21"/>
              <w:rPr>
                <w:sz w:val="12"/>
              </w:rPr>
            </w:pPr>
            <w:r>
              <w:rPr>
                <w:spacing w:val="-2"/>
                <w:sz w:val="12"/>
              </w:rPr>
              <w:t>Aporte</w:t>
            </w:r>
            <w:r>
              <w:rPr>
                <w:rFonts w:ascii="Times New Roman" w:hAnsi="Times New Roman"/>
                <w:spacing w:val="3"/>
                <w:sz w:val="12"/>
              </w:rPr>
              <w:t> </w:t>
            </w:r>
            <w:r>
              <w:rPr>
                <w:spacing w:val="-2"/>
                <w:sz w:val="12"/>
              </w:rPr>
              <w:t>patronal</w:t>
            </w:r>
            <w:r>
              <w:rPr>
                <w:rFonts w:ascii="Times New Roman" w:hAnsi="Times New Roman"/>
                <w:spacing w:val="4"/>
                <w:sz w:val="12"/>
              </w:rPr>
              <w:t> </w:t>
            </w:r>
            <w:r>
              <w:rPr>
                <w:spacing w:val="-2"/>
                <w:sz w:val="12"/>
              </w:rPr>
              <w:t>al</w:t>
            </w:r>
            <w:r>
              <w:rPr>
                <w:rFonts w:ascii="Times New Roman" w:hAnsi="Times New Roman"/>
                <w:spacing w:val="4"/>
                <w:sz w:val="12"/>
              </w:rPr>
              <w:t> </w:t>
            </w:r>
            <w:r>
              <w:rPr>
                <w:spacing w:val="-2"/>
                <w:sz w:val="12"/>
              </w:rPr>
              <w:t>Régimen</w:t>
            </w:r>
            <w:r>
              <w:rPr>
                <w:rFonts w:ascii="Times New Roman" w:hAnsi="Times New Roman"/>
                <w:spacing w:val="4"/>
                <w:sz w:val="12"/>
              </w:rPr>
              <w:t> </w:t>
            </w:r>
            <w:r>
              <w:rPr>
                <w:spacing w:val="-2"/>
                <w:sz w:val="12"/>
              </w:rPr>
              <w:t>Obligatorio</w:t>
            </w:r>
            <w:r>
              <w:rPr>
                <w:rFonts w:ascii="Times New Roman" w:hAnsi="Times New Roman"/>
                <w:spacing w:val="4"/>
                <w:sz w:val="12"/>
              </w:rPr>
              <w:t> </w:t>
            </w:r>
            <w:r>
              <w:rPr>
                <w:spacing w:val="-2"/>
                <w:sz w:val="12"/>
              </w:rPr>
              <w:t>de</w:t>
            </w:r>
            <w:r>
              <w:rPr>
                <w:rFonts w:ascii="Times New Roman" w:hAnsi="Times New Roman"/>
                <w:spacing w:val="3"/>
                <w:sz w:val="12"/>
              </w:rPr>
              <w:t> </w:t>
            </w:r>
            <w:r>
              <w:rPr>
                <w:spacing w:val="-2"/>
                <w:sz w:val="12"/>
              </w:rPr>
              <w:t>Pensiones</w:t>
            </w:r>
            <w:r>
              <w:rPr>
                <w:rFonts w:ascii="Times New Roman" w:hAnsi="Times New Roman"/>
                <w:spacing w:val="4"/>
                <w:sz w:val="12"/>
              </w:rPr>
              <w:t> </w:t>
            </w:r>
            <w:r>
              <w:rPr>
                <w:spacing w:val="-2"/>
                <w:sz w:val="12"/>
              </w:rPr>
              <w:t>Complementarias</w:t>
            </w:r>
          </w:p>
        </w:tc>
        <w:tc>
          <w:tcPr>
            <w:tcW w:w="1080" w:type="dxa"/>
            <w:tcBorders>
              <w:top w:val="nil"/>
              <w:bottom w:val="nil"/>
            </w:tcBorders>
          </w:tcPr>
          <w:p>
            <w:pPr>
              <w:pStyle w:val="TableParagraph"/>
              <w:ind w:right="4"/>
              <w:jc w:val="right"/>
              <w:rPr>
                <w:sz w:val="12"/>
              </w:rPr>
            </w:pPr>
            <w:r>
              <w:rPr>
                <w:spacing w:val="-2"/>
                <w:sz w:val="12"/>
              </w:rPr>
              <w:t>45,000.00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5"/>
              <w:jc w:val="right"/>
              <w:rPr>
                <w:sz w:val="12"/>
              </w:rPr>
            </w:pPr>
            <w:r>
              <w:rPr>
                <w:spacing w:val="-2"/>
                <w:sz w:val="12"/>
              </w:rPr>
              <w:t>45,000.00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0.05.03</w:t>
            </w:r>
          </w:p>
        </w:tc>
        <w:tc>
          <w:tcPr>
            <w:tcW w:w="4174" w:type="dxa"/>
            <w:tcBorders>
              <w:top w:val="nil"/>
              <w:bottom w:val="nil"/>
            </w:tcBorders>
          </w:tcPr>
          <w:p>
            <w:pPr>
              <w:pStyle w:val="TableParagraph"/>
              <w:ind w:left="21"/>
              <w:rPr>
                <w:sz w:val="12"/>
              </w:rPr>
            </w:pPr>
            <w:r>
              <w:rPr>
                <w:spacing w:val="-2"/>
                <w:sz w:val="12"/>
              </w:rPr>
              <w:t>Aporte</w:t>
            </w:r>
            <w:r>
              <w:rPr>
                <w:rFonts w:ascii="Times New Roman" w:hAnsi="Times New Roman"/>
                <w:spacing w:val="1"/>
                <w:sz w:val="12"/>
              </w:rPr>
              <w:t> </w:t>
            </w:r>
            <w:r>
              <w:rPr>
                <w:spacing w:val="-2"/>
                <w:sz w:val="12"/>
              </w:rPr>
              <w:t>patronal</w:t>
            </w:r>
            <w:r>
              <w:rPr>
                <w:rFonts w:ascii="Times New Roman" w:hAnsi="Times New Roman"/>
                <w:spacing w:val="2"/>
                <w:sz w:val="12"/>
              </w:rPr>
              <w:t> </w:t>
            </w:r>
            <w:r>
              <w:rPr>
                <w:spacing w:val="-2"/>
                <w:sz w:val="12"/>
              </w:rPr>
              <w:t>al</w:t>
            </w:r>
            <w:r>
              <w:rPr>
                <w:rFonts w:ascii="Times New Roman" w:hAnsi="Times New Roman"/>
                <w:spacing w:val="2"/>
                <w:sz w:val="12"/>
              </w:rPr>
              <w:t> </w:t>
            </w:r>
            <w:r>
              <w:rPr>
                <w:spacing w:val="-2"/>
                <w:sz w:val="12"/>
              </w:rPr>
              <w:t>Fondo</w:t>
            </w:r>
            <w:r>
              <w:rPr>
                <w:rFonts w:ascii="Times New Roman" w:hAnsi="Times New Roman"/>
                <w:spacing w:val="1"/>
                <w:sz w:val="12"/>
              </w:rPr>
              <w:t> </w:t>
            </w:r>
            <w:r>
              <w:rPr>
                <w:spacing w:val="-2"/>
                <w:sz w:val="12"/>
              </w:rPr>
              <w:t>de</w:t>
            </w:r>
            <w:r>
              <w:rPr>
                <w:rFonts w:ascii="Times New Roman" w:hAnsi="Times New Roman"/>
                <w:spacing w:val="2"/>
                <w:sz w:val="12"/>
              </w:rPr>
              <w:t> </w:t>
            </w:r>
            <w:r>
              <w:rPr>
                <w:spacing w:val="-2"/>
                <w:sz w:val="12"/>
              </w:rPr>
              <w:t>Capitalización</w:t>
            </w:r>
            <w:r>
              <w:rPr>
                <w:rFonts w:ascii="Times New Roman" w:hAnsi="Times New Roman"/>
                <w:spacing w:val="2"/>
                <w:sz w:val="12"/>
              </w:rPr>
              <w:t> </w:t>
            </w:r>
            <w:r>
              <w:rPr>
                <w:spacing w:val="-2"/>
                <w:sz w:val="12"/>
              </w:rPr>
              <w:t>Labora</w:t>
            </w:r>
          </w:p>
        </w:tc>
        <w:tc>
          <w:tcPr>
            <w:tcW w:w="1080" w:type="dxa"/>
            <w:tcBorders>
              <w:top w:val="nil"/>
              <w:bottom w:val="nil"/>
            </w:tcBorders>
          </w:tcPr>
          <w:p>
            <w:pPr>
              <w:pStyle w:val="TableParagraph"/>
              <w:ind w:right="4"/>
              <w:jc w:val="right"/>
              <w:rPr>
                <w:sz w:val="12"/>
              </w:rPr>
            </w:pPr>
            <w:r>
              <w:rPr>
                <w:spacing w:val="-2"/>
                <w:sz w:val="12"/>
              </w:rPr>
              <w:t>22,500.00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5"/>
              <w:jc w:val="right"/>
              <w:rPr>
                <w:sz w:val="12"/>
              </w:rPr>
            </w:pPr>
            <w:r>
              <w:rPr>
                <w:spacing w:val="-2"/>
                <w:sz w:val="12"/>
              </w:rPr>
              <w:t>22,500.00</w:t>
            </w:r>
          </w:p>
        </w:tc>
        <w:tc>
          <w:tcPr>
            <w:tcW w:w="840" w:type="dxa"/>
            <w:tcBorders>
              <w:top w:val="nil"/>
              <w:bottom w:val="nil"/>
            </w:tcBorders>
          </w:tcPr>
          <w:p>
            <w:pPr>
              <w:pStyle w:val="TableParagraph"/>
              <w:ind w:right="9"/>
              <w:jc w:val="right"/>
              <w:rPr>
                <w:sz w:val="12"/>
              </w:rPr>
            </w:pPr>
            <w:r>
              <w:rPr>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0.05.05</w:t>
            </w:r>
          </w:p>
        </w:tc>
        <w:tc>
          <w:tcPr>
            <w:tcW w:w="4174" w:type="dxa"/>
            <w:tcBorders>
              <w:top w:val="nil"/>
            </w:tcBorders>
          </w:tcPr>
          <w:p>
            <w:pPr>
              <w:pStyle w:val="TableParagraph"/>
              <w:spacing w:line="107" w:lineRule="exact"/>
              <w:ind w:left="21"/>
              <w:rPr>
                <w:sz w:val="12"/>
              </w:rPr>
            </w:pPr>
            <w:r>
              <w:rPr>
                <w:spacing w:val="-2"/>
                <w:sz w:val="12"/>
              </w:rPr>
              <w:t>Contribución</w:t>
            </w:r>
            <w:r>
              <w:rPr>
                <w:rFonts w:ascii="Times New Roman" w:hAnsi="Times New Roman"/>
                <w:spacing w:val="3"/>
                <w:sz w:val="12"/>
              </w:rPr>
              <w:t> </w:t>
            </w:r>
            <w:r>
              <w:rPr>
                <w:spacing w:val="-2"/>
                <w:sz w:val="12"/>
              </w:rPr>
              <w:t>Patronal</w:t>
            </w:r>
            <w:r>
              <w:rPr>
                <w:rFonts w:ascii="Times New Roman" w:hAnsi="Times New Roman"/>
                <w:spacing w:val="4"/>
                <w:sz w:val="12"/>
              </w:rPr>
              <w:t> </w:t>
            </w:r>
            <w:r>
              <w:rPr>
                <w:spacing w:val="-2"/>
                <w:sz w:val="12"/>
              </w:rPr>
              <w:t>a</w:t>
            </w:r>
            <w:r>
              <w:rPr>
                <w:rFonts w:ascii="Times New Roman" w:hAnsi="Times New Roman"/>
                <w:spacing w:val="4"/>
                <w:sz w:val="12"/>
              </w:rPr>
              <w:t> </w:t>
            </w:r>
            <w:r>
              <w:rPr>
                <w:spacing w:val="-2"/>
                <w:sz w:val="12"/>
              </w:rPr>
              <w:t>Fondos</w:t>
            </w:r>
            <w:r>
              <w:rPr>
                <w:rFonts w:ascii="Times New Roman" w:hAnsi="Times New Roman"/>
                <w:spacing w:val="3"/>
                <w:sz w:val="12"/>
              </w:rPr>
              <w:t> </w:t>
            </w:r>
            <w:r>
              <w:rPr>
                <w:spacing w:val="-2"/>
                <w:sz w:val="12"/>
              </w:rPr>
              <w:t>Administrados</w:t>
            </w:r>
            <w:r>
              <w:rPr>
                <w:rFonts w:ascii="Times New Roman" w:hAnsi="Times New Roman"/>
                <w:spacing w:val="4"/>
                <w:sz w:val="12"/>
              </w:rPr>
              <w:t> </w:t>
            </w:r>
            <w:r>
              <w:rPr>
                <w:spacing w:val="-2"/>
                <w:sz w:val="12"/>
              </w:rPr>
              <w:t>por</w:t>
            </w:r>
            <w:r>
              <w:rPr>
                <w:rFonts w:ascii="Times New Roman" w:hAnsi="Times New Roman"/>
                <w:spacing w:val="4"/>
                <w:sz w:val="12"/>
              </w:rPr>
              <w:t> </w:t>
            </w:r>
            <w:r>
              <w:rPr>
                <w:spacing w:val="-2"/>
                <w:sz w:val="12"/>
              </w:rPr>
              <w:t>Entes</w:t>
            </w:r>
            <w:r>
              <w:rPr>
                <w:rFonts w:ascii="Times New Roman" w:hAnsi="Times New Roman"/>
                <w:spacing w:val="4"/>
                <w:sz w:val="12"/>
              </w:rPr>
              <w:t> </w:t>
            </w:r>
            <w:r>
              <w:rPr>
                <w:spacing w:val="-2"/>
                <w:sz w:val="12"/>
              </w:rPr>
              <w:t>Privados</w:t>
            </w:r>
          </w:p>
        </w:tc>
        <w:tc>
          <w:tcPr>
            <w:tcW w:w="1080" w:type="dxa"/>
            <w:tcBorders>
              <w:top w:val="nil"/>
            </w:tcBorders>
          </w:tcPr>
          <w:p>
            <w:pPr>
              <w:pStyle w:val="TableParagraph"/>
              <w:spacing w:line="107" w:lineRule="exact"/>
              <w:ind w:right="4"/>
              <w:jc w:val="right"/>
              <w:rPr>
                <w:sz w:val="12"/>
              </w:rPr>
            </w:pPr>
            <w:r>
              <w:rPr>
                <w:spacing w:val="-2"/>
                <w:sz w:val="12"/>
              </w:rPr>
              <w:t>79,950.00</w:t>
            </w:r>
          </w:p>
        </w:tc>
        <w:tc>
          <w:tcPr>
            <w:tcW w:w="994" w:type="dxa"/>
            <w:tcBorders>
              <w:top w:val="nil"/>
            </w:tcBorders>
          </w:tcPr>
          <w:p>
            <w:pPr>
              <w:pStyle w:val="TableParagraph"/>
              <w:spacing w:line="107" w:lineRule="exact"/>
              <w:ind w:right="9"/>
              <w:jc w:val="right"/>
              <w:rPr>
                <w:sz w:val="12"/>
              </w:rPr>
            </w:pPr>
            <w:r>
              <w:rPr>
                <w:spacing w:val="-4"/>
                <w:sz w:val="12"/>
              </w:rPr>
              <w:t>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5"/>
              <w:jc w:val="right"/>
              <w:rPr>
                <w:sz w:val="12"/>
              </w:rPr>
            </w:pPr>
            <w:r>
              <w:rPr>
                <w:spacing w:val="-2"/>
                <w:sz w:val="12"/>
              </w:rPr>
              <w:t>79,950.00</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tcPr>
          <w:p>
            <w:pPr>
              <w:pStyle w:val="TableParagraph"/>
              <w:spacing w:line="114" w:lineRule="exact"/>
              <w:ind w:left="21"/>
              <w:rPr>
                <w:b/>
                <w:sz w:val="12"/>
              </w:rPr>
            </w:pPr>
            <w:r>
              <w:rPr>
                <w:b/>
                <w:w w:val="99"/>
                <w:sz w:val="12"/>
              </w:rPr>
              <w:t>1</w:t>
            </w:r>
          </w:p>
        </w:tc>
        <w:tc>
          <w:tcPr>
            <w:tcW w:w="4174" w:type="dxa"/>
          </w:tcPr>
          <w:p>
            <w:pPr>
              <w:pStyle w:val="TableParagraph"/>
              <w:spacing w:line="114" w:lineRule="exact"/>
              <w:ind w:left="21"/>
              <w:rPr>
                <w:b/>
                <w:sz w:val="12"/>
              </w:rPr>
            </w:pPr>
            <w:r>
              <w:rPr>
                <w:b/>
                <w:spacing w:val="-2"/>
                <w:sz w:val="12"/>
              </w:rPr>
              <w:t>SERVICIOS</w:t>
            </w:r>
          </w:p>
        </w:tc>
        <w:tc>
          <w:tcPr>
            <w:tcW w:w="1080" w:type="dxa"/>
          </w:tcPr>
          <w:p>
            <w:pPr>
              <w:pStyle w:val="TableParagraph"/>
              <w:spacing w:line="114" w:lineRule="exact"/>
              <w:ind w:right="2"/>
              <w:jc w:val="right"/>
              <w:rPr>
                <w:b/>
                <w:sz w:val="12"/>
              </w:rPr>
            </w:pPr>
            <w:r>
              <w:rPr>
                <w:b/>
                <w:spacing w:val="-2"/>
                <w:sz w:val="12"/>
              </w:rPr>
              <w:t>88,055,713.80</w:t>
            </w:r>
          </w:p>
        </w:tc>
        <w:tc>
          <w:tcPr>
            <w:tcW w:w="994" w:type="dxa"/>
          </w:tcPr>
          <w:p>
            <w:pPr>
              <w:pStyle w:val="TableParagraph"/>
              <w:spacing w:line="114" w:lineRule="exact"/>
              <w:ind w:right="2"/>
              <w:jc w:val="right"/>
              <w:rPr>
                <w:b/>
                <w:sz w:val="12"/>
              </w:rPr>
            </w:pPr>
            <w:r>
              <w:rPr>
                <w:b/>
                <w:spacing w:val="-2"/>
                <w:sz w:val="12"/>
              </w:rPr>
              <w:t>15,079,000.00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3"/>
              <w:jc w:val="right"/>
              <w:rPr>
                <w:b/>
                <w:sz w:val="12"/>
              </w:rPr>
            </w:pPr>
            <w:r>
              <w:rPr>
                <w:b/>
                <w:spacing w:val="-2"/>
                <w:sz w:val="12"/>
              </w:rPr>
              <w:t>72,976,713.80</w:t>
            </w:r>
          </w:p>
        </w:tc>
        <w:tc>
          <w:tcPr>
            <w:tcW w:w="840" w:type="dxa"/>
          </w:tcPr>
          <w:p>
            <w:pPr>
              <w:pStyle w:val="TableParagraph"/>
              <w:spacing w:line="114" w:lineRule="exact"/>
              <w:ind w:right="8"/>
              <w:jc w:val="right"/>
              <w:rPr>
                <w:b/>
                <w:sz w:val="12"/>
              </w:rPr>
            </w:pPr>
            <w:r>
              <w:rPr>
                <w:b/>
                <w:spacing w:val="-4"/>
                <w:sz w:val="12"/>
              </w:rPr>
              <w:t>0.00</w:t>
            </w:r>
          </w:p>
        </w:tc>
      </w:tr>
      <w:tr>
        <w:trPr>
          <w:trHeight w:val="151" w:hRule="atLeast"/>
        </w:trPr>
        <w:tc>
          <w:tcPr>
            <w:tcW w:w="600" w:type="dxa"/>
            <w:tcBorders>
              <w:bottom w:val="nil"/>
            </w:tcBorders>
          </w:tcPr>
          <w:p>
            <w:pPr>
              <w:pStyle w:val="TableParagraph"/>
              <w:spacing w:line="131" w:lineRule="exact"/>
              <w:ind w:left="21"/>
              <w:rPr>
                <w:b/>
                <w:sz w:val="12"/>
              </w:rPr>
            </w:pPr>
            <w:r>
              <w:rPr>
                <w:b/>
                <w:spacing w:val="-4"/>
                <w:sz w:val="12"/>
              </w:rPr>
              <w:t>1.03</w:t>
            </w:r>
          </w:p>
        </w:tc>
        <w:tc>
          <w:tcPr>
            <w:tcW w:w="4174" w:type="dxa"/>
            <w:tcBorders>
              <w:bottom w:val="nil"/>
            </w:tcBorders>
          </w:tcPr>
          <w:p>
            <w:pPr>
              <w:pStyle w:val="TableParagraph"/>
              <w:spacing w:line="131" w:lineRule="exact"/>
              <w:ind w:left="21"/>
              <w:rPr>
                <w:b/>
                <w:sz w:val="12"/>
              </w:rPr>
            </w:pPr>
            <w:r>
              <w:rPr>
                <w:b/>
                <w:w w:val="95"/>
                <w:sz w:val="12"/>
              </w:rPr>
              <w:t>SERVICIOS</w:t>
            </w:r>
            <w:r>
              <w:rPr>
                <w:rFonts w:ascii="Times New Roman"/>
                <w:spacing w:val="10"/>
                <w:sz w:val="12"/>
              </w:rPr>
              <w:t> </w:t>
            </w:r>
            <w:r>
              <w:rPr>
                <w:b/>
                <w:w w:val="95"/>
                <w:sz w:val="12"/>
              </w:rPr>
              <w:t>COMERCIALES</w:t>
            </w:r>
            <w:r>
              <w:rPr>
                <w:rFonts w:ascii="Times New Roman"/>
                <w:spacing w:val="11"/>
                <w:sz w:val="12"/>
              </w:rPr>
              <w:t> </w:t>
            </w:r>
            <w:r>
              <w:rPr>
                <w:b/>
                <w:w w:val="95"/>
                <w:sz w:val="12"/>
              </w:rPr>
              <w:t>Y</w:t>
            </w:r>
            <w:r>
              <w:rPr>
                <w:rFonts w:ascii="Times New Roman"/>
                <w:spacing w:val="11"/>
                <w:sz w:val="12"/>
              </w:rPr>
              <w:t> </w:t>
            </w:r>
            <w:r>
              <w:rPr>
                <w:b/>
                <w:spacing w:val="-2"/>
                <w:w w:val="95"/>
                <w:sz w:val="12"/>
              </w:rPr>
              <w:t>FINANCIEROS</w:t>
            </w:r>
          </w:p>
        </w:tc>
        <w:tc>
          <w:tcPr>
            <w:tcW w:w="1080" w:type="dxa"/>
            <w:tcBorders>
              <w:bottom w:val="nil"/>
            </w:tcBorders>
          </w:tcPr>
          <w:p>
            <w:pPr>
              <w:pStyle w:val="TableParagraph"/>
              <w:spacing w:line="131" w:lineRule="exact"/>
              <w:ind w:right="2"/>
              <w:jc w:val="right"/>
              <w:rPr>
                <w:b/>
                <w:sz w:val="12"/>
              </w:rPr>
            </w:pPr>
            <w:r>
              <w:rPr>
                <w:b/>
                <w:spacing w:val="-2"/>
                <w:sz w:val="12"/>
              </w:rPr>
              <w:t>27,950,000.00</w:t>
            </w:r>
          </w:p>
        </w:tc>
        <w:tc>
          <w:tcPr>
            <w:tcW w:w="994" w:type="dxa"/>
            <w:tcBorders>
              <w:bottom w:val="nil"/>
            </w:tcBorders>
          </w:tcPr>
          <w:p>
            <w:pPr>
              <w:pStyle w:val="TableParagraph"/>
              <w:spacing w:line="131" w:lineRule="exact"/>
              <w:ind w:right="7"/>
              <w:jc w:val="right"/>
              <w:rPr>
                <w:b/>
                <w:sz w:val="12"/>
              </w:rPr>
            </w:pPr>
            <w:r>
              <w:rPr>
                <w:b/>
                <w:spacing w:val="-4"/>
                <w:sz w:val="12"/>
              </w:rPr>
              <w:t>0.00</w:t>
            </w:r>
          </w:p>
        </w:tc>
        <w:tc>
          <w:tcPr>
            <w:tcW w:w="1114" w:type="dxa"/>
            <w:tcBorders>
              <w:bottom w:val="nil"/>
            </w:tcBorders>
          </w:tcPr>
          <w:p>
            <w:pPr>
              <w:pStyle w:val="TableParagraph"/>
              <w:spacing w:line="131" w:lineRule="exact"/>
              <w:ind w:right="7"/>
              <w:jc w:val="right"/>
              <w:rPr>
                <w:b/>
                <w:sz w:val="12"/>
              </w:rPr>
            </w:pPr>
            <w:r>
              <w:rPr>
                <w:b/>
                <w:spacing w:val="-4"/>
                <w:sz w:val="12"/>
              </w:rPr>
              <w:t>0.00</w:t>
            </w:r>
          </w:p>
        </w:tc>
        <w:tc>
          <w:tcPr>
            <w:tcW w:w="1054" w:type="dxa"/>
            <w:tcBorders>
              <w:bottom w:val="nil"/>
            </w:tcBorders>
          </w:tcPr>
          <w:p>
            <w:pPr>
              <w:pStyle w:val="TableParagraph"/>
              <w:spacing w:line="131" w:lineRule="exact"/>
              <w:ind w:right="3"/>
              <w:jc w:val="right"/>
              <w:rPr>
                <w:b/>
                <w:sz w:val="12"/>
              </w:rPr>
            </w:pPr>
            <w:r>
              <w:rPr>
                <w:b/>
                <w:spacing w:val="-2"/>
                <w:sz w:val="12"/>
              </w:rPr>
              <w:t>27,950,000.00</w:t>
            </w:r>
          </w:p>
        </w:tc>
        <w:tc>
          <w:tcPr>
            <w:tcW w:w="840" w:type="dxa"/>
            <w:tcBorders>
              <w:bottom w:val="nil"/>
            </w:tcBorders>
          </w:tcPr>
          <w:p>
            <w:pPr>
              <w:pStyle w:val="TableParagraph"/>
              <w:spacing w:line="131" w:lineRule="exact"/>
              <w:ind w:right="8"/>
              <w:jc w:val="right"/>
              <w:rPr>
                <w:b/>
                <w:sz w:val="12"/>
              </w:rPr>
            </w:pPr>
            <w:r>
              <w:rPr>
                <w:b/>
                <w:spacing w:val="-4"/>
                <w:sz w:val="12"/>
              </w:rPr>
              <w:t>0.00</w:t>
            </w:r>
          </w:p>
        </w:tc>
      </w:tr>
      <w:tr>
        <w:trPr>
          <w:trHeight w:val="142" w:hRule="atLeast"/>
        </w:trPr>
        <w:tc>
          <w:tcPr>
            <w:tcW w:w="600" w:type="dxa"/>
            <w:tcBorders>
              <w:top w:val="nil"/>
              <w:bottom w:val="nil"/>
            </w:tcBorders>
          </w:tcPr>
          <w:p>
            <w:pPr>
              <w:pStyle w:val="TableParagraph"/>
              <w:spacing w:line="123" w:lineRule="exact"/>
              <w:ind w:left="21"/>
              <w:rPr>
                <w:sz w:val="12"/>
              </w:rPr>
            </w:pPr>
            <w:r>
              <w:rPr>
                <w:spacing w:val="-2"/>
                <w:sz w:val="12"/>
              </w:rPr>
              <w:t>1.03.07</w:t>
            </w:r>
          </w:p>
        </w:tc>
        <w:tc>
          <w:tcPr>
            <w:tcW w:w="4174" w:type="dxa"/>
            <w:tcBorders>
              <w:top w:val="nil"/>
              <w:bottom w:val="nil"/>
            </w:tcBorders>
          </w:tcPr>
          <w:p>
            <w:pPr>
              <w:pStyle w:val="TableParagraph"/>
              <w:spacing w:line="123" w:lineRule="exact"/>
              <w:ind w:left="21"/>
              <w:rPr>
                <w:sz w:val="12"/>
              </w:rPr>
            </w:pPr>
            <w:r>
              <w:rPr>
                <w:spacing w:val="-2"/>
                <w:sz w:val="12"/>
              </w:rPr>
              <w:t>Servicios</w:t>
            </w:r>
            <w:r>
              <w:rPr>
                <w:rFonts w:ascii="Times New Roman" w:hAnsi="Times New Roman"/>
                <w:spacing w:val="2"/>
                <w:sz w:val="12"/>
              </w:rPr>
              <w:t> </w:t>
            </w:r>
            <w:r>
              <w:rPr>
                <w:spacing w:val="-2"/>
                <w:sz w:val="12"/>
              </w:rPr>
              <w:t>de</w:t>
            </w:r>
            <w:r>
              <w:rPr>
                <w:rFonts w:ascii="Times New Roman" w:hAnsi="Times New Roman"/>
                <w:spacing w:val="3"/>
                <w:sz w:val="12"/>
              </w:rPr>
              <w:t> </w:t>
            </w:r>
            <w:r>
              <w:rPr>
                <w:spacing w:val="-2"/>
                <w:sz w:val="12"/>
              </w:rPr>
              <w:t>tecnologías</w:t>
            </w:r>
            <w:r>
              <w:rPr>
                <w:rFonts w:ascii="Times New Roman" w:hAnsi="Times New Roman"/>
                <w:spacing w:val="4"/>
                <w:sz w:val="12"/>
              </w:rPr>
              <w:t> </w:t>
            </w:r>
            <w:r>
              <w:rPr>
                <w:spacing w:val="-2"/>
                <w:sz w:val="12"/>
              </w:rPr>
              <w:t>de</w:t>
            </w:r>
            <w:r>
              <w:rPr>
                <w:rFonts w:ascii="Times New Roman" w:hAnsi="Times New Roman"/>
                <w:spacing w:val="3"/>
                <w:sz w:val="12"/>
              </w:rPr>
              <w:t> </w:t>
            </w:r>
            <w:r>
              <w:rPr>
                <w:spacing w:val="-2"/>
                <w:sz w:val="12"/>
              </w:rPr>
              <w:t>información</w:t>
            </w:r>
          </w:p>
        </w:tc>
        <w:tc>
          <w:tcPr>
            <w:tcW w:w="1080" w:type="dxa"/>
            <w:tcBorders>
              <w:top w:val="nil"/>
              <w:bottom w:val="nil"/>
            </w:tcBorders>
          </w:tcPr>
          <w:p>
            <w:pPr>
              <w:pStyle w:val="TableParagraph"/>
              <w:spacing w:line="123" w:lineRule="exact"/>
              <w:ind w:right="2"/>
              <w:jc w:val="right"/>
              <w:rPr>
                <w:sz w:val="12"/>
              </w:rPr>
            </w:pPr>
            <w:r>
              <w:rPr>
                <w:spacing w:val="-2"/>
                <w:sz w:val="12"/>
              </w:rPr>
              <w:t>27,950,000.00</w:t>
            </w:r>
          </w:p>
        </w:tc>
        <w:tc>
          <w:tcPr>
            <w:tcW w:w="994" w:type="dxa"/>
            <w:tcBorders>
              <w:top w:val="nil"/>
              <w:bottom w:val="nil"/>
            </w:tcBorders>
          </w:tcPr>
          <w:p>
            <w:pPr>
              <w:pStyle w:val="TableParagraph"/>
              <w:spacing w:line="123" w:lineRule="exact"/>
              <w:ind w:right="9"/>
              <w:jc w:val="right"/>
              <w:rPr>
                <w:sz w:val="12"/>
              </w:rPr>
            </w:pPr>
            <w:r>
              <w:rPr>
                <w:spacing w:val="-4"/>
                <w:sz w:val="12"/>
              </w:rPr>
              <w:t>0.00</w:t>
            </w:r>
          </w:p>
        </w:tc>
        <w:tc>
          <w:tcPr>
            <w:tcW w:w="1114" w:type="dxa"/>
            <w:tcBorders>
              <w:top w:val="nil"/>
              <w:bottom w:val="nil"/>
            </w:tcBorders>
          </w:tcPr>
          <w:p>
            <w:pPr>
              <w:pStyle w:val="TableParagraph"/>
              <w:spacing w:line="123" w:lineRule="exact"/>
              <w:ind w:right="9"/>
              <w:jc w:val="right"/>
              <w:rPr>
                <w:sz w:val="12"/>
              </w:rPr>
            </w:pPr>
            <w:r>
              <w:rPr>
                <w:spacing w:val="-4"/>
                <w:sz w:val="12"/>
              </w:rPr>
              <w:t>0.00</w:t>
            </w:r>
          </w:p>
        </w:tc>
        <w:tc>
          <w:tcPr>
            <w:tcW w:w="1054" w:type="dxa"/>
            <w:tcBorders>
              <w:top w:val="nil"/>
              <w:bottom w:val="nil"/>
            </w:tcBorders>
          </w:tcPr>
          <w:p>
            <w:pPr>
              <w:pStyle w:val="TableParagraph"/>
              <w:spacing w:line="123" w:lineRule="exact"/>
              <w:ind w:right="2"/>
              <w:jc w:val="right"/>
              <w:rPr>
                <w:sz w:val="12"/>
              </w:rPr>
            </w:pPr>
            <w:r>
              <w:rPr>
                <w:spacing w:val="-2"/>
                <w:sz w:val="12"/>
              </w:rPr>
              <w:t>27,950,000.00</w:t>
            </w:r>
          </w:p>
        </w:tc>
        <w:tc>
          <w:tcPr>
            <w:tcW w:w="840" w:type="dxa"/>
            <w:tcBorders>
              <w:top w:val="nil"/>
              <w:bottom w:val="nil"/>
            </w:tcBorders>
          </w:tcPr>
          <w:p>
            <w:pPr>
              <w:pStyle w:val="TableParagraph"/>
              <w:spacing w:line="123" w:lineRule="exact"/>
              <w:ind w:right="9"/>
              <w:jc w:val="right"/>
              <w:rPr>
                <w:sz w:val="12"/>
              </w:rPr>
            </w:pPr>
            <w:r>
              <w:rPr>
                <w:spacing w:val="-4"/>
                <w:sz w:val="12"/>
              </w:rPr>
              <w:t>0.00</w:t>
            </w:r>
          </w:p>
        </w:tc>
      </w:tr>
      <w:tr>
        <w:trPr>
          <w:trHeight w:val="145" w:hRule="atLeast"/>
        </w:trPr>
        <w:tc>
          <w:tcPr>
            <w:tcW w:w="600" w:type="dxa"/>
            <w:tcBorders>
              <w:top w:val="nil"/>
              <w:bottom w:val="nil"/>
            </w:tcBorders>
          </w:tcPr>
          <w:p>
            <w:pPr>
              <w:pStyle w:val="TableParagraph"/>
              <w:spacing w:line="125" w:lineRule="exact"/>
              <w:ind w:left="21"/>
              <w:rPr>
                <w:b/>
                <w:sz w:val="12"/>
              </w:rPr>
            </w:pPr>
            <w:r>
              <w:rPr>
                <w:b/>
                <w:spacing w:val="-4"/>
                <w:sz w:val="12"/>
              </w:rPr>
              <w:t>1.04</w:t>
            </w:r>
          </w:p>
        </w:tc>
        <w:tc>
          <w:tcPr>
            <w:tcW w:w="4174" w:type="dxa"/>
            <w:tcBorders>
              <w:top w:val="nil"/>
              <w:bottom w:val="nil"/>
            </w:tcBorders>
          </w:tcPr>
          <w:p>
            <w:pPr>
              <w:pStyle w:val="TableParagraph"/>
              <w:spacing w:line="125" w:lineRule="exact"/>
              <w:ind w:left="21"/>
              <w:rPr>
                <w:b/>
                <w:sz w:val="12"/>
              </w:rPr>
            </w:pPr>
            <w:r>
              <w:rPr>
                <w:b/>
                <w:spacing w:val="-2"/>
                <w:sz w:val="12"/>
              </w:rPr>
              <w:t>SERVICIOS</w:t>
            </w:r>
            <w:r>
              <w:rPr>
                <w:rFonts w:ascii="Times New Roman"/>
                <w:spacing w:val="1"/>
                <w:sz w:val="12"/>
              </w:rPr>
              <w:t> </w:t>
            </w:r>
            <w:r>
              <w:rPr>
                <w:b/>
                <w:spacing w:val="-2"/>
                <w:sz w:val="12"/>
              </w:rPr>
              <w:t>DE</w:t>
            </w:r>
            <w:r>
              <w:rPr>
                <w:rFonts w:ascii="Times New Roman"/>
                <w:spacing w:val="2"/>
                <w:sz w:val="12"/>
              </w:rPr>
              <w:t> </w:t>
            </w:r>
            <w:r>
              <w:rPr>
                <w:b/>
                <w:spacing w:val="-2"/>
                <w:sz w:val="12"/>
              </w:rPr>
              <w:t>GESTION</w:t>
            </w:r>
            <w:r>
              <w:rPr>
                <w:rFonts w:ascii="Times New Roman"/>
                <w:spacing w:val="2"/>
                <w:sz w:val="12"/>
              </w:rPr>
              <w:t> </w:t>
            </w:r>
            <w:r>
              <w:rPr>
                <w:b/>
                <w:spacing w:val="-2"/>
                <w:sz w:val="12"/>
              </w:rPr>
              <w:t>Y</w:t>
            </w:r>
            <w:r>
              <w:rPr>
                <w:rFonts w:ascii="Times New Roman"/>
                <w:spacing w:val="2"/>
                <w:sz w:val="12"/>
              </w:rPr>
              <w:t> </w:t>
            </w:r>
            <w:r>
              <w:rPr>
                <w:b/>
                <w:spacing w:val="-2"/>
                <w:sz w:val="12"/>
              </w:rPr>
              <w:t>APOYO</w:t>
            </w:r>
          </w:p>
        </w:tc>
        <w:tc>
          <w:tcPr>
            <w:tcW w:w="1080" w:type="dxa"/>
            <w:tcBorders>
              <w:top w:val="nil"/>
              <w:bottom w:val="nil"/>
            </w:tcBorders>
          </w:tcPr>
          <w:p>
            <w:pPr>
              <w:pStyle w:val="TableParagraph"/>
              <w:spacing w:line="125" w:lineRule="exact"/>
              <w:ind w:right="2"/>
              <w:jc w:val="right"/>
              <w:rPr>
                <w:b/>
                <w:sz w:val="12"/>
              </w:rPr>
            </w:pPr>
            <w:r>
              <w:rPr>
                <w:b/>
                <w:spacing w:val="-2"/>
                <w:sz w:val="12"/>
              </w:rPr>
              <w:t>38,079,000.00</w:t>
            </w:r>
          </w:p>
        </w:tc>
        <w:tc>
          <w:tcPr>
            <w:tcW w:w="994" w:type="dxa"/>
            <w:tcBorders>
              <w:top w:val="nil"/>
              <w:bottom w:val="nil"/>
            </w:tcBorders>
          </w:tcPr>
          <w:p>
            <w:pPr>
              <w:pStyle w:val="TableParagraph"/>
              <w:spacing w:line="125" w:lineRule="exact"/>
              <w:ind w:right="2"/>
              <w:jc w:val="right"/>
              <w:rPr>
                <w:b/>
                <w:sz w:val="12"/>
              </w:rPr>
            </w:pPr>
            <w:r>
              <w:rPr>
                <w:b/>
                <w:spacing w:val="-2"/>
                <w:sz w:val="12"/>
              </w:rPr>
              <w:t>15,079,000.00</w:t>
            </w:r>
          </w:p>
        </w:tc>
        <w:tc>
          <w:tcPr>
            <w:tcW w:w="1114" w:type="dxa"/>
            <w:tcBorders>
              <w:top w:val="nil"/>
              <w:bottom w:val="nil"/>
            </w:tcBorders>
          </w:tcPr>
          <w:p>
            <w:pPr>
              <w:pStyle w:val="TableParagraph"/>
              <w:spacing w:line="125" w:lineRule="exact"/>
              <w:ind w:right="7"/>
              <w:jc w:val="right"/>
              <w:rPr>
                <w:b/>
                <w:sz w:val="12"/>
              </w:rPr>
            </w:pPr>
            <w:r>
              <w:rPr>
                <w:b/>
                <w:spacing w:val="-4"/>
                <w:sz w:val="12"/>
              </w:rPr>
              <w:t>0.00</w:t>
            </w:r>
          </w:p>
        </w:tc>
        <w:tc>
          <w:tcPr>
            <w:tcW w:w="1054" w:type="dxa"/>
            <w:tcBorders>
              <w:top w:val="nil"/>
              <w:bottom w:val="nil"/>
            </w:tcBorders>
          </w:tcPr>
          <w:p>
            <w:pPr>
              <w:pStyle w:val="TableParagraph"/>
              <w:spacing w:line="125" w:lineRule="exact"/>
              <w:ind w:right="3"/>
              <w:jc w:val="right"/>
              <w:rPr>
                <w:b/>
                <w:sz w:val="12"/>
              </w:rPr>
            </w:pPr>
            <w:r>
              <w:rPr>
                <w:b/>
                <w:spacing w:val="-2"/>
                <w:sz w:val="12"/>
              </w:rPr>
              <w:t>23,000,000.00</w:t>
            </w:r>
          </w:p>
        </w:tc>
        <w:tc>
          <w:tcPr>
            <w:tcW w:w="840" w:type="dxa"/>
            <w:tcBorders>
              <w:top w:val="nil"/>
              <w:bottom w:val="nil"/>
            </w:tcBorders>
          </w:tcPr>
          <w:p>
            <w:pPr>
              <w:pStyle w:val="TableParagraph"/>
              <w:spacing w:line="125" w:lineRule="exact"/>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1.04.02</w:t>
            </w:r>
          </w:p>
        </w:tc>
        <w:tc>
          <w:tcPr>
            <w:tcW w:w="4174" w:type="dxa"/>
            <w:tcBorders>
              <w:top w:val="nil"/>
              <w:bottom w:val="nil"/>
            </w:tcBorders>
          </w:tcPr>
          <w:p>
            <w:pPr>
              <w:pStyle w:val="TableParagraph"/>
              <w:ind w:left="21"/>
              <w:rPr>
                <w:sz w:val="12"/>
              </w:rPr>
            </w:pPr>
            <w:r>
              <w:rPr>
                <w:w w:val="95"/>
                <w:sz w:val="12"/>
              </w:rPr>
              <w:t>Servicios</w:t>
            </w:r>
            <w:r>
              <w:rPr>
                <w:rFonts w:ascii="Times New Roman" w:hAnsi="Times New Roman"/>
                <w:spacing w:val="5"/>
                <w:sz w:val="12"/>
              </w:rPr>
              <w:t> </w:t>
            </w:r>
            <w:r>
              <w:rPr>
                <w:spacing w:val="-2"/>
                <w:sz w:val="12"/>
              </w:rPr>
              <w:t>jurídicos</w:t>
            </w:r>
          </w:p>
        </w:tc>
        <w:tc>
          <w:tcPr>
            <w:tcW w:w="1080" w:type="dxa"/>
            <w:tcBorders>
              <w:top w:val="nil"/>
              <w:bottom w:val="nil"/>
            </w:tcBorders>
          </w:tcPr>
          <w:p>
            <w:pPr>
              <w:pStyle w:val="TableParagraph"/>
              <w:ind w:right="1"/>
              <w:jc w:val="right"/>
              <w:rPr>
                <w:sz w:val="12"/>
              </w:rPr>
            </w:pPr>
            <w:r>
              <w:rPr>
                <w:spacing w:val="-2"/>
                <w:sz w:val="12"/>
              </w:rPr>
              <w:t>9,000,000.00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9,000,000.00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1.04.03</w:t>
            </w:r>
          </w:p>
        </w:tc>
        <w:tc>
          <w:tcPr>
            <w:tcW w:w="4174" w:type="dxa"/>
            <w:tcBorders>
              <w:top w:val="nil"/>
              <w:bottom w:val="nil"/>
            </w:tcBorders>
          </w:tcPr>
          <w:p>
            <w:pPr>
              <w:pStyle w:val="TableParagraph"/>
              <w:ind w:left="21"/>
              <w:rPr>
                <w:sz w:val="12"/>
              </w:rPr>
            </w:pPr>
            <w:r>
              <w:rPr>
                <w:spacing w:val="-2"/>
                <w:sz w:val="12"/>
              </w:rPr>
              <w:t>Servicios</w:t>
            </w:r>
            <w:r>
              <w:rPr>
                <w:rFonts w:ascii="Times New Roman" w:hAnsi="Times New Roman"/>
                <w:spacing w:val="-1"/>
                <w:sz w:val="12"/>
              </w:rPr>
              <w:t> </w:t>
            </w:r>
            <w:r>
              <w:rPr>
                <w:spacing w:val="-2"/>
                <w:sz w:val="12"/>
              </w:rPr>
              <w:t>de</w:t>
            </w:r>
            <w:r>
              <w:rPr>
                <w:rFonts w:ascii="Times New Roman" w:hAnsi="Times New Roman"/>
                <w:spacing w:val="1"/>
                <w:sz w:val="12"/>
              </w:rPr>
              <w:t> </w:t>
            </w:r>
            <w:r>
              <w:rPr>
                <w:spacing w:val="-2"/>
                <w:sz w:val="12"/>
              </w:rPr>
              <w:t>ingeniería</w:t>
            </w:r>
            <w:r>
              <w:rPr>
                <w:rFonts w:ascii="Times New Roman" w:hAnsi="Times New Roman"/>
                <w:sz w:val="12"/>
              </w:rPr>
              <w:t> </w:t>
            </w:r>
            <w:r>
              <w:rPr>
                <w:spacing w:val="-2"/>
                <w:sz w:val="12"/>
              </w:rPr>
              <w:t>y</w:t>
            </w:r>
            <w:r>
              <w:rPr>
                <w:rFonts w:ascii="Times New Roman" w:hAnsi="Times New Roman"/>
                <w:spacing w:val="1"/>
                <w:sz w:val="12"/>
              </w:rPr>
              <w:t> </w:t>
            </w:r>
            <w:r>
              <w:rPr>
                <w:spacing w:val="-2"/>
                <w:sz w:val="12"/>
              </w:rPr>
              <w:t>arquitectura</w:t>
            </w:r>
          </w:p>
        </w:tc>
        <w:tc>
          <w:tcPr>
            <w:tcW w:w="1080" w:type="dxa"/>
            <w:tcBorders>
              <w:top w:val="nil"/>
              <w:bottom w:val="nil"/>
            </w:tcBorders>
          </w:tcPr>
          <w:p>
            <w:pPr>
              <w:pStyle w:val="TableParagraph"/>
              <w:ind w:right="1"/>
              <w:jc w:val="right"/>
              <w:rPr>
                <w:sz w:val="12"/>
              </w:rPr>
            </w:pPr>
            <w:r>
              <w:rPr>
                <w:spacing w:val="-2"/>
                <w:sz w:val="12"/>
              </w:rPr>
              <w:t>9,000,000.00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9,000,000.00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2"/>
                <w:sz w:val="12"/>
              </w:rPr>
              <w:t>1.04.04</w:t>
            </w:r>
          </w:p>
        </w:tc>
        <w:tc>
          <w:tcPr>
            <w:tcW w:w="4174" w:type="dxa"/>
            <w:tcBorders>
              <w:top w:val="nil"/>
              <w:bottom w:val="nil"/>
            </w:tcBorders>
          </w:tcPr>
          <w:p>
            <w:pPr>
              <w:pStyle w:val="TableParagraph"/>
              <w:ind w:left="21"/>
              <w:rPr>
                <w:b/>
                <w:sz w:val="12"/>
              </w:rPr>
            </w:pPr>
            <w:r>
              <w:rPr>
                <w:b/>
                <w:spacing w:val="-2"/>
                <w:sz w:val="12"/>
              </w:rPr>
              <w:t>Servicios</w:t>
            </w:r>
            <w:r>
              <w:rPr>
                <w:rFonts w:ascii="Times New Roman" w:hAnsi="Times New Roman"/>
                <w:spacing w:val="2"/>
                <w:sz w:val="12"/>
              </w:rPr>
              <w:t> </w:t>
            </w:r>
            <w:r>
              <w:rPr>
                <w:b/>
                <w:spacing w:val="-2"/>
                <w:sz w:val="12"/>
              </w:rPr>
              <w:t>de</w:t>
            </w:r>
            <w:r>
              <w:rPr>
                <w:rFonts w:ascii="Times New Roman" w:hAnsi="Times New Roman"/>
                <w:spacing w:val="3"/>
                <w:sz w:val="12"/>
              </w:rPr>
              <w:t> </w:t>
            </w:r>
            <w:r>
              <w:rPr>
                <w:b/>
                <w:spacing w:val="-2"/>
                <w:sz w:val="12"/>
              </w:rPr>
              <w:t>ciencias</w:t>
            </w:r>
            <w:r>
              <w:rPr>
                <w:rFonts w:ascii="Times New Roman" w:hAnsi="Times New Roman"/>
                <w:spacing w:val="1"/>
                <w:sz w:val="12"/>
              </w:rPr>
              <w:t> </w:t>
            </w:r>
            <w:r>
              <w:rPr>
                <w:b/>
                <w:spacing w:val="-2"/>
                <w:sz w:val="12"/>
              </w:rPr>
              <w:t>económicas</w:t>
            </w:r>
            <w:r>
              <w:rPr>
                <w:rFonts w:ascii="Times New Roman" w:hAnsi="Times New Roman"/>
                <w:spacing w:val="3"/>
                <w:sz w:val="12"/>
              </w:rPr>
              <w:t> </w:t>
            </w:r>
            <w:r>
              <w:rPr>
                <w:b/>
                <w:spacing w:val="-2"/>
                <w:sz w:val="12"/>
              </w:rPr>
              <w:t>y</w:t>
            </w:r>
            <w:r>
              <w:rPr>
                <w:rFonts w:ascii="Times New Roman" w:hAnsi="Times New Roman"/>
                <w:spacing w:val="3"/>
                <w:sz w:val="12"/>
              </w:rPr>
              <w:t> </w:t>
            </w:r>
            <w:r>
              <w:rPr>
                <w:b/>
                <w:spacing w:val="-2"/>
                <w:sz w:val="12"/>
              </w:rPr>
              <w:t>sociales</w:t>
            </w:r>
          </w:p>
        </w:tc>
        <w:tc>
          <w:tcPr>
            <w:tcW w:w="1080" w:type="dxa"/>
            <w:tcBorders>
              <w:top w:val="nil"/>
              <w:bottom w:val="nil"/>
            </w:tcBorders>
          </w:tcPr>
          <w:p>
            <w:pPr>
              <w:pStyle w:val="TableParagraph"/>
              <w:ind w:right="2"/>
              <w:jc w:val="right"/>
              <w:rPr>
                <w:b/>
                <w:sz w:val="12"/>
              </w:rPr>
            </w:pPr>
            <w:r>
              <w:rPr>
                <w:b/>
                <w:spacing w:val="-2"/>
                <w:sz w:val="12"/>
              </w:rPr>
              <w:t>15,079,000.00</w:t>
            </w:r>
          </w:p>
        </w:tc>
        <w:tc>
          <w:tcPr>
            <w:tcW w:w="994" w:type="dxa"/>
            <w:tcBorders>
              <w:top w:val="nil"/>
              <w:bottom w:val="nil"/>
            </w:tcBorders>
          </w:tcPr>
          <w:p>
            <w:pPr>
              <w:pStyle w:val="TableParagraph"/>
              <w:ind w:right="2"/>
              <w:jc w:val="right"/>
              <w:rPr>
                <w:b/>
                <w:sz w:val="12"/>
              </w:rPr>
            </w:pPr>
            <w:r>
              <w:rPr>
                <w:b/>
                <w:spacing w:val="-2"/>
                <w:sz w:val="12"/>
              </w:rPr>
              <w:t>15,079,000.00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8"/>
              <w:jc w:val="right"/>
              <w:rPr>
                <w:b/>
                <w:sz w:val="12"/>
              </w:rPr>
            </w:pPr>
            <w:r>
              <w:rPr>
                <w:b/>
                <w:spacing w:val="-4"/>
                <w:sz w:val="12"/>
              </w:rPr>
              <w:t>0.00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1.04.04.01</w:t>
            </w:r>
          </w:p>
        </w:tc>
        <w:tc>
          <w:tcPr>
            <w:tcW w:w="4174" w:type="dxa"/>
            <w:tcBorders>
              <w:top w:val="nil"/>
              <w:bottom w:val="nil"/>
            </w:tcBorders>
          </w:tcPr>
          <w:p>
            <w:pPr>
              <w:pStyle w:val="TableParagraph"/>
              <w:ind w:left="21"/>
              <w:rPr>
                <w:sz w:val="12"/>
              </w:rPr>
            </w:pPr>
            <w:r>
              <w:rPr>
                <w:spacing w:val="-2"/>
                <w:sz w:val="12"/>
              </w:rPr>
              <w:t>Servicios</w:t>
            </w:r>
            <w:r>
              <w:rPr>
                <w:rFonts w:ascii="Times New Roman" w:hAnsi="Times New Roman"/>
                <w:spacing w:val="2"/>
                <w:sz w:val="12"/>
              </w:rPr>
              <w:t> </w:t>
            </w:r>
            <w:r>
              <w:rPr>
                <w:spacing w:val="-2"/>
                <w:sz w:val="12"/>
              </w:rPr>
              <w:t>de</w:t>
            </w:r>
            <w:r>
              <w:rPr>
                <w:rFonts w:ascii="Times New Roman" w:hAnsi="Times New Roman"/>
                <w:spacing w:val="4"/>
                <w:sz w:val="12"/>
              </w:rPr>
              <w:t> </w:t>
            </w:r>
            <w:r>
              <w:rPr>
                <w:spacing w:val="-2"/>
                <w:sz w:val="12"/>
              </w:rPr>
              <w:t>ciencias</w:t>
            </w:r>
            <w:r>
              <w:rPr>
                <w:rFonts w:ascii="Times New Roman" w:hAnsi="Times New Roman"/>
                <w:spacing w:val="4"/>
                <w:sz w:val="12"/>
              </w:rPr>
              <w:t> </w:t>
            </w:r>
            <w:r>
              <w:rPr>
                <w:spacing w:val="-2"/>
                <w:sz w:val="12"/>
              </w:rPr>
              <w:t>económicas</w:t>
            </w:r>
            <w:r>
              <w:rPr>
                <w:rFonts w:ascii="Times New Roman" w:hAnsi="Times New Roman"/>
                <w:spacing w:val="3"/>
                <w:sz w:val="12"/>
              </w:rPr>
              <w:t> </w:t>
            </w:r>
            <w:r>
              <w:rPr>
                <w:spacing w:val="-2"/>
                <w:sz w:val="12"/>
              </w:rPr>
              <w:t>y</w:t>
            </w:r>
            <w:r>
              <w:rPr>
                <w:rFonts w:ascii="Times New Roman" w:hAnsi="Times New Roman"/>
                <w:spacing w:val="4"/>
                <w:sz w:val="12"/>
              </w:rPr>
              <w:t> </w:t>
            </w:r>
            <w:r>
              <w:rPr>
                <w:spacing w:val="-2"/>
                <w:sz w:val="12"/>
              </w:rPr>
              <w:t>sociales</w:t>
            </w:r>
            <w:r>
              <w:rPr>
                <w:rFonts w:ascii="Times New Roman" w:hAnsi="Times New Roman"/>
                <w:spacing w:val="4"/>
                <w:sz w:val="12"/>
              </w:rPr>
              <w:t> </w:t>
            </w:r>
            <w:r>
              <w:rPr>
                <w:spacing w:val="-2"/>
                <w:sz w:val="12"/>
              </w:rPr>
              <w:t>Auditorias</w:t>
            </w:r>
          </w:p>
        </w:tc>
        <w:tc>
          <w:tcPr>
            <w:tcW w:w="1080" w:type="dxa"/>
            <w:tcBorders>
              <w:top w:val="nil"/>
              <w:bottom w:val="nil"/>
            </w:tcBorders>
          </w:tcPr>
          <w:p>
            <w:pPr>
              <w:pStyle w:val="TableParagraph"/>
              <w:ind w:right="2"/>
              <w:jc w:val="right"/>
              <w:rPr>
                <w:sz w:val="12"/>
              </w:rPr>
            </w:pPr>
            <w:r>
              <w:rPr>
                <w:spacing w:val="-2"/>
                <w:sz w:val="12"/>
              </w:rPr>
              <w:t>15,000,000.00</w:t>
            </w:r>
          </w:p>
        </w:tc>
        <w:tc>
          <w:tcPr>
            <w:tcW w:w="994" w:type="dxa"/>
            <w:tcBorders>
              <w:top w:val="nil"/>
              <w:bottom w:val="nil"/>
            </w:tcBorders>
          </w:tcPr>
          <w:p>
            <w:pPr>
              <w:pStyle w:val="TableParagraph"/>
              <w:ind w:right="1"/>
              <w:jc w:val="right"/>
              <w:rPr>
                <w:sz w:val="12"/>
              </w:rPr>
            </w:pPr>
            <w:r>
              <w:rPr>
                <w:spacing w:val="-2"/>
                <w:sz w:val="12"/>
              </w:rPr>
              <w:t>15,000,000.00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9"/>
              <w:jc w:val="right"/>
              <w:rPr>
                <w:sz w:val="12"/>
              </w:rPr>
            </w:pPr>
            <w:r>
              <w:rPr>
                <w:spacing w:val="-4"/>
                <w:sz w:val="12"/>
              </w:rPr>
              <w:t>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1.04.04.03</w:t>
            </w:r>
          </w:p>
        </w:tc>
        <w:tc>
          <w:tcPr>
            <w:tcW w:w="4174" w:type="dxa"/>
            <w:tcBorders>
              <w:top w:val="nil"/>
              <w:bottom w:val="nil"/>
            </w:tcBorders>
          </w:tcPr>
          <w:p>
            <w:pPr>
              <w:pStyle w:val="TableParagraph"/>
              <w:ind w:left="21"/>
              <w:rPr>
                <w:sz w:val="12"/>
              </w:rPr>
            </w:pPr>
            <w:r>
              <w:rPr>
                <w:spacing w:val="-2"/>
                <w:sz w:val="12"/>
              </w:rPr>
              <w:t>Servicios</w:t>
            </w:r>
            <w:r>
              <w:rPr>
                <w:rFonts w:ascii="Times New Roman" w:hAnsi="Times New Roman"/>
                <w:spacing w:val="2"/>
                <w:sz w:val="12"/>
              </w:rPr>
              <w:t> </w:t>
            </w:r>
            <w:r>
              <w:rPr>
                <w:spacing w:val="-2"/>
                <w:sz w:val="12"/>
              </w:rPr>
              <w:t>de</w:t>
            </w:r>
            <w:r>
              <w:rPr>
                <w:rFonts w:ascii="Times New Roman" w:hAnsi="Times New Roman"/>
                <w:spacing w:val="4"/>
                <w:sz w:val="12"/>
              </w:rPr>
              <w:t> </w:t>
            </w:r>
            <w:r>
              <w:rPr>
                <w:spacing w:val="-2"/>
                <w:sz w:val="12"/>
              </w:rPr>
              <w:t>ciencias</w:t>
            </w:r>
            <w:r>
              <w:rPr>
                <w:rFonts w:ascii="Times New Roman" w:hAnsi="Times New Roman"/>
                <w:spacing w:val="4"/>
                <w:sz w:val="12"/>
              </w:rPr>
              <w:t> </w:t>
            </w:r>
            <w:r>
              <w:rPr>
                <w:spacing w:val="-2"/>
                <w:sz w:val="12"/>
              </w:rPr>
              <w:t>económicas</w:t>
            </w:r>
            <w:r>
              <w:rPr>
                <w:rFonts w:ascii="Times New Roman" w:hAnsi="Times New Roman"/>
                <w:spacing w:val="4"/>
                <w:sz w:val="12"/>
              </w:rPr>
              <w:t> </w:t>
            </w:r>
            <w:r>
              <w:rPr>
                <w:spacing w:val="-2"/>
                <w:sz w:val="12"/>
              </w:rPr>
              <w:t>y</w:t>
            </w:r>
            <w:r>
              <w:rPr>
                <w:rFonts w:ascii="Times New Roman" w:hAnsi="Times New Roman"/>
                <w:spacing w:val="4"/>
                <w:sz w:val="12"/>
              </w:rPr>
              <w:t> </w:t>
            </w:r>
            <w:r>
              <w:rPr>
                <w:spacing w:val="-2"/>
                <w:sz w:val="12"/>
              </w:rPr>
              <w:t>sociales</w:t>
            </w:r>
            <w:r>
              <w:rPr>
                <w:rFonts w:ascii="Times New Roman" w:hAnsi="Times New Roman"/>
                <w:spacing w:val="4"/>
                <w:sz w:val="12"/>
              </w:rPr>
              <w:t> </w:t>
            </w:r>
            <w:r>
              <w:rPr>
                <w:spacing w:val="-2"/>
                <w:sz w:val="12"/>
              </w:rPr>
              <w:t>Monitoreo</w:t>
            </w:r>
            <w:r>
              <w:rPr>
                <w:rFonts w:ascii="Times New Roman" w:hAnsi="Times New Roman"/>
                <w:spacing w:val="3"/>
                <w:sz w:val="12"/>
              </w:rPr>
              <w:t> </w:t>
            </w:r>
            <w:r>
              <w:rPr>
                <w:spacing w:val="-2"/>
                <w:sz w:val="12"/>
              </w:rPr>
              <w:t>y</w:t>
            </w:r>
            <w:r>
              <w:rPr>
                <w:rFonts w:ascii="Times New Roman" w:hAnsi="Times New Roman"/>
                <w:spacing w:val="4"/>
                <w:sz w:val="12"/>
              </w:rPr>
              <w:t> </w:t>
            </w:r>
            <w:r>
              <w:rPr>
                <w:spacing w:val="-2"/>
                <w:sz w:val="12"/>
              </w:rPr>
              <w:t>Otros</w:t>
            </w:r>
          </w:p>
        </w:tc>
        <w:tc>
          <w:tcPr>
            <w:tcW w:w="1080" w:type="dxa"/>
            <w:tcBorders>
              <w:top w:val="nil"/>
              <w:bottom w:val="nil"/>
            </w:tcBorders>
          </w:tcPr>
          <w:p>
            <w:pPr>
              <w:pStyle w:val="TableParagraph"/>
              <w:ind w:right="4"/>
              <w:jc w:val="right"/>
              <w:rPr>
                <w:sz w:val="12"/>
              </w:rPr>
            </w:pPr>
            <w:r>
              <w:rPr>
                <w:spacing w:val="-2"/>
                <w:sz w:val="12"/>
              </w:rPr>
              <w:t>79,000.00</w:t>
            </w:r>
          </w:p>
        </w:tc>
        <w:tc>
          <w:tcPr>
            <w:tcW w:w="994" w:type="dxa"/>
            <w:tcBorders>
              <w:top w:val="nil"/>
              <w:bottom w:val="nil"/>
            </w:tcBorders>
          </w:tcPr>
          <w:p>
            <w:pPr>
              <w:pStyle w:val="TableParagraph"/>
              <w:ind w:right="4"/>
              <w:jc w:val="right"/>
              <w:rPr>
                <w:sz w:val="12"/>
              </w:rPr>
            </w:pPr>
            <w:r>
              <w:rPr>
                <w:spacing w:val="-2"/>
                <w:sz w:val="12"/>
              </w:rPr>
              <w:t>79,000.00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9"/>
              <w:jc w:val="right"/>
              <w:rPr>
                <w:sz w:val="12"/>
              </w:rPr>
            </w:pPr>
            <w:r>
              <w:rPr>
                <w:spacing w:val="-4"/>
                <w:sz w:val="12"/>
              </w:rPr>
              <w:t>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1.04.99</w:t>
            </w:r>
          </w:p>
        </w:tc>
        <w:tc>
          <w:tcPr>
            <w:tcW w:w="4174" w:type="dxa"/>
            <w:tcBorders>
              <w:top w:val="nil"/>
              <w:bottom w:val="nil"/>
            </w:tcBorders>
          </w:tcPr>
          <w:p>
            <w:pPr>
              <w:pStyle w:val="TableParagraph"/>
              <w:ind w:left="21"/>
              <w:rPr>
                <w:sz w:val="12"/>
              </w:rPr>
            </w:pPr>
            <w:r>
              <w:rPr>
                <w:spacing w:val="-2"/>
                <w:sz w:val="12"/>
              </w:rPr>
              <w:t>Otros</w:t>
            </w:r>
            <w:r>
              <w:rPr>
                <w:rFonts w:ascii="Times New Roman" w:hAnsi="Times New Roman"/>
                <w:spacing w:val="1"/>
                <w:sz w:val="12"/>
              </w:rPr>
              <w:t> </w:t>
            </w:r>
            <w:r>
              <w:rPr>
                <w:spacing w:val="-2"/>
                <w:sz w:val="12"/>
              </w:rPr>
              <w:t>servicios</w:t>
            </w:r>
            <w:r>
              <w:rPr>
                <w:rFonts w:ascii="Times New Roman" w:hAnsi="Times New Roman"/>
                <w:spacing w:val="2"/>
                <w:sz w:val="12"/>
              </w:rPr>
              <w:t> </w:t>
            </w:r>
            <w:r>
              <w:rPr>
                <w:spacing w:val="-2"/>
                <w:sz w:val="12"/>
              </w:rPr>
              <w:t>de</w:t>
            </w:r>
            <w:r>
              <w:rPr>
                <w:rFonts w:ascii="Times New Roman" w:hAnsi="Times New Roman"/>
                <w:spacing w:val="1"/>
                <w:sz w:val="12"/>
              </w:rPr>
              <w:t> </w:t>
            </w:r>
            <w:r>
              <w:rPr>
                <w:spacing w:val="-2"/>
                <w:sz w:val="12"/>
              </w:rPr>
              <w:t>gestión</w:t>
            </w:r>
            <w:r>
              <w:rPr>
                <w:rFonts w:ascii="Times New Roman" w:hAnsi="Times New Roman"/>
                <w:spacing w:val="2"/>
                <w:sz w:val="12"/>
              </w:rPr>
              <w:t> </w:t>
            </w:r>
            <w:r>
              <w:rPr>
                <w:spacing w:val="-2"/>
                <w:sz w:val="12"/>
              </w:rPr>
              <w:t>y</w:t>
            </w:r>
            <w:r>
              <w:rPr>
                <w:rFonts w:ascii="Times New Roman" w:hAnsi="Times New Roman"/>
                <w:spacing w:val="1"/>
                <w:sz w:val="12"/>
              </w:rPr>
              <w:t> </w:t>
            </w:r>
            <w:r>
              <w:rPr>
                <w:spacing w:val="-2"/>
                <w:sz w:val="12"/>
              </w:rPr>
              <w:t>apoyo</w:t>
            </w:r>
          </w:p>
        </w:tc>
        <w:tc>
          <w:tcPr>
            <w:tcW w:w="1080" w:type="dxa"/>
            <w:tcBorders>
              <w:top w:val="nil"/>
              <w:bottom w:val="nil"/>
            </w:tcBorders>
          </w:tcPr>
          <w:p>
            <w:pPr>
              <w:pStyle w:val="TableParagraph"/>
              <w:ind w:right="1"/>
              <w:jc w:val="right"/>
              <w:rPr>
                <w:sz w:val="12"/>
              </w:rPr>
            </w:pPr>
            <w:r>
              <w:rPr>
                <w:spacing w:val="-2"/>
                <w:sz w:val="12"/>
              </w:rPr>
              <w:t>5,000,000.00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5,000,000.00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1.08</w:t>
            </w:r>
          </w:p>
        </w:tc>
        <w:tc>
          <w:tcPr>
            <w:tcW w:w="4174" w:type="dxa"/>
            <w:tcBorders>
              <w:top w:val="nil"/>
              <w:bottom w:val="nil"/>
            </w:tcBorders>
          </w:tcPr>
          <w:p>
            <w:pPr>
              <w:pStyle w:val="TableParagraph"/>
              <w:ind w:left="21"/>
              <w:rPr>
                <w:b/>
                <w:sz w:val="12"/>
              </w:rPr>
            </w:pPr>
            <w:r>
              <w:rPr>
                <w:b/>
                <w:w w:val="95"/>
                <w:sz w:val="12"/>
              </w:rPr>
              <w:t>MANTENIMIENTO</w:t>
            </w:r>
            <w:r>
              <w:rPr>
                <w:rFonts w:ascii="Times New Roman"/>
                <w:spacing w:val="16"/>
                <w:sz w:val="12"/>
              </w:rPr>
              <w:t> </w:t>
            </w:r>
            <w:r>
              <w:rPr>
                <w:b/>
                <w:w w:val="95"/>
                <w:sz w:val="12"/>
              </w:rPr>
              <w:t>Y</w:t>
            </w:r>
            <w:r>
              <w:rPr>
                <w:rFonts w:ascii="Times New Roman"/>
                <w:spacing w:val="16"/>
                <w:sz w:val="12"/>
              </w:rPr>
              <w:t> </w:t>
            </w:r>
            <w:r>
              <w:rPr>
                <w:b/>
                <w:spacing w:val="-2"/>
                <w:w w:val="95"/>
                <w:sz w:val="12"/>
              </w:rPr>
              <w:t>REPARACION</w:t>
            </w:r>
          </w:p>
        </w:tc>
        <w:tc>
          <w:tcPr>
            <w:tcW w:w="1080" w:type="dxa"/>
            <w:tcBorders>
              <w:top w:val="nil"/>
              <w:bottom w:val="nil"/>
            </w:tcBorders>
          </w:tcPr>
          <w:p>
            <w:pPr>
              <w:pStyle w:val="TableParagraph"/>
              <w:ind w:right="4"/>
              <w:jc w:val="right"/>
              <w:rPr>
                <w:b/>
                <w:sz w:val="12"/>
              </w:rPr>
            </w:pPr>
            <w:r>
              <w:rPr>
                <w:b/>
                <w:spacing w:val="-2"/>
                <w:sz w:val="12"/>
              </w:rPr>
              <w:t>26,713.80</w:t>
            </w:r>
          </w:p>
        </w:tc>
        <w:tc>
          <w:tcPr>
            <w:tcW w:w="994" w:type="dxa"/>
            <w:tcBorders>
              <w:top w:val="nil"/>
              <w:bottom w:val="nil"/>
            </w:tcBorders>
          </w:tcPr>
          <w:p>
            <w:pPr>
              <w:pStyle w:val="TableParagraph"/>
              <w:ind w:right="7"/>
              <w:jc w:val="right"/>
              <w:rPr>
                <w:b/>
                <w:sz w:val="12"/>
              </w:rPr>
            </w:pPr>
            <w:r>
              <w:rPr>
                <w:b/>
                <w:spacing w:val="-4"/>
                <w:sz w:val="12"/>
              </w:rPr>
              <w:t>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5"/>
              <w:jc w:val="right"/>
              <w:rPr>
                <w:b/>
                <w:sz w:val="12"/>
              </w:rPr>
            </w:pPr>
            <w:r>
              <w:rPr>
                <w:b/>
                <w:spacing w:val="-2"/>
                <w:sz w:val="12"/>
              </w:rPr>
              <w:t>26,713.80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1.08.01</w:t>
            </w:r>
          </w:p>
        </w:tc>
        <w:tc>
          <w:tcPr>
            <w:tcW w:w="4174" w:type="dxa"/>
            <w:tcBorders>
              <w:top w:val="nil"/>
              <w:bottom w:val="nil"/>
            </w:tcBorders>
          </w:tcPr>
          <w:p>
            <w:pPr>
              <w:pStyle w:val="TableParagraph"/>
              <w:ind w:left="21"/>
              <w:rPr>
                <w:sz w:val="12"/>
              </w:rPr>
            </w:pPr>
            <w:r>
              <w:rPr>
                <w:spacing w:val="-2"/>
                <w:sz w:val="12"/>
              </w:rPr>
              <w:t>Mantenimiento</w:t>
            </w:r>
            <w:r>
              <w:rPr>
                <w:rFonts w:ascii="Times New Roman"/>
                <w:spacing w:val="5"/>
                <w:sz w:val="12"/>
              </w:rPr>
              <w:t> </w:t>
            </w:r>
            <w:r>
              <w:rPr>
                <w:spacing w:val="-2"/>
                <w:sz w:val="12"/>
              </w:rPr>
              <w:t>de</w:t>
            </w:r>
            <w:r>
              <w:rPr>
                <w:rFonts w:ascii="Times New Roman"/>
                <w:spacing w:val="5"/>
                <w:sz w:val="12"/>
              </w:rPr>
              <w:t> </w:t>
            </w:r>
            <w:r>
              <w:rPr>
                <w:spacing w:val="-2"/>
                <w:sz w:val="12"/>
              </w:rPr>
              <w:t>edificios,</w:t>
            </w:r>
            <w:r>
              <w:rPr>
                <w:rFonts w:ascii="Times New Roman"/>
                <w:spacing w:val="6"/>
                <w:sz w:val="12"/>
              </w:rPr>
              <w:t> </w:t>
            </w:r>
            <w:r>
              <w:rPr>
                <w:spacing w:val="-2"/>
                <w:sz w:val="12"/>
              </w:rPr>
              <w:t>locales</w:t>
            </w:r>
            <w:r>
              <w:rPr>
                <w:rFonts w:ascii="Times New Roman"/>
                <w:spacing w:val="4"/>
                <w:sz w:val="12"/>
              </w:rPr>
              <w:t> </w:t>
            </w:r>
            <w:r>
              <w:rPr>
                <w:spacing w:val="-2"/>
                <w:sz w:val="12"/>
              </w:rPr>
              <w:t>y</w:t>
            </w:r>
            <w:r>
              <w:rPr>
                <w:rFonts w:ascii="Times New Roman"/>
                <w:spacing w:val="5"/>
                <w:sz w:val="12"/>
              </w:rPr>
              <w:t> </w:t>
            </w:r>
            <w:r>
              <w:rPr>
                <w:spacing w:val="-2"/>
                <w:sz w:val="12"/>
              </w:rPr>
              <w:t>terrenos</w:t>
            </w:r>
          </w:p>
        </w:tc>
        <w:tc>
          <w:tcPr>
            <w:tcW w:w="1080" w:type="dxa"/>
            <w:tcBorders>
              <w:top w:val="nil"/>
              <w:bottom w:val="nil"/>
            </w:tcBorders>
          </w:tcPr>
          <w:p>
            <w:pPr>
              <w:pStyle w:val="TableParagraph"/>
              <w:ind w:right="4"/>
              <w:jc w:val="right"/>
              <w:rPr>
                <w:sz w:val="12"/>
              </w:rPr>
            </w:pPr>
            <w:r>
              <w:rPr>
                <w:spacing w:val="-2"/>
                <w:sz w:val="12"/>
              </w:rPr>
              <w:t>26,713.80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5"/>
              <w:jc w:val="right"/>
              <w:rPr>
                <w:sz w:val="12"/>
              </w:rPr>
            </w:pPr>
            <w:r>
              <w:rPr>
                <w:spacing w:val="-2"/>
                <w:sz w:val="12"/>
              </w:rPr>
              <w:t>26,713.80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1.09</w:t>
            </w:r>
          </w:p>
        </w:tc>
        <w:tc>
          <w:tcPr>
            <w:tcW w:w="4174" w:type="dxa"/>
            <w:tcBorders>
              <w:top w:val="nil"/>
              <w:bottom w:val="nil"/>
            </w:tcBorders>
          </w:tcPr>
          <w:p>
            <w:pPr>
              <w:pStyle w:val="TableParagraph"/>
              <w:ind w:left="21"/>
              <w:rPr>
                <w:b/>
                <w:sz w:val="12"/>
              </w:rPr>
            </w:pPr>
            <w:r>
              <w:rPr>
                <w:b/>
                <w:spacing w:val="-2"/>
                <w:sz w:val="12"/>
              </w:rPr>
              <w:t>IMPUESTOS</w:t>
            </w:r>
          </w:p>
        </w:tc>
        <w:tc>
          <w:tcPr>
            <w:tcW w:w="1080" w:type="dxa"/>
            <w:tcBorders>
              <w:top w:val="nil"/>
              <w:bottom w:val="nil"/>
            </w:tcBorders>
          </w:tcPr>
          <w:p>
            <w:pPr>
              <w:pStyle w:val="TableParagraph"/>
              <w:ind w:right="2"/>
              <w:jc w:val="right"/>
              <w:rPr>
                <w:b/>
                <w:sz w:val="12"/>
              </w:rPr>
            </w:pPr>
            <w:r>
              <w:rPr>
                <w:b/>
                <w:spacing w:val="-2"/>
                <w:sz w:val="12"/>
              </w:rPr>
              <w:t>18,000,000.00</w:t>
            </w:r>
          </w:p>
        </w:tc>
        <w:tc>
          <w:tcPr>
            <w:tcW w:w="994" w:type="dxa"/>
            <w:tcBorders>
              <w:top w:val="nil"/>
              <w:bottom w:val="nil"/>
            </w:tcBorders>
          </w:tcPr>
          <w:p>
            <w:pPr>
              <w:pStyle w:val="TableParagraph"/>
              <w:ind w:right="7"/>
              <w:jc w:val="right"/>
              <w:rPr>
                <w:b/>
                <w:sz w:val="12"/>
              </w:rPr>
            </w:pPr>
            <w:r>
              <w:rPr>
                <w:b/>
                <w:spacing w:val="-4"/>
                <w:sz w:val="12"/>
              </w:rPr>
              <w:t>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3"/>
              <w:jc w:val="right"/>
              <w:rPr>
                <w:b/>
                <w:sz w:val="12"/>
              </w:rPr>
            </w:pPr>
            <w:r>
              <w:rPr>
                <w:b/>
                <w:spacing w:val="-2"/>
                <w:sz w:val="12"/>
              </w:rPr>
              <w:t>18,000,000.00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1.09.02</w:t>
            </w:r>
          </w:p>
        </w:tc>
        <w:tc>
          <w:tcPr>
            <w:tcW w:w="4174" w:type="dxa"/>
            <w:tcBorders>
              <w:top w:val="nil"/>
              <w:bottom w:val="nil"/>
            </w:tcBorders>
          </w:tcPr>
          <w:p>
            <w:pPr>
              <w:pStyle w:val="TableParagraph"/>
              <w:ind w:left="21"/>
              <w:rPr>
                <w:sz w:val="12"/>
              </w:rPr>
            </w:pPr>
            <w:r>
              <w:rPr>
                <w:spacing w:val="-2"/>
                <w:sz w:val="12"/>
              </w:rPr>
              <w:t>Impuestos</w:t>
            </w:r>
            <w:r>
              <w:rPr>
                <w:rFonts w:ascii="Times New Roman"/>
                <w:spacing w:val="1"/>
                <w:sz w:val="12"/>
              </w:rPr>
              <w:t> </w:t>
            </w:r>
            <w:r>
              <w:rPr>
                <w:spacing w:val="-2"/>
                <w:sz w:val="12"/>
              </w:rPr>
              <w:t>sobre</w:t>
            </w:r>
            <w:r>
              <w:rPr>
                <w:rFonts w:ascii="Times New Roman"/>
                <w:spacing w:val="2"/>
                <w:sz w:val="12"/>
              </w:rPr>
              <w:t> </w:t>
            </w:r>
            <w:r>
              <w:rPr>
                <w:spacing w:val="-2"/>
                <w:sz w:val="12"/>
              </w:rPr>
              <w:t>la</w:t>
            </w:r>
            <w:r>
              <w:rPr>
                <w:rFonts w:ascii="Times New Roman"/>
                <w:spacing w:val="1"/>
                <w:sz w:val="12"/>
              </w:rPr>
              <w:t> </w:t>
            </w:r>
            <w:r>
              <w:rPr>
                <w:spacing w:val="-2"/>
                <w:sz w:val="12"/>
              </w:rPr>
              <w:t>propiedad</w:t>
            </w:r>
            <w:r>
              <w:rPr>
                <w:rFonts w:ascii="Times New Roman"/>
                <w:spacing w:val="2"/>
                <w:sz w:val="12"/>
              </w:rPr>
              <w:t> </w:t>
            </w:r>
            <w:r>
              <w:rPr>
                <w:spacing w:val="-2"/>
                <w:sz w:val="12"/>
              </w:rPr>
              <w:t>de</w:t>
            </w:r>
            <w:r>
              <w:rPr>
                <w:rFonts w:ascii="Times New Roman"/>
                <w:spacing w:val="2"/>
                <w:sz w:val="12"/>
              </w:rPr>
              <w:t> </w:t>
            </w:r>
            <w:r>
              <w:rPr>
                <w:spacing w:val="-2"/>
                <w:sz w:val="12"/>
              </w:rPr>
              <w:t>bienes</w:t>
            </w:r>
            <w:r>
              <w:rPr>
                <w:rFonts w:ascii="Times New Roman"/>
                <w:spacing w:val="1"/>
                <w:sz w:val="12"/>
              </w:rPr>
              <w:t> </w:t>
            </w:r>
            <w:r>
              <w:rPr>
                <w:spacing w:val="-2"/>
                <w:sz w:val="12"/>
              </w:rPr>
              <w:t>inmuebles</w:t>
            </w:r>
          </w:p>
        </w:tc>
        <w:tc>
          <w:tcPr>
            <w:tcW w:w="1080" w:type="dxa"/>
            <w:tcBorders>
              <w:top w:val="nil"/>
              <w:bottom w:val="nil"/>
            </w:tcBorders>
          </w:tcPr>
          <w:p>
            <w:pPr>
              <w:pStyle w:val="TableParagraph"/>
              <w:ind w:right="1"/>
              <w:jc w:val="right"/>
              <w:rPr>
                <w:sz w:val="12"/>
              </w:rPr>
            </w:pPr>
            <w:r>
              <w:rPr>
                <w:spacing w:val="-2"/>
                <w:sz w:val="12"/>
              </w:rPr>
              <w:t>8,000,000.00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8,000,000.00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sz w:val="12"/>
              </w:rPr>
            </w:pPr>
            <w:r>
              <w:rPr>
                <w:spacing w:val="-2"/>
                <w:sz w:val="12"/>
              </w:rPr>
              <w:t>1.09.99</w:t>
            </w:r>
          </w:p>
        </w:tc>
        <w:tc>
          <w:tcPr>
            <w:tcW w:w="4174" w:type="dxa"/>
            <w:tcBorders>
              <w:top w:val="nil"/>
              <w:bottom w:val="nil"/>
            </w:tcBorders>
          </w:tcPr>
          <w:p>
            <w:pPr>
              <w:pStyle w:val="TableParagraph"/>
              <w:ind w:left="21"/>
              <w:rPr>
                <w:sz w:val="12"/>
              </w:rPr>
            </w:pPr>
            <w:r>
              <w:rPr>
                <w:spacing w:val="-2"/>
                <w:sz w:val="12"/>
              </w:rPr>
              <w:t>Otros</w:t>
            </w:r>
            <w:r>
              <w:rPr>
                <w:rFonts w:ascii="Times New Roman"/>
                <w:sz w:val="12"/>
              </w:rPr>
              <w:t> </w:t>
            </w:r>
            <w:r>
              <w:rPr>
                <w:spacing w:val="-2"/>
                <w:sz w:val="12"/>
              </w:rPr>
              <w:t>impuestos</w:t>
            </w:r>
          </w:p>
        </w:tc>
        <w:tc>
          <w:tcPr>
            <w:tcW w:w="1080" w:type="dxa"/>
            <w:tcBorders>
              <w:top w:val="nil"/>
              <w:bottom w:val="nil"/>
            </w:tcBorders>
          </w:tcPr>
          <w:p>
            <w:pPr>
              <w:pStyle w:val="TableParagraph"/>
              <w:ind w:right="2"/>
              <w:jc w:val="right"/>
              <w:rPr>
                <w:sz w:val="12"/>
              </w:rPr>
            </w:pPr>
            <w:r>
              <w:rPr>
                <w:spacing w:val="-2"/>
                <w:sz w:val="12"/>
              </w:rPr>
              <w:t>10,000,000.00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10,000,000.00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1.99</w:t>
            </w:r>
          </w:p>
        </w:tc>
        <w:tc>
          <w:tcPr>
            <w:tcW w:w="4174" w:type="dxa"/>
            <w:tcBorders>
              <w:top w:val="nil"/>
              <w:bottom w:val="nil"/>
            </w:tcBorders>
          </w:tcPr>
          <w:p>
            <w:pPr>
              <w:pStyle w:val="TableParagraph"/>
              <w:ind w:left="21"/>
              <w:rPr>
                <w:b/>
                <w:sz w:val="12"/>
              </w:rPr>
            </w:pPr>
            <w:r>
              <w:rPr>
                <w:b/>
                <w:w w:val="95"/>
                <w:sz w:val="12"/>
              </w:rPr>
              <w:t>SERVICIOS</w:t>
            </w:r>
            <w:r>
              <w:rPr>
                <w:rFonts w:ascii="Times New Roman"/>
                <w:spacing w:val="17"/>
                <w:sz w:val="12"/>
              </w:rPr>
              <w:t> </w:t>
            </w:r>
            <w:r>
              <w:rPr>
                <w:b/>
                <w:spacing w:val="-2"/>
                <w:sz w:val="12"/>
              </w:rPr>
              <w:t>DIVERSOS</w:t>
            </w:r>
          </w:p>
        </w:tc>
        <w:tc>
          <w:tcPr>
            <w:tcW w:w="1080" w:type="dxa"/>
            <w:tcBorders>
              <w:top w:val="nil"/>
              <w:bottom w:val="nil"/>
            </w:tcBorders>
          </w:tcPr>
          <w:p>
            <w:pPr>
              <w:pStyle w:val="TableParagraph"/>
              <w:ind w:right="2"/>
              <w:jc w:val="right"/>
              <w:rPr>
                <w:b/>
                <w:sz w:val="12"/>
              </w:rPr>
            </w:pPr>
            <w:r>
              <w:rPr>
                <w:b/>
                <w:spacing w:val="-2"/>
                <w:sz w:val="12"/>
              </w:rPr>
              <w:t>4,000,000.00</w:t>
            </w:r>
          </w:p>
        </w:tc>
        <w:tc>
          <w:tcPr>
            <w:tcW w:w="994" w:type="dxa"/>
            <w:tcBorders>
              <w:top w:val="nil"/>
              <w:bottom w:val="nil"/>
            </w:tcBorders>
          </w:tcPr>
          <w:p>
            <w:pPr>
              <w:pStyle w:val="TableParagraph"/>
              <w:ind w:right="7"/>
              <w:jc w:val="right"/>
              <w:rPr>
                <w:b/>
                <w:sz w:val="12"/>
              </w:rPr>
            </w:pPr>
            <w:r>
              <w:rPr>
                <w:b/>
                <w:spacing w:val="-4"/>
                <w:sz w:val="12"/>
              </w:rPr>
              <w:t>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4"/>
              <w:jc w:val="right"/>
              <w:rPr>
                <w:b/>
                <w:sz w:val="12"/>
              </w:rPr>
            </w:pPr>
            <w:r>
              <w:rPr>
                <w:b/>
                <w:spacing w:val="-2"/>
                <w:sz w:val="12"/>
              </w:rPr>
              <w:t>4,000,000.00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1.99.02</w:t>
            </w:r>
          </w:p>
        </w:tc>
        <w:tc>
          <w:tcPr>
            <w:tcW w:w="4174" w:type="dxa"/>
            <w:tcBorders>
              <w:top w:val="nil"/>
            </w:tcBorders>
          </w:tcPr>
          <w:p>
            <w:pPr>
              <w:pStyle w:val="TableParagraph"/>
              <w:spacing w:line="107" w:lineRule="exact"/>
              <w:ind w:left="21"/>
              <w:rPr>
                <w:sz w:val="12"/>
              </w:rPr>
            </w:pPr>
            <w:r>
              <w:rPr>
                <w:sz w:val="12"/>
              </w:rPr>
              <w:t>Intereses</w:t>
            </w:r>
            <w:r>
              <w:rPr>
                <w:rFonts w:ascii="Times New Roman"/>
                <w:spacing w:val="-7"/>
                <w:sz w:val="12"/>
              </w:rPr>
              <w:t> </w:t>
            </w:r>
            <w:r>
              <w:rPr>
                <w:sz w:val="12"/>
              </w:rPr>
              <w:t>moratorios</w:t>
            </w:r>
            <w:r>
              <w:rPr>
                <w:rFonts w:ascii="Times New Roman"/>
                <w:spacing w:val="-6"/>
                <w:sz w:val="12"/>
              </w:rPr>
              <w:t> </w:t>
            </w:r>
            <w:r>
              <w:rPr>
                <w:sz w:val="12"/>
              </w:rPr>
              <w:t>y</w:t>
            </w:r>
            <w:r>
              <w:rPr>
                <w:rFonts w:ascii="Times New Roman"/>
                <w:spacing w:val="-7"/>
                <w:sz w:val="12"/>
              </w:rPr>
              <w:t> </w:t>
            </w:r>
            <w:r>
              <w:rPr>
                <w:spacing w:val="-2"/>
                <w:sz w:val="12"/>
              </w:rPr>
              <w:t>multas</w:t>
            </w:r>
          </w:p>
        </w:tc>
        <w:tc>
          <w:tcPr>
            <w:tcW w:w="1080" w:type="dxa"/>
            <w:tcBorders>
              <w:top w:val="nil"/>
            </w:tcBorders>
          </w:tcPr>
          <w:p>
            <w:pPr>
              <w:pStyle w:val="TableParagraph"/>
              <w:spacing w:line="107" w:lineRule="exact"/>
              <w:ind w:right="1"/>
              <w:jc w:val="right"/>
              <w:rPr>
                <w:sz w:val="12"/>
              </w:rPr>
            </w:pPr>
            <w:r>
              <w:rPr>
                <w:spacing w:val="-2"/>
                <w:sz w:val="12"/>
              </w:rPr>
              <w:t>4,000,000.00</w:t>
            </w:r>
          </w:p>
        </w:tc>
        <w:tc>
          <w:tcPr>
            <w:tcW w:w="994" w:type="dxa"/>
            <w:tcBorders>
              <w:top w:val="nil"/>
            </w:tcBorders>
          </w:tcPr>
          <w:p>
            <w:pPr>
              <w:pStyle w:val="TableParagraph"/>
              <w:spacing w:line="107" w:lineRule="exact"/>
              <w:ind w:right="9"/>
              <w:jc w:val="right"/>
              <w:rPr>
                <w:sz w:val="12"/>
              </w:rPr>
            </w:pPr>
            <w:r>
              <w:rPr>
                <w:spacing w:val="-4"/>
                <w:sz w:val="12"/>
              </w:rPr>
              <w:t>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2"/>
              <w:jc w:val="right"/>
              <w:rPr>
                <w:sz w:val="12"/>
              </w:rPr>
            </w:pPr>
            <w:r>
              <w:rPr>
                <w:spacing w:val="-2"/>
                <w:sz w:val="12"/>
              </w:rPr>
              <w:t>4,000,000.00</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tcPr>
          <w:p>
            <w:pPr>
              <w:pStyle w:val="TableParagraph"/>
              <w:spacing w:line="114" w:lineRule="exact"/>
              <w:ind w:left="21"/>
              <w:rPr>
                <w:b/>
                <w:sz w:val="12"/>
              </w:rPr>
            </w:pPr>
            <w:r>
              <w:rPr>
                <w:b/>
                <w:w w:val="99"/>
                <w:sz w:val="12"/>
              </w:rPr>
              <w:t>5</w:t>
            </w:r>
          </w:p>
        </w:tc>
        <w:tc>
          <w:tcPr>
            <w:tcW w:w="4174" w:type="dxa"/>
          </w:tcPr>
          <w:p>
            <w:pPr>
              <w:pStyle w:val="TableParagraph"/>
              <w:spacing w:line="114" w:lineRule="exact"/>
              <w:ind w:left="21"/>
              <w:rPr>
                <w:b/>
                <w:sz w:val="12"/>
              </w:rPr>
            </w:pPr>
            <w:r>
              <w:rPr>
                <w:b/>
                <w:sz w:val="12"/>
              </w:rPr>
              <w:t>BIENES</w:t>
            </w:r>
            <w:r>
              <w:rPr>
                <w:rFonts w:ascii="Times New Roman"/>
                <w:spacing w:val="-7"/>
                <w:sz w:val="12"/>
              </w:rPr>
              <w:t> </w:t>
            </w:r>
            <w:r>
              <w:rPr>
                <w:b/>
                <w:spacing w:val="-2"/>
                <w:sz w:val="12"/>
              </w:rPr>
              <w:t>DURADEROS</w:t>
            </w:r>
          </w:p>
        </w:tc>
        <w:tc>
          <w:tcPr>
            <w:tcW w:w="1080" w:type="dxa"/>
          </w:tcPr>
          <w:p>
            <w:pPr>
              <w:pStyle w:val="TableParagraph"/>
              <w:spacing w:line="114" w:lineRule="exact"/>
              <w:ind w:right="2"/>
              <w:jc w:val="right"/>
              <w:rPr>
                <w:b/>
                <w:sz w:val="12"/>
              </w:rPr>
            </w:pPr>
            <w:r>
              <w:rPr>
                <w:b/>
                <w:spacing w:val="-2"/>
                <w:sz w:val="12"/>
              </w:rPr>
              <w:t>4,310,948.00</w:t>
            </w:r>
          </w:p>
        </w:tc>
        <w:tc>
          <w:tcPr>
            <w:tcW w:w="994" w:type="dxa"/>
          </w:tcPr>
          <w:p>
            <w:pPr>
              <w:pStyle w:val="TableParagraph"/>
              <w:spacing w:line="114" w:lineRule="exact"/>
              <w:ind w:right="7"/>
              <w:jc w:val="right"/>
              <w:rPr>
                <w:b/>
                <w:sz w:val="12"/>
              </w:rPr>
            </w:pPr>
            <w:r>
              <w:rPr>
                <w:b/>
                <w:spacing w:val="-4"/>
                <w:sz w:val="12"/>
              </w:rPr>
              <w:t>0.00</w:t>
            </w:r>
          </w:p>
        </w:tc>
        <w:tc>
          <w:tcPr>
            <w:tcW w:w="1114" w:type="dxa"/>
          </w:tcPr>
          <w:p>
            <w:pPr>
              <w:pStyle w:val="TableParagraph"/>
              <w:spacing w:line="114" w:lineRule="exact"/>
              <w:ind w:right="7"/>
              <w:jc w:val="right"/>
              <w:rPr>
                <w:b/>
                <w:sz w:val="12"/>
              </w:rPr>
            </w:pPr>
            <w:r>
              <w:rPr>
                <w:b/>
                <w:spacing w:val="-4"/>
                <w:sz w:val="12"/>
              </w:rPr>
              <w:t>0.00</w:t>
            </w:r>
          </w:p>
        </w:tc>
        <w:tc>
          <w:tcPr>
            <w:tcW w:w="1054" w:type="dxa"/>
          </w:tcPr>
          <w:p>
            <w:pPr>
              <w:pStyle w:val="TableParagraph"/>
              <w:spacing w:line="114" w:lineRule="exact"/>
              <w:ind w:right="4"/>
              <w:jc w:val="right"/>
              <w:rPr>
                <w:b/>
                <w:sz w:val="12"/>
              </w:rPr>
            </w:pPr>
            <w:r>
              <w:rPr>
                <w:b/>
                <w:spacing w:val="-2"/>
                <w:sz w:val="12"/>
              </w:rPr>
              <w:t>3,091,000.00</w:t>
            </w:r>
          </w:p>
        </w:tc>
        <w:tc>
          <w:tcPr>
            <w:tcW w:w="840" w:type="dxa"/>
          </w:tcPr>
          <w:p>
            <w:pPr>
              <w:pStyle w:val="TableParagraph"/>
              <w:spacing w:line="114" w:lineRule="exact"/>
              <w:ind w:right="4"/>
              <w:jc w:val="right"/>
              <w:rPr>
                <w:b/>
                <w:sz w:val="12"/>
              </w:rPr>
            </w:pPr>
            <w:r>
              <w:rPr>
                <w:b/>
                <w:spacing w:val="-2"/>
                <w:sz w:val="12"/>
              </w:rPr>
              <w:t>1,219,948.00</w:t>
            </w:r>
          </w:p>
        </w:tc>
      </w:tr>
      <w:tr>
        <w:trPr>
          <w:trHeight w:val="151" w:hRule="atLeast"/>
        </w:trPr>
        <w:tc>
          <w:tcPr>
            <w:tcW w:w="600" w:type="dxa"/>
            <w:tcBorders>
              <w:bottom w:val="nil"/>
            </w:tcBorders>
          </w:tcPr>
          <w:p>
            <w:pPr>
              <w:pStyle w:val="TableParagraph"/>
              <w:spacing w:line="131" w:lineRule="exact"/>
              <w:ind w:left="21"/>
              <w:rPr>
                <w:b/>
                <w:sz w:val="12"/>
              </w:rPr>
            </w:pPr>
            <w:r>
              <w:rPr>
                <w:b/>
                <w:spacing w:val="-4"/>
                <w:sz w:val="12"/>
              </w:rPr>
              <w:t>5.01</w:t>
            </w:r>
          </w:p>
        </w:tc>
        <w:tc>
          <w:tcPr>
            <w:tcW w:w="4174" w:type="dxa"/>
            <w:tcBorders>
              <w:bottom w:val="nil"/>
            </w:tcBorders>
          </w:tcPr>
          <w:p>
            <w:pPr>
              <w:pStyle w:val="TableParagraph"/>
              <w:spacing w:line="131" w:lineRule="exact"/>
              <w:ind w:left="21"/>
              <w:rPr>
                <w:b/>
                <w:sz w:val="12"/>
              </w:rPr>
            </w:pPr>
            <w:r>
              <w:rPr>
                <w:b/>
                <w:sz w:val="12"/>
              </w:rPr>
              <w:t>MAQUINARIA,</w:t>
            </w:r>
            <w:r>
              <w:rPr>
                <w:rFonts w:ascii="Times New Roman"/>
                <w:spacing w:val="-7"/>
                <w:sz w:val="12"/>
              </w:rPr>
              <w:t> </w:t>
            </w:r>
            <w:r>
              <w:rPr>
                <w:b/>
                <w:sz w:val="12"/>
              </w:rPr>
              <w:t>EQUIPO</w:t>
            </w:r>
            <w:r>
              <w:rPr>
                <w:rFonts w:ascii="Times New Roman"/>
                <w:spacing w:val="-7"/>
                <w:sz w:val="12"/>
              </w:rPr>
              <w:t> </w:t>
            </w:r>
            <w:r>
              <w:rPr>
                <w:b/>
                <w:sz w:val="12"/>
              </w:rPr>
              <w:t>Y</w:t>
            </w:r>
            <w:r>
              <w:rPr>
                <w:rFonts w:ascii="Times New Roman"/>
                <w:spacing w:val="-7"/>
                <w:sz w:val="12"/>
              </w:rPr>
              <w:t> </w:t>
            </w:r>
            <w:r>
              <w:rPr>
                <w:b/>
                <w:spacing w:val="-2"/>
                <w:sz w:val="12"/>
              </w:rPr>
              <w:t>MOBILIARIO</w:t>
            </w:r>
          </w:p>
        </w:tc>
        <w:tc>
          <w:tcPr>
            <w:tcW w:w="1080" w:type="dxa"/>
            <w:tcBorders>
              <w:bottom w:val="nil"/>
            </w:tcBorders>
          </w:tcPr>
          <w:p>
            <w:pPr>
              <w:pStyle w:val="TableParagraph"/>
              <w:spacing w:line="131" w:lineRule="exact"/>
              <w:ind w:right="2"/>
              <w:jc w:val="right"/>
              <w:rPr>
                <w:b/>
                <w:sz w:val="12"/>
              </w:rPr>
            </w:pPr>
            <w:r>
              <w:rPr>
                <w:b/>
                <w:spacing w:val="-2"/>
                <w:sz w:val="12"/>
              </w:rPr>
              <w:t>3,595,948.00</w:t>
            </w:r>
          </w:p>
        </w:tc>
        <w:tc>
          <w:tcPr>
            <w:tcW w:w="994" w:type="dxa"/>
            <w:tcBorders>
              <w:bottom w:val="nil"/>
            </w:tcBorders>
          </w:tcPr>
          <w:p>
            <w:pPr>
              <w:pStyle w:val="TableParagraph"/>
              <w:spacing w:line="131" w:lineRule="exact"/>
              <w:ind w:right="7"/>
              <w:jc w:val="right"/>
              <w:rPr>
                <w:b/>
                <w:sz w:val="12"/>
              </w:rPr>
            </w:pPr>
            <w:r>
              <w:rPr>
                <w:b/>
                <w:spacing w:val="-4"/>
                <w:sz w:val="12"/>
              </w:rPr>
              <w:t>0.00</w:t>
            </w:r>
          </w:p>
        </w:tc>
        <w:tc>
          <w:tcPr>
            <w:tcW w:w="1114" w:type="dxa"/>
            <w:tcBorders>
              <w:bottom w:val="nil"/>
            </w:tcBorders>
          </w:tcPr>
          <w:p>
            <w:pPr>
              <w:pStyle w:val="TableParagraph"/>
              <w:spacing w:line="131" w:lineRule="exact"/>
              <w:ind w:right="7"/>
              <w:jc w:val="right"/>
              <w:rPr>
                <w:b/>
                <w:sz w:val="12"/>
              </w:rPr>
            </w:pPr>
            <w:r>
              <w:rPr>
                <w:b/>
                <w:spacing w:val="-4"/>
                <w:sz w:val="12"/>
              </w:rPr>
              <w:t>0.00</w:t>
            </w:r>
          </w:p>
        </w:tc>
        <w:tc>
          <w:tcPr>
            <w:tcW w:w="1054" w:type="dxa"/>
            <w:tcBorders>
              <w:bottom w:val="nil"/>
            </w:tcBorders>
          </w:tcPr>
          <w:p>
            <w:pPr>
              <w:pStyle w:val="TableParagraph"/>
              <w:spacing w:line="131" w:lineRule="exact"/>
              <w:ind w:right="4"/>
              <w:jc w:val="right"/>
              <w:rPr>
                <w:b/>
                <w:sz w:val="12"/>
              </w:rPr>
            </w:pPr>
            <w:r>
              <w:rPr>
                <w:b/>
                <w:spacing w:val="-2"/>
                <w:sz w:val="12"/>
              </w:rPr>
              <w:t>2,376,000.00</w:t>
            </w:r>
          </w:p>
        </w:tc>
        <w:tc>
          <w:tcPr>
            <w:tcW w:w="840" w:type="dxa"/>
            <w:tcBorders>
              <w:bottom w:val="nil"/>
            </w:tcBorders>
          </w:tcPr>
          <w:p>
            <w:pPr>
              <w:pStyle w:val="TableParagraph"/>
              <w:spacing w:line="131" w:lineRule="exact"/>
              <w:ind w:right="4"/>
              <w:jc w:val="right"/>
              <w:rPr>
                <w:b/>
                <w:sz w:val="12"/>
              </w:rPr>
            </w:pPr>
            <w:r>
              <w:rPr>
                <w:b/>
                <w:spacing w:val="-2"/>
                <w:sz w:val="12"/>
              </w:rPr>
              <w:t>1,219,948.00</w:t>
            </w:r>
          </w:p>
        </w:tc>
      </w:tr>
      <w:tr>
        <w:trPr>
          <w:trHeight w:val="143" w:hRule="atLeast"/>
        </w:trPr>
        <w:tc>
          <w:tcPr>
            <w:tcW w:w="600" w:type="dxa"/>
            <w:tcBorders>
              <w:top w:val="nil"/>
              <w:bottom w:val="nil"/>
            </w:tcBorders>
          </w:tcPr>
          <w:p>
            <w:pPr>
              <w:pStyle w:val="TableParagraph"/>
              <w:ind w:left="21"/>
              <w:rPr>
                <w:sz w:val="12"/>
              </w:rPr>
            </w:pPr>
            <w:r>
              <w:rPr>
                <w:spacing w:val="-2"/>
                <w:sz w:val="12"/>
              </w:rPr>
              <w:t>5.01.04</w:t>
            </w:r>
          </w:p>
        </w:tc>
        <w:tc>
          <w:tcPr>
            <w:tcW w:w="4174" w:type="dxa"/>
            <w:tcBorders>
              <w:top w:val="nil"/>
              <w:bottom w:val="nil"/>
            </w:tcBorders>
          </w:tcPr>
          <w:p>
            <w:pPr>
              <w:pStyle w:val="TableParagraph"/>
              <w:ind w:left="21"/>
              <w:rPr>
                <w:sz w:val="12"/>
              </w:rPr>
            </w:pPr>
            <w:r>
              <w:rPr>
                <w:sz w:val="12"/>
              </w:rPr>
              <w:t>Equipo</w:t>
            </w:r>
            <w:r>
              <w:rPr>
                <w:rFonts w:ascii="Times New Roman"/>
                <w:spacing w:val="-8"/>
                <w:sz w:val="12"/>
              </w:rPr>
              <w:t> </w:t>
            </w:r>
            <w:r>
              <w:rPr>
                <w:sz w:val="12"/>
              </w:rPr>
              <w:t>y</w:t>
            </w:r>
            <w:r>
              <w:rPr>
                <w:rFonts w:ascii="Times New Roman"/>
                <w:spacing w:val="-7"/>
                <w:sz w:val="12"/>
              </w:rPr>
              <w:t> </w:t>
            </w:r>
            <w:r>
              <w:rPr>
                <w:sz w:val="12"/>
              </w:rPr>
              <w:t>mobiliario</w:t>
            </w:r>
            <w:r>
              <w:rPr>
                <w:rFonts w:ascii="Times New Roman"/>
                <w:spacing w:val="-7"/>
                <w:sz w:val="12"/>
              </w:rPr>
              <w:t> </w:t>
            </w:r>
            <w:r>
              <w:rPr>
                <w:sz w:val="12"/>
              </w:rPr>
              <w:t>de</w:t>
            </w:r>
            <w:r>
              <w:rPr>
                <w:rFonts w:ascii="Times New Roman"/>
                <w:spacing w:val="-7"/>
                <w:sz w:val="12"/>
              </w:rPr>
              <w:t> </w:t>
            </w:r>
            <w:r>
              <w:rPr>
                <w:spacing w:val="-2"/>
                <w:sz w:val="12"/>
              </w:rPr>
              <w:t>oficina</w:t>
            </w:r>
          </w:p>
        </w:tc>
        <w:tc>
          <w:tcPr>
            <w:tcW w:w="1080" w:type="dxa"/>
            <w:tcBorders>
              <w:top w:val="nil"/>
              <w:bottom w:val="nil"/>
            </w:tcBorders>
          </w:tcPr>
          <w:p>
            <w:pPr>
              <w:pStyle w:val="TableParagraph"/>
              <w:ind w:right="1"/>
              <w:jc w:val="right"/>
              <w:rPr>
                <w:sz w:val="12"/>
              </w:rPr>
            </w:pPr>
            <w:r>
              <w:rPr>
                <w:spacing w:val="-2"/>
                <w:sz w:val="12"/>
              </w:rPr>
              <w:t>1,219,948.00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9"/>
              <w:jc w:val="right"/>
              <w:rPr>
                <w:sz w:val="12"/>
              </w:rPr>
            </w:pPr>
            <w:r>
              <w:rPr>
                <w:spacing w:val="-4"/>
                <w:sz w:val="12"/>
              </w:rPr>
              <w:t>0.00</w:t>
            </w:r>
          </w:p>
        </w:tc>
        <w:tc>
          <w:tcPr>
            <w:tcW w:w="840" w:type="dxa"/>
            <w:tcBorders>
              <w:top w:val="nil"/>
              <w:bottom w:val="nil"/>
            </w:tcBorders>
          </w:tcPr>
          <w:p>
            <w:pPr>
              <w:pStyle w:val="TableParagraph"/>
              <w:ind w:right="2"/>
              <w:jc w:val="right"/>
              <w:rPr>
                <w:sz w:val="12"/>
              </w:rPr>
            </w:pPr>
            <w:r>
              <w:rPr>
                <w:spacing w:val="-2"/>
                <w:sz w:val="12"/>
              </w:rPr>
              <w:t>1,219,948.00</w:t>
            </w:r>
          </w:p>
        </w:tc>
      </w:tr>
      <w:tr>
        <w:trPr>
          <w:trHeight w:val="143" w:hRule="atLeast"/>
        </w:trPr>
        <w:tc>
          <w:tcPr>
            <w:tcW w:w="600" w:type="dxa"/>
            <w:tcBorders>
              <w:top w:val="nil"/>
              <w:bottom w:val="nil"/>
            </w:tcBorders>
          </w:tcPr>
          <w:p>
            <w:pPr>
              <w:pStyle w:val="TableParagraph"/>
              <w:ind w:left="21"/>
              <w:rPr>
                <w:sz w:val="12"/>
              </w:rPr>
            </w:pPr>
            <w:r>
              <w:rPr>
                <w:spacing w:val="-2"/>
                <w:sz w:val="12"/>
              </w:rPr>
              <w:t>5.01.99</w:t>
            </w:r>
          </w:p>
        </w:tc>
        <w:tc>
          <w:tcPr>
            <w:tcW w:w="4174" w:type="dxa"/>
            <w:tcBorders>
              <w:top w:val="nil"/>
              <w:bottom w:val="nil"/>
            </w:tcBorders>
          </w:tcPr>
          <w:p>
            <w:pPr>
              <w:pStyle w:val="TableParagraph"/>
              <w:ind w:left="21"/>
              <w:rPr>
                <w:sz w:val="12"/>
              </w:rPr>
            </w:pPr>
            <w:r>
              <w:rPr>
                <w:sz w:val="12"/>
              </w:rPr>
              <w:t>Maquinaria</w:t>
            </w:r>
            <w:r>
              <w:rPr>
                <w:rFonts w:ascii="Times New Roman"/>
                <w:spacing w:val="-7"/>
                <w:sz w:val="12"/>
              </w:rPr>
              <w:t> </w:t>
            </w:r>
            <w:r>
              <w:rPr>
                <w:sz w:val="12"/>
              </w:rPr>
              <w:t>y</w:t>
            </w:r>
            <w:r>
              <w:rPr>
                <w:rFonts w:ascii="Times New Roman"/>
                <w:spacing w:val="-6"/>
                <w:sz w:val="12"/>
              </w:rPr>
              <w:t> </w:t>
            </w:r>
            <w:r>
              <w:rPr>
                <w:sz w:val="12"/>
              </w:rPr>
              <w:t>equipo</w:t>
            </w:r>
            <w:r>
              <w:rPr>
                <w:rFonts w:ascii="Times New Roman"/>
                <w:spacing w:val="-6"/>
                <w:sz w:val="12"/>
              </w:rPr>
              <w:t> </w:t>
            </w:r>
            <w:r>
              <w:rPr>
                <w:spacing w:val="-2"/>
                <w:sz w:val="12"/>
              </w:rPr>
              <w:t>diverso</w:t>
            </w:r>
          </w:p>
        </w:tc>
        <w:tc>
          <w:tcPr>
            <w:tcW w:w="1080" w:type="dxa"/>
            <w:tcBorders>
              <w:top w:val="nil"/>
              <w:bottom w:val="nil"/>
            </w:tcBorders>
          </w:tcPr>
          <w:p>
            <w:pPr>
              <w:pStyle w:val="TableParagraph"/>
              <w:ind w:right="1"/>
              <w:jc w:val="right"/>
              <w:rPr>
                <w:sz w:val="12"/>
              </w:rPr>
            </w:pPr>
            <w:r>
              <w:rPr>
                <w:spacing w:val="-2"/>
                <w:sz w:val="12"/>
              </w:rPr>
              <w:t>2,376,000.00</w:t>
            </w:r>
          </w:p>
        </w:tc>
        <w:tc>
          <w:tcPr>
            <w:tcW w:w="994" w:type="dxa"/>
            <w:tcBorders>
              <w:top w:val="nil"/>
              <w:bottom w:val="nil"/>
            </w:tcBorders>
          </w:tcPr>
          <w:p>
            <w:pPr>
              <w:pStyle w:val="TableParagraph"/>
              <w:ind w:right="9"/>
              <w:jc w:val="right"/>
              <w:rPr>
                <w:sz w:val="12"/>
              </w:rPr>
            </w:pPr>
            <w:r>
              <w:rPr>
                <w:spacing w:val="-4"/>
                <w:sz w:val="12"/>
              </w:rPr>
              <w:t>0.00</w:t>
            </w:r>
          </w:p>
        </w:tc>
        <w:tc>
          <w:tcPr>
            <w:tcW w:w="1114" w:type="dxa"/>
            <w:tcBorders>
              <w:top w:val="nil"/>
              <w:bottom w:val="nil"/>
            </w:tcBorders>
          </w:tcPr>
          <w:p>
            <w:pPr>
              <w:pStyle w:val="TableParagraph"/>
              <w:ind w:right="9"/>
              <w:jc w:val="right"/>
              <w:rPr>
                <w:sz w:val="12"/>
              </w:rPr>
            </w:pPr>
            <w:r>
              <w:rPr>
                <w:spacing w:val="-4"/>
                <w:sz w:val="12"/>
              </w:rPr>
              <w:t>0.00</w:t>
            </w:r>
          </w:p>
        </w:tc>
        <w:tc>
          <w:tcPr>
            <w:tcW w:w="1054" w:type="dxa"/>
            <w:tcBorders>
              <w:top w:val="nil"/>
              <w:bottom w:val="nil"/>
            </w:tcBorders>
          </w:tcPr>
          <w:p>
            <w:pPr>
              <w:pStyle w:val="TableParagraph"/>
              <w:ind w:right="2"/>
              <w:jc w:val="right"/>
              <w:rPr>
                <w:sz w:val="12"/>
              </w:rPr>
            </w:pPr>
            <w:r>
              <w:rPr>
                <w:spacing w:val="-2"/>
                <w:sz w:val="12"/>
              </w:rPr>
              <w:t>2,376,000.00</w:t>
            </w:r>
          </w:p>
        </w:tc>
        <w:tc>
          <w:tcPr>
            <w:tcW w:w="840" w:type="dxa"/>
            <w:tcBorders>
              <w:top w:val="nil"/>
              <w:bottom w:val="nil"/>
            </w:tcBorders>
          </w:tcPr>
          <w:p>
            <w:pPr>
              <w:pStyle w:val="TableParagraph"/>
              <w:ind w:right="9"/>
              <w:jc w:val="right"/>
              <w:rPr>
                <w:sz w:val="12"/>
              </w:rPr>
            </w:pPr>
            <w:r>
              <w:rPr>
                <w:spacing w:val="-4"/>
                <w:sz w:val="12"/>
              </w:rPr>
              <w:t>0.00</w:t>
            </w:r>
          </w:p>
        </w:tc>
      </w:tr>
      <w:tr>
        <w:trPr>
          <w:trHeight w:val="143" w:hRule="atLeast"/>
        </w:trPr>
        <w:tc>
          <w:tcPr>
            <w:tcW w:w="600" w:type="dxa"/>
            <w:tcBorders>
              <w:top w:val="nil"/>
              <w:bottom w:val="nil"/>
            </w:tcBorders>
          </w:tcPr>
          <w:p>
            <w:pPr>
              <w:pStyle w:val="TableParagraph"/>
              <w:ind w:left="21"/>
              <w:rPr>
                <w:b/>
                <w:sz w:val="12"/>
              </w:rPr>
            </w:pPr>
            <w:r>
              <w:rPr>
                <w:b/>
                <w:spacing w:val="-4"/>
                <w:sz w:val="12"/>
              </w:rPr>
              <w:t>5.99</w:t>
            </w:r>
          </w:p>
        </w:tc>
        <w:tc>
          <w:tcPr>
            <w:tcW w:w="4174" w:type="dxa"/>
            <w:tcBorders>
              <w:top w:val="nil"/>
              <w:bottom w:val="nil"/>
            </w:tcBorders>
          </w:tcPr>
          <w:p>
            <w:pPr>
              <w:pStyle w:val="TableParagraph"/>
              <w:ind w:left="21"/>
              <w:rPr>
                <w:b/>
                <w:sz w:val="12"/>
              </w:rPr>
            </w:pPr>
            <w:r>
              <w:rPr>
                <w:b/>
                <w:w w:val="95"/>
                <w:sz w:val="12"/>
              </w:rPr>
              <w:t>BIENES</w:t>
            </w:r>
            <w:r>
              <w:rPr>
                <w:rFonts w:ascii="Times New Roman"/>
                <w:spacing w:val="12"/>
                <w:sz w:val="12"/>
              </w:rPr>
              <w:t> </w:t>
            </w:r>
            <w:r>
              <w:rPr>
                <w:b/>
                <w:w w:val="95"/>
                <w:sz w:val="12"/>
              </w:rPr>
              <w:t>DURADEROS</w:t>
            </w:r>
            <w:r>
              <w:rPr>
                <w:rFonts w:ascii="Times New Roman"/>
                <w:spacing w:val="13"/>
                <w:sz w:val="12"/>
              </w:rPr>
              <w:t> </w:t>
            </w:r>
            <w:r>
              <w:rPr>
                <w:b/>
                <w:spacing w:val="-2"/>
                <w:w w:val="95"/>
                <w:sz w:val="12"/>
              </w:rPr>
              <w:t>DIVERSOS</w:t>
            </w:r>
          </w:p>
        </w:tc>
        <w:tc>
          <w:tcPr>
            <w:tcW w:w="1080" w:type="dxa"/>
            <w:tcBorders>
              <w:top w:val="nil"/>
              <w:bottom w:val="nil"/>
            </w:tcBorders>
          </w:tcPr>
          <w:p>
            <w:pPr>
              <w:pStyle w:val="TableParagraph"/>
              <w:ind w:right="3"/>
              <w:jc w:val="right"/>
              <w:rPr>
                <w:b/>
                <w:sz w:val="12"/>
              </w:rPr>
            </w:pPr>
            <w:r>
              <w:rPr>
                <w:b/>
                <w:spacing w:val="-2"/>
                <w:sz w:val="12"/>
              </w:rPr>
              <w:t>715,000.00</w:t>
            </w:r>
          </w:p>
        </w:tc>
        <w:tc>
          <w:tcPr>
            <w:tcW w:w="994" w:type="dxa"/>
            <w:tcBorders>
              <w:top w:val="nil"/>
              <w:bottom w:val="nil"/>
            </w:tcBorders>
          </w:tcPr>
          <w:p>
            <w:pPr>
              <w:pStyle w:val="TableParagraph"/>
              <w:ind w:right="7"/>
              <w:jc w:val="right"/>
              <w:rPr>
                <w:b/>
                <w:sz w:val="12"/>
              </w:rPr>
            </w:pPr>
            <w:r>
              <w:rPr>
                <w:b/>
                <w:spacing w:val="-4"/>
                <w:sz w:val="12"/>
              </w:rPr>
              <w:t>0.00</w:t>
            </w:r>
          </w:p>
        </w:tc>
        <w:tc>
          <w:tcPr>
            <w:tcW w:w="1114" w:type="dxa"/>
            <w:tcBorders>
              <w:top w:val="nil"/>
              <w:bottom w:val="nil"/>
            </w:tcBorders>
          </w:tcPr>
          <w:p>
            <w:pPr>
              <w:pStyle w:val="TableParagraph"/>
              <w:ind w:right="7"/>
              <w:jc w:val="right"/>
              <w:rPr>
                <w:b/>
                <w:sz w:val="12"/>
              </w:rPr>
            </w:pPr>
            <w:r>
              <w:rPr>
                <w:b/>
                <w:spacing w:val="-4"/>
                <w:sz w:val="12"/>
              </w:rPr>
              <w:t>0.00</w:t>
            </w:r>
          </w:p>
        </w:tc>
        <w:tc>
          <w:tcPr>
            <w:tcW w:w="1054" w:type="dxa"/>
            <w:tcBorders>
              <w:top w:val="nil"/>
              <w:bottom w:val="nil"/>
            </w:tcBorders>
          </w:tcPr>
          <w:p>
            <w:pPr>
              <w:pStyle w:val="TableParagraph"/>
              <w:ind w:right="4"/>
              <w:jc w:val="right"/>
              <w:rPr>
                <w:b/>
                <w:sz w:val="12"/>
              </w:rPr>
            </w:pPr>
            <w:r>
              <w:rPr>
                <w:b/>
                <w:spacing w:val="-2"/>
                <w:sz w:val="12"/>
              </w:rPr>
              <w:t>715,000.00</w:t>
            </w:r>
          </w:p>
        </w:tc>
        <w:tc>
          <w:tcPr>
            <w:tcW w:w="840" w:type="dxa"/>
            <w:tcBorders>
              <w:top w:val="nil"/>
              <w:bottom w:val="nil"/>
            </w:tcBorders>
          </w:tcPr>
          <w:p>
            <w:pPr>
              <w:pStyle w:val="TableParagraph"/>
              <w:ind w:right="8"/>
              <w:jc w:val="right"/>
              <w:rPr>
                <w:b/>
                <w:sz w:val="12"/>
              </w:rPr>
            </w:pPr>
            <w:r>
              <w:rPr>
                <w:b/>
                <w:spacing w:val="-4"/>
                <w:sz w:val="12"/>
              </w:rPr>
              <w:t>0.00</w:t>
            </w:r>
          </w:p>
        </w:tc>
      </w:tr>
      <w:tr>
        <w:trPr>
          <w:trHeight w:val="126" w:hRule="atLeast"/>
        </w:trPr>
        <w:tc>
          <w:tcPr>
            <w:tcW w:w="600" w:type="dxa"/>
            <w:tcBorders>
              <w:top w:val="nil"/>
            </w:tcBorders>
          </w:tcPr>
          <w:p>
            <w:pPr>
              <w:pStyle w:val="TableParagraph"/>
              <w:spacing w:line="107" w:lineRule="exact"/>
              <w:ind w:left="21"/>
              <w:rPr>
                <w:sz w:val="12"/>
              </w:rPr>
            </w:pPr>
            <w:r>
              <w:rPr>
                <w:spacing w:val="-2"/>
                <w:sz w:val="12"/>
              </w:rPr>
              <w:t>5.99.03</w:t>
            </w:r>
          </w:p>
        </w:tc>
        <w:tc>
          <w:tcPr>
            <w:tcW w:w="4174" w:type="dxa"/>
            <w:tcBorders>
              <w:top w:val="nil"/>
            </w:tcBorders>
          </w:tcPr>
          <w:p>
            <w:pPr>
              <w:pStyle w:val="TableParagraph"/>
              <w:spacing w:line="107" w:lineRule="exact"/>
              <w:ind w:left="21"/>
              <w:rPr>
                <w:sz w:val="12"/>
              </w:rPr>
            </w:pPr>
            <w:r>
              <w:rPr>
                <w:sz w:val="12"/>
              </w:rPr>
              <w:t>Bienes</w:t>
            </w:r>
            <w:r>
              <w:rPr>
                <w:rFonts w:ascii="Times New Roman"/>
                <w:spacing w:val="-7"/>
                <w:sz w:val="12"/>
              </w:rPr>
              <w:t> </w:t>
            </w:r>
            <w:r>
              <w:rPr>
                <w:spacing w:val="-2"/>
                <w:sz w:val="12"/>
              </w:rPr>
              <w:t>Intangibles</w:t>
            </w:r>
          </w:p>
        </w:tc>
        <w:tc>
          <w:tcPr>
            <w:tcW w:w="1080" w:type="dxa"/>
            <w:tcBorders>
              <w:top w:val="nil"/>
            </w:tcBorders>
          </w:tcPr>
          <w:p>
            <w:pPr>
              <w:pStyle w:val="TableParagraph"/>
              <w:spacing w:line="107" w:lineRule="exact"/>
              <w:ind w:right="3"/>
              <w:jc w:val="right"/>
              <w:rPr>
                <w:sz w:val="12"/>
              </w:rPr>
            </w:pPr>
            <w:r>
              <w:rPr>
                <w:spacing w:val="-2"/>
                <w:sz w:val="12"/>
              </w:rPr>
              <w:t>715,000.00</w:t>
            </w:r>
          </w:p>
        </w:tc>
        <w:tc>
          <w:tcPr>
            <w:tcW w:w="994" w:type="dxa"/>
            <w:tcBorders>
              <w:top w:val="nil"/>
            </w:tcBorders>
          </w:tcPr>
          <w:p>
            <w:pPr>
              <w:pStyle w:val="TableParagraph"/>
              <w:spacing w:line="107" w:lineRule="exact"/>
              <w:ind w:right="9"/>
              <w:jc w:val="right"/>
              <w:rPr>
                <w:sz w:val="12"/>
              </w:rPr>
            </w:pPr>
            <w:r>
              <w:rPr>
                <w:spacing w:val="-4"/>
                <w:sz w:val="12"/>
              </w:rPr>
              <w:t>0.00</w:t>
            </w:r>
          </w:p>
        </w:tc>
        <w:tc>
          <w:tcPr>
            <w:tcW w:w="1114" w:type="dxa"/>
            <w:tcBorders>
              <w:top w:val="nil"/>
            </w:tcBorders>
          </w:tcPr>
          <w:p>
            <w:pPr>
              <w:pStyle w:val="TableParagraph"/>
              <w:spacing w:line="107" w:lineRule="exact"/>
              <w:ind w:right="9"/>
              <w:jc w:val="right"/>
              <w:rPr>
                <w:sz w:val="12"/>
              </w:rPr>
            </w:pPr>
            <w:r>
              <w:rPr>
                <w:spacing w:val="-4"/>
                <w:sz w:val="12"/>
              </w:rPr>
              <w:t>0.00</w:t>
            </w:r>
          </w:p>
        </w:tc>
        <w:tc>
          <w:tcPr>
            <w:tcW w:w="1054" w:type="dxa"/>
            <w:tcBorders>
              <w:top w:val="nil"/>
            </w:tcBorders>
          </w:tcPr>
          <w:p>
            <w:pPr>
              <w:pStyle w:val="TableParagraph"/>
              <w:spacing w:line="107" w:lineRule="exact"/>
              <w:ind w:right="4"/>
              <w:jc w:val="right"/>
              <w:rPr>
                <w:sz w:val="12"/>
              </w:rPr>
            </w:pPr>
            <w:r>
              <w:rPr>
                <w:spacing w:val="-2"/>
                <w:sz w:val="12"/>
              </w:rPr>
              <w:t>715,000.00</w:t>
            </w:r>
          </w:p>
        </w:tc>
        <w:tc>
          <w:tcPr>
            <w:tcW w:w="840" w:type="dxa"/>
            <w:tcBorders>
              <w:top w:val="nil"/>
            </w:tcBorders>
          </w:tcPr>
          <w:p>
            <w:pPr>
              <w:pStyle w:val="TableParagraph"/>
              <w:spacing w:line="107" w:lineRule="exact"/>
              <w:ind w:right="9"/>
              <w:jc w:val="right"/>
              <w:rPr>
                <w:sz w:val="12"/>
              </w:rPr>
            </w:pPr>
            <w:r>
              <w:rPr>
                <w:spacing w:val="-4"/>
                <w:sz w:val="12"/>
              </w:rPr>
              <w:t>0.00</w:t>
            </w:r>
          </w:p>
        </w:tc>
      </w:tr>
      <w:tr>
        <w:trPr>
          <w:trHeight w:val="133" w:hRule="atLeast"/>
        </w:trPr>
        <w:tc>
          <w:tcPr>
            <w:tcW w:w="600" w:type="dxa"/>
            <w:shd w:val="clear" w:color="auto" w:fill="8EA9DB"/>
          </w:tcPr>
          <w:p>
            <w:pPr>
              <w:pStyle w:val="TableParagraph"/>
              <w:spacing w:line="240" w:lineRule="auto"/>
              <w:rPr>
                <w:rFonts w:ascii="Times New Roman"/>
                <w:sz w:val="8"/>
              </w:rPr>
            </w:pPr>
          </w:p>
        </w:tc>
        <w:tc>
          <w:tcPr>
            <w:tcW w:w="4174" w:type="dxa"/>
            <w:shd w:val="clear" w:color="auto" w:fill="8EA9DB"/>
          </w:tcPr>
          <w:p>
            <w:pPr>
              <w:pStyle w:val="TableParagraph"/>
              <w:spacing w:line="114" w:lineRule="exact"/>
              <w:ind w:left="21"/>
              <w:rPr>
                <w:b/>
                <w:sz w:val="12"/>
              </w:rPr>
            </w:pPr>
            <w:r>
              <w:rPr>
                <w:b/>
                <w:w w:val="95"/>
                <w:sz w:val="12"/>
              </w:rPr>
              <w:t>AUMENTO</w:t>
            </w:r>
            <w:r>
              <w:rPr>
                <w:rFonts w:ascii="Times New Roman"/>
                <w:spacing w:val="18"/>
                <w:sz w:val="12"/>
              </w:rPr>
              <w:t> </w:t>
            </w:r>
            <w:r>
              <w:rPr>
                <w:b/>
                <w:spacing w:val="-2"/>
                <w:sz w:val="12"/>
              </w:rPr>
              <w:t>TOTAL</w:t>
            </w:r>
          </w:p>
        </w:tc>
        <w:tc>
          <w:tcPr>
            <w:tcW w:w="1080" w:type="dxa"/>
            <w:shd w:val="clear" w:color="auto" w:fill="8EA9DB"/>
          </w:tcPr>
          <w:p>
            <w:pPr>
              <w:pStyle w:val="TableParagraph"/>
              <w:spacing w:line="114" w:lineRule="exact"/>
              <w:ind w:right="2"/>
              <w:jc w:val="right"/>
              <w:rPr>
                <w:b/>
                <w:sz w:val="12"/>
              </w:rPr>
            </w:pPr>
            <w:r>
              <w:rPr>
                <w:b/>
                <w:spacing w:val="-2"/>
                <w:sz w:val="12"/>
              </w:rPr>
              <w:t>94,469,111.80</w:t>
            </w:r>
          </w:p>
        </w:tc>
        <w:tc>
          <w:tcPr>
            <w:tcW w:w="994" w:type="dxa"/>
            <w:shd w:val="clear" w:color="auto" w:fill="8EA9DB"/>
          </w:tcPr>
          <w:p>
            <w:pPr>
              <w:pStyle w:val="TableParagraph"/>
              <w:spacing w:line="114" w:lineRule="exact"/>
              <w:ind w:right="2"/>
              <w:jc w:val="right"/>
              <w:rPr>
                <w:b/>
                <w:sz w:val="12"/>
              </w:rPr>
            </w:pPr>
            <w:r>
              <w:rPr>
                <w:b/>
                <w:spacing w:val="-2"/>
                <w:sz w:val="12"/>
              </w:rPr>
              <w:t>15,079,000.00</w:t>
            </w:r>
          </w:p>
        </w:tc>
        <w:tc>
          <w:tcPr>
            <w:tcW w:w="1114" w:type="dxa"/>
            <w:shd w:val="clear" w:color="auto" w:fill="8EA9DB"/>
          </w:tcPr>
          <w:p>
            <w:pPr>
              <w:pStyle w:val="TableParagraph"/>
              <w:spacing w:line="114" w:lineRule="exact"/>
              <w:ind w:right="7"/>
              <w:jc w:val="right"/>
              <w:rPr>
                <w:b/>
                <w:sz w:val="12"/>
              </w:rPr>
            </w:pPr>
            <w:r>
              <w:rPr>
                <w:b/>
                <w:spacing w:val="-4"/>
                <w:sz w:val="12"/>
              </w:rPr>
              <w:t>0.00</w:t>
            </w:r>
          </w:p>
        </w:tc>
        <w:tc>
          <w:tcPr>
            <w:tcW w:w="1054" w:type="dxa"/>
            <w:shd w:val="clear" w:color="auto" w:fill="8EA9DB"/>
          </w:tcPr>
          <w:p>
            <w:pPr>
              <w:pStyle w:val="TableParagraph"/>
              <w:spacing w:line="114" w:lineRule="exact"/>
              <w:ind w:right="3"/>
              <w:jc w:val="right"/>
              <w:rPr>
                <w:b/>
                <w:sz w:val="12"/>
              </w:rPr>
            </w:pPr>
            <w:r>
              <w:rPr>
                <w:b/>
                <w:spacing w:val="-2"/>
                <w:sz w:val="12"/>
              </w:rPr>
              <w:t>78,170,163.80</w:t>
            </w:r>
          </w:p>
        </w:tc>
        <w:tc>
          <w:tcPr>
            <w:tcW w:w="840" w:type="dxa"/>
            <w:shd w:val="clear" w:color="auto" w:fill="8EA9DB"/>
          </w:tcPr>
          <w:p>
            <w:pPr>
              <w:pStyle w:val="TableParagraph"/>
              <w:spacing w:line="114" w:lineRule="exact"/>
              <w:ind w:right="4"/>
              <w:jc w:val="right"/>
              <w:rPr>
                <w:b/>
                <w:sz w:val="12"/>
              </w:rPr>
            </w:pPr>
            <w:r>
              <w:rPr>
                <w:b/>
                <w:spacing w:val="-2"/>
                <w:sz w:val="12"/>
              </w:rPr>
              <w:t>1,219,948.00</w:t>
            </w:r>
          </w:p>
        </w:tc>
      </w:tr>
    </w:tbl>
    <w:p>
      <w:pPr>
        <w:pStyle w:val="BodyText"/>
        <w:rPr>
          <w:b/>
          <w:sz w:val="20"/>
        </w:rPr>
      </w:pPr>
    </w:p>
    <w:p>
      <w:pPr>
        <w:pStyle w:val="BodyText"/>
        <w:spacing w:before="5"/>
        <w:rPr>
          <w:b/>
          <w:sz w:val="26"/>
        </w:rPr>
      </w:pPr>
    </w:p>
    <w:p>
      <w:pPr>
        <w:spacing w:after="0"/>
        <w:rPr>
          <w:sz w:val="26"/>
        </w:rPr>
        <w:sectPr>
          <w:pgSz w:w="11900" w:h="16840"/>
          <w:pgMar w:header="834" w:footer="801" w:top="1340" w:bottom="1000" w:left="900" w:right="920"/>
        </w:sectPr>
      </w:pPr>
    </w:p>
    <w:p>
      <w:pPr>
        <w:pStyle w:val="BodyText"/>
        <w:rPr>
          <w:b/>
          <w:sz w:val="20"/>
        </w:rPr>
      </w:pPr>
    </w:p>
    <w:p>
      <w:pPr>
        <w:spacing w:line="200" w:lineRule="atLeast" w:before="161"/>
        <w:ind w:left="1108" w:right="0" w:firstLine="0"/>
        <w:jc w:val="left"/>
        <w:rPr>
          <w:rFonts w:ascii="Myriad Pro"/>
          <w:sz w:val="17"/>
        </w:rPr>
      </w:pPr>
      <w:r>
        <w:rPr>
          <w:rFonts w:ascii="Myriad Pro"/>
          <w:spacing w:val="-2"/>
          <w:sz w:val="17"/>
        </w:rPr>
        <w:t>DAGOBERTO</w:t>
      </w:r>
      <w:r>
        <w:rPr>
          <w:rFonts w:ascii="Myriad Pro"/>
          <w:spacing w:val="40"/>
          <w:sz w:val="17"/>
        </w:rPr>
        <w:t> </w:t>
      </w:r>
      <w:r>
        <w:rPr>
          <w:rFonts w:ascii="Myriad Pro"/>
          <w:spacing w:val="-2"/>
          <w:sz w:val="17"/>
        </w:rPr>
        <w:t>HIDALGO</w:t>
      </w:r>
    </w:p>
    <w:p>
      <w:pPr>
        <w:spacing w:line="240" w:lineRule="auto" w:before="0"/>
        <w:rPr>
          <w:rFonts w:ascii="Myriad Pro"/>
          <w:sz w:val="14"/>
        </w:rPr>
      </w:pPr>
      <w:r>
        <w:rPr/>
        <w:br w:type="column"/>
      </w:r>
      <w:r>
        <w:rPr>
          <w:rFonts w:ascii="Myriad Pro"/>
          <w:sz w:val="14"/>
        </w:rPr>
      </w:r>
    </w:p>
    <w:p>
      <w:pPr>
        <w:pStyle w:val="BodyText"/>
        <w:spacing w:before="4"/>
        <w:rPr>
          <w:rFonts w:ascii="Myriad Pro"/>
          <w:sz w:val="20"/>
        </w:rPr>
      </w:pPr>
    </w:p>
    <w:p>
      <w:pPr>
        <w:spacing w:line="150" w:lineRule="atLeast" w:before="0"/>
        <w:ind w:left="229" w:right="0" w:firstLine="0"/>
        <w:jc w:val="left"/>
        <w:rPr>
          <w:rFonts w:ascii="Myriad Pro"/>
          <w:sz w:val="12"/>
        </w:rPr>
      </w:pPr>
      <w:r>
        <w:rPr>
          <w:rFonts w:ascii="Myriad Pro"/>
          <w:spacing w:val="-2"/>
          <w:w w:val="105"/>
          <w:sz w:val="12"/>
        </w:rPr>
        <w:t>Firmado</w:t>
      </w:r>
      <w:r>
        <w:rPr>
          <w:rFonts w:ascii="Myriad Pro"/>
          <w:spacing w:val="-5"/>
          <w:w w:val="105"/>
          <w:sz w:val="12"/>
        </w:rPr>
        <w:t> </w:t>
      </w:r>
      <w:r>
        <w:rPr>
          <w:rFonts w:ascii="Myriad Pro"/>
          <w:spacing w:val="-2"/>
          <w:w w:val="105"/>
          <w:sz w:val="12"/>
        </w:rPr>
        <w:t>digitalmente</w:t>
      </w:r>
      <w:r>
        <w:rPr>
          <w:rFonts w:ascii="Myriad Pro"/>
          <w:spacing w:val="40"/>
          <w:w w:val="105"/>
          <w:sz w:val="12"/>
        </w:rPr>
        <w:t> </w:t>
      </w:r>
      <w:r>
        <w:rPr>
          <w:rFonts w:ascii="Myriad Pro"/>
          <w:w w:val="105"/>
          <w:sz w:val="12"/>
        </w:rPr>
        <w:t>por</w:t>
      </w:r>
      <w:r>
        <w:rPr>
          <w:rFonts w:ascii="Myriad Pro"/>
          <w:spacing w:val="-7"/>
          <w:w w:val="105"/>
          <w:sz w:val="12"/>
        </w:rPr>
        <w:t> </w:t>
      </w:r>
      <w:r>
        <w:rPr>
          <w:rFonts w:ascii="Myriad Pro"/>
          <w:w w:val="105"/>
          <w:sz w:val="12"/>
        </w:rPr>
        <w:t>DAGOBERTO</w:t>
      </w:r>
      <w:r>
        <w:rPr>
          <w:rFonts w:ascii="Myriad Pro"/>
          <w:spacing w:val="40"/>
          <w:w w:val="105"/>
          <w:sz w:val="12"/>
        </w:rPr>
        <w:t> </w:t>
      </w:r>
      <w:r>
        <w:rPr>
          <w:rFonts w:ascii="Myriad Pro"/>
          <w:w w:val="105"/>
          <w:sz w:val="12"/>
        </w:rPr>
        <w:t>HIDALGO</w:t>
      </w:r>
      <w:r>
        <w:rPr>
          <w:rFonts w:ascii="Myriad Pro"/>
          <w:spacing w:val="-7"/>
          <w:w w:val="105"/>
          <w:sz w:val="12"/>
        </w:rPr>
        <w:t> </w:t>
      </w:r>
      <w:r>
        <w:rPr>
          <w:rFonts w:ascii="Myriad Pro"/>
          <w:w w:val="105"/>
          <w:sz w:val="12"/>
        </w:rPr>
        <w:t>CORTES</w:t>
      </w:r>
    </w:p>
    <w:p>
      <w:pPr>
        <w:spacing w:line="244" w:lineRule="auto" w:before="100"/>
        <w:ind w:left="116" w:right="0" w:firstLine="0"/>
        <w:jc w:val="left"/>
        <w:rPr>
          <w:rFonts w:ascii="Myriad Pro"/>
          <w:sz w:val="18"/>
        </w:rPr>
      </w:pPr>
      <w:r>
        <w:rPr/>
        <w:br w:type="column"/>
      </w:r>
      <w:r>
        <w:rPr>
          <w:rFonts w:ascii="Myriad Pro"/>
          <w:sz w:val="18"/>
        </w:rPr>
        <w:t>JOSE</w:t>
      </w:r>
      <w:r>
        <w:rPr>
          <w:rFonts w:ascii="Myriad Pro"/>
          <w:spacing w:val="-10"/>
          <w:sz w:val="18"/>
        </w:rPr>
        <w:t> </w:t>
      </w:r>
      <w:r>
        <w:rPr>
          <w:rFonts w:ascii="Myriad Pro"/>
          <w:sz w:val="18"/>
        </w:rPr>
        <w:t>PABLO</w:t>
      </w:r>
      <w:r>
        <w:rPr>
          <w:rFonts w:ascii="Myriad Pro"/>
          <w:spacing w:val="40"/>
          <w:sz w:val="18"/>
        </w:rPr>
        <w:t> </w:t>
      </w:r>
      <w:r>
        <w:rPr>
          <w:rFonts w:ascii="Myriad Pro"/>
          <w:spacing w:val="-4"/>
          <w:sz w:val="18"/>
        </w:rPr>
        <w:t>DURAN</w:t>
      </w:r>
      <w:r>
        <w:rPr>
          <w:rFonts w:ascii="Myriad Pro"/>
          <w:spacing w:val="40"/>
          <w:sz w:val="18"/>
        </w:rPr>
        <w:t> </w:t>
      </w:r>
      <w:r>
        <w:rPr>
          <w:rFonts w:ascii="Myriad Pro"/>
          <w:spacing w:val="-2"/>
          <w:sz w:val="18"/>
        </w:rPr>
        <w:t>RODRIGUEZ</w:t>
      </w:r>
    </w:p>
    <w:p>
      <w:pPr>
        <w:spacing w:line="249" w:lineRule="auto" w:before="139"/>
        <w:ind w:left="502" w:right="3621" w:firstLine="0"/>
        <w:jc w:val="left"/>
        <w:rPr>
          <w:rFonts w:ascii="Myriad Pro"/>
          <w:sz w:val="13"/>
        </w:rPr>
      </w:pPr>
      <w:r>
        <w:rPr/>
        <w:br w:type="column"/>
      </w:r>
      <w:r>
        <w:rPr>
          <w:rFonts w:ascii="Myriad Pro"/>
          <w:w w:val="105"/>
          <w:sz w:val="13"/>
        </w:rPr>
        <w:t>Firmado</w:t>
      </w:r>
      <w:r>
        <w:rPr>
          <w:rFonts w:ascii="Myriad Pro"/>
          <w:spacing w:val="-8"/>
          <w:w w:val="105"/>
          <w:sz w:val="13"/>
        </w:rPr>
        <w:t> </w:t>
      </w:r>
      <w:r>
        <w:rPr>
          <w:rFonts w:ascii="Myriad Pro"/>
          <w:w w:val="105"/>
          <w:sz w:val="13"/>
        </w:rPr>
        <w:t>digitalmente</w:t>
      </w:r>
      <w:r>
        <w:rPr>
          <w:rFonts w:ascii="Myriad Pro"/>
          <w:spacing w:val="40"/>
          <w:w w:val="105"/>
          <w:sz w:val="13"/>
        </w:rPr>
        <w:t> </w:t>
      </w:r>
      <w:r>
        <w:rPr>
          <w:rFonts w:ascii="Myriad Pro"/>
          <w:w w:val="105"/>
          <w:sz w:val="13"/>
        </w:rPr>
        <w:t>por</w:t>
      </w:r>
      <w:r>
        <w:rPr>
          <w:rFonts w:ascii="Myriad Pro"/>
          <w:spacing w:val="-8"/>
          <w:w w:val="105"/>
          <w:sz w:val="13"/>
        </w:rPr>
        <w:t> </w:t>
      </w:r>
      <w:r>
        <w:rPr>
          <w:rFonts w:ascii="Myriad Pro"/>
          <w:w w:val="105"/>
          <w:sz w:val="13"/>
        </w:rPr>
        <w:t>JOSE</w:t>
      </w:r>
      <w:r>
        <w:rPr>
          <w:rFonts w:ascii="Myriad Pro"/>
          <w:spacing w:val="-7"/>
          <w:w w:val="105"/>
          <w:sz w:val="13"/>
        </w:rPr>
        <w:t> </w:t>
      </w:r>
      <w:r>
        <w:rPr>
          <w:rFonts w:ascii="Myriad Pro"/>
          <w:w w:val="105"/>
          <w:sz w:val="13"/>
        </w:rPr>
        <w:t>PABLO</w:t>
      </w:r>
      <w:r>
        <w:rPr>
          <w:rFonts w:ascii="Myriad Pro"/>
          <w:spacing w:val="-7"/>
          <w:w w:val="105"/>
          <w:sz w:val="13"/>
        </w:rPr>
        <w:t> </w:t>
      </w:r>
      <w:r>
        <w:rPr>
          <w:rFonts w:ascii="Myriad Pro"/>
          <w:w w:val="105"/>
          <w:sz w:val="13"/>
        </w:rPr>
        <w:t>DURAN</w:t>
      </w:r>
      <w:r>
        <w:rPr>
          <w:rFonts w:ascii="Myriad Pro"/>
          <w:spacing w:val="40"/>
          <w:w w:val="105"/>
          <w:sz w:val="13"/>
        </w:rPr>
        <w:t> </w:t>
      </w:r>
      <w:r>
        <w:rPr>
          <w:rFonts w:ascii="Myriad Pro"/>
          <w:w w:val="105"/>
          <w:sz w:val="13"/>
        </w:rPr>
        <w:t>RODRIGUEZ</w:t>
      </w:r>
      <w:r>
        <w:rPr>
          <w:rFonts w:ascii="Myriad Pro"/>
          <w:spacing w:val="-8"/>
          <w:w w:val="105"/>
          <w:sz w:val="13"/>
        </w:rPr>
        <w:t> </w:t>
      </w:r>
      <w:r>
        <w:rPr>
          <w:rFonts w:ascii="Myriad Pro"/>
          <w:w w:val="105"/>
          <w:sz w:val="13"/>
        </w:rPr>
        <w:t>(FIRMA)</w:t>
      </w:r>
      <w:r>
        <w:rPr>
          <w:rFonts w:ascii="Myriad Pro"/>
          <w:spacing w:val="40"/>
          <w:w w:val="105"/>
          <w:sz w:val="13"/>
        </w:rPr>
        <w:t> </w:t>
      </w:r>
      <w:r>
        <w:rPr>
          <w:rFonts w:ascii="Myriad Pro"/>
          <w:w w:val="105"/>
          <w:sz w:val="13"/>
        </w:rPr>
        <w:t>Fecha:</w:t>
      </w:r>
      <w:r>
        <w:rPr>
          <w:rFonts w:ascii="Myriad Pro"/>
          <w:spacing w:val="-8"/>
          <w:w w:val="105"/>
          <w:sz w:val="13"/>
        </w:rPr>
        <w:t> </w:t>
      </w:r>
      <w:r>
        <w:rPr>
          <w:rFonts w:ascii="Myriad Pro"/>
          <w:w w:val="105"/>
          <w:sz w:val="13"/>
        </w:rPr>
        <w:t>2022.04.25</w:t>
      </w:r>
    </w:p>
    <w:p>
      <w:pPr>
        <w:spacing w:after="0" w:line="249" w:lineRule="auto"/>
        <w:jc w:val="left"/>
        <w:rPr>
          <w:rFonts w:ascii="Myriad Pro"/>
          <w:sz w:val="13"/>
        </w:rPr>
        <w:sectPr>
          <w:type w:val="continuous"/>
          <w:pgSz w:w="11900" w:h="16840"/>
          <w:pgMar w:header="834" w:footer="801" w:top="1820" w:bottom="280" w:left="900" w:right="920"/>
          <w:cols w:num="4" w:equalWidth="0">
            <w:col w:w="2035" w:space="40"/>
            <w:col w:w="1372" w:space="39"/>
            <w:col w:w="1055" w:space="40"/>
            <w:col w:w="5499"/>
          </w:cols>
        </w:sectPr>
      </w:pPr>
    </w:p>
    <w:p>
      <w:pPr>
        <w:spacing w:line="178" w:lineRule="exact" w:before="0"/>
        <w:ind w:left="1108" w:right="0" w:firstLine="0"/>
        <w:jc w:val="left"/>
        <w:rPr>
          <w:rFonts w:ascii="Myriad Pro"/>
          <w:sz w:val="12"/>
        </w:rPr>
      </w:pPr>
      <w:r>
        <w:rPr>
          <w:rFonts w:ascii="Myriad Pro"/>
          <w:position w:val="1"/>
          <w:sz w:val="17"/>
        </w:rPr>
        <w:t>CORTES</w:t>
      </w:r>
      <w:r>
        <w:rPr>
          <w:rFonts w:ascii="Myriad Pro"/>
          <w:spacing w:val="5"/>
          <w:position w:val="1"/>
          <w:sz w:val="17"/>
        </w:rPr>
        <w:t> </w:t>
      </w:r>
      <w:r>
        <w:rPr>
          <w:rFonts w:ascii="Myriad Pro"/>
          <w:position w:val="1"/>
          <w:sz w:val="17"/>
        </w:rPr>
        <w:t>(FIRMA)</w:t>
      </w:r>
      <w:r>
        <w:rPr>
          <w:rFonts w:ascii="Myriad Pro"/>
          <w:spacing w:val="2"/>
          <w:position w:val="1"/>
          <w:sz w:val="17"/>
        </w:rPr>
        <w:t> </w:t>
      </w:r>
      <w:r>
        <w:rPr>
          <w:rFonts w:ascii="Myriad Pro"/>
          <w:spacing w:val="-2"/>
          <w:sz w:val="12"/>
        </w:rPr>
        <w:t>(FIRMA)</w:t>
      </w:r>
    </w:p>
    <w:p>
      <w:pPr>
        <w:spacing w:line="120" w:lineRule="exact" w:before="0"/>
        <w:ind w:left="848" w:right="0" w:firstLine="0"/>
        <w:jc w:val="left"/>
        <w:rPr>
          <w:rFonts w:ascii="Myriad Pro"/>
          <w:sz w:val="18"/>
        </w:rPr>
      </w:pPr>
      <w:r>
        <w:rPr/>
        <w:br w:type="column"/>
      </w:r>
      <w:r>
        <w:rPr>
          <w:rFonts w:ascii="Myriad Pro"/>
          <w:spacing w:val="-2"/>
          <w:sz w:val="18"/>
        </w:rPr>
        <w:t>(FIRMA)</w:t>
      </w:r>
    </w:p>
    <w:p>
      <w:pPr>
        <w:spacing w:line="87" w:lineRule="exact" w:before="0"/>
        <w:ind w:left="843" w:right="0" w:firstLine="0"/>
        <w:jc w:val="left"/>
        <w:rPr>
          <w:rFonts w:ascii="Myriad Pro"/>
          <w:sz w:val="13"/>
        </w:rPr>
      </w:pPr>
      <w:r>
        <w:rPr/>
        <w:br w:type="column"/>
      </w:r>
      <w:r>
        <w:rPr>
          <w:rFonts w:ascii="Myriad Pro"/>
          <w:w w:val="105"/>
          <w:sz w:val="13"/>
        </w:rPr>
        <w:t>09:53:11</w:t>
      </w:r>
      <w:r>
        <w:rPr>
          <w:rFonts w:ascii="Myriad Pro"/>
          <w:spacing w:val="-6"/>
          <w:w w:val="105"/>
          <w:sz w:val="13"/>
        </w:rPr>
        <w:t> </w:t>
      </w:r>
      <w:r>
        <w:rPr>
          <w:rFonts w:ascii="Myriad Pro"/>
          <w:w w:val="105"/>
          <w:sz w:val="13"/>
        </w:rPr>
        <w:t>-</w:t>
      </w:r>
      <w:r>
        <w:rPr>
          <w:rFonts w:ascii="Myriad Pro"/>
          <w:spacing w:val="-2"/>
          <w:w w:val="105"/>
          <w:sz w:val="13"/>
        </w:rPr>
        <w:t>06'00'</w:t>
      </w:r>
    </w:p>
    <w:p>
      <w:pPr>
        <w:spacing w:after="0" w:line="87" w:lineRule="exact"/>
        <w:jc w:val="left"/>
        <w:rPr>
          <w:rFonts w:ascii="Myriad Pro"/>
          <w:sz w:val="13"/>
        </w:rPr>
        <w:sectPr>
          <w:type w:val="continuous"/>
          <w:pgSz w:w="11900" w:h="16840"/>
          <w:pgMar w:header="834" w:footer="801" w:top="1820" w:bottom="280" w:left="900" w:right="920"/>
          <w:cols w:num="3" w:equalWidth="0">
            <w:col w:w="2715" w:space="40"/>
            <w:col w:w="1446" w:space="39"/>
            <w:col w:w="5840"/>
          </w:cols>
        </w:sectPr>
      </w:pPr>
    </w:p>
    <w:p>
      <w:pPr>
        <w:tabs>
          <w:tab w:pos="3932" w:val="left" w:leader="none"/>
        </w:tabs>
        <w:spacing w:before="89"/>
        <w:ind w:left="1459" w:right="0" w:firstLine="0"/>
        <w:jc w:val="left"/>
        <w:rPr>
          <w:b/>
          <w:sz w:val="12"/>
        </w:rPr>
      </w:pPr>
      <w:r>
        <w:rPr/>
        <w:pict>
          <v:group style="position:absolute;margin-left:103.239311pt;margin-top:-46.048428pt;width:262.8pt;height:48pt;mso-position-horizontal-relative:page;mso-position-vertical-relative:paragraph;z-index:-17688576" id="docshapegroup54" coordorigin="2065,-921" coordsize="5256,960">
            <v:rect style="position:absolute;left:2064;top:28;width:5256;height:10" id="docshape55" filled="true" fillcolor="#000000" stroked="false">
              <v:fill type="solid"/>
            </v:rect>
            <v:shape style="position:absolute;left:2855;top:-921;width:3545;height:955" id="docshape56" coordorigin="2856,-921" coordsize="3545,955" path="m3502,-122l3501,-125,3501,-126,3499,-129,3498,-129,3498,-124,3498,-120,3496,-120,3492,-120,3492,-125,3496,-125,3498,-124,3498,-129,3488,-129,3488,-110,3492,-110,3492,-117,3496,-117,3497,-115,3498,-113,3498,-110,3502,-110,3501,-113,3501,-116,3500,-117,3500,-118,3498,-118,3502,-120,3502,-122xm3511,-128l3508,-131,3507,-132,3507,-126,3507,-112,3502,-106,3488,-106,3482,-112,3482,-126,3488,-131,3502,-131,3507,-126,3507,-132,3504,-134,3486,-134,3478,-128,3478,-110,3486,-103,3504,-103,3508,-106,3511,-110,3511,-128xm3511,-174l3503,-191,3498,-194,3480,-204,3455,-209,3445,-211,3400,-214,3382,-213,3362,-212,3320,-209,3304,-218,3289,-227,3285,-230,3285,-204,3225,-192,3163,-177,3100,-157,3038,-133,3085,-220,3117,-286,3136,-337,3148,-376,3184,-303,3222,-254,3256,-223,3285,-204,3285,-230,3274,-237,3260,-248,3226,-281,3198,-322,3175,-367,3172,-376,3157,-414,3162,-449,3162,-453,3165,-490,3167,-526,3168,-563,3165,-543,3160,-518,3155,-486,3148,-449,3140,-478,3135,-506,3132,-533,3131,-557,3132,-567,3133,-584,3137,-601,3145,-613,3153,-609,3160,-601,3165,-590,3168,-575,3171,-599,3165,-612,3162,-613,3153,-617,3136,-617,3123,-609,3116,-588,3114,-566,3113,-549,3114,-535,3115,-519,3117,-502,3120,-485,3123,-467,3127,-449,3131,-431,3136,-412,3126,-376,3100,-308,3060,-222,3013,-131,2963,-50,2913,9,2869,32,2874,8,2896,-27,2930,-66,2974,-104,2917,-67,2881,-31,2862,0,2856,23,2856,33,2906,33,2910,32,2912,31,2947,1,2988,-52,3038,-131,3045,-133,3101,-150,3169,-166,3240,-179,3310,-188,3353,-168,3397,-153,3436,-144,3470,-140,3490,-140,3502,-145,3503,-151,3504,-156,3500,-154,3492,-151,3484,-151,3457,-154,3425,-162,3388,-175,3360,-188,3349,-192,3394,-194,3447,-193,3490,-184,3507,-163,3509,-168,3511,-170,3511,-174xm6388,-251l6388,-255,6387,-257,6385,-260,6383,-260,6383,-254,6383,-249,6380,-248,6375,-248,6375,-255,6381,-255,6383,-254,6383,-260,6370,-260,6370,-234,6375,-234,6375,-244,6380,-244,6382,-242,6383,-239,6384,-234,6388,-234,6387,-239,6387,-242,6386,-244,6386,-245,6383,-246,6388,-248,6388,-251xm6401,-259l6396,-263,6395,-264,6395,-256,6395,-237,6389,-230,6369,-230,6361,-237,6361,-256,6369,-263,6389,-263,6395,-256,6395,-264,6392,-268,6367,-268,6357,-259,6357,-234,6367,-225,6392,-225,6396,-230,6401,-234,6401,-259xm6401,-322l6390,-345,6382,-349,6359,-362,6325,-369,6311,-372,6250,-375,6226,-374,6200,-373,6142,-369,6121,-381,6100,-394,6095,-397,6095,-362,6014,-346,5929,-325,5844,-298,5761,-266,5814,-362,5853,-440,5880,-503,5898,-553,5910,-594,5959,-497,6009,-430,6056,-388,6095,-362,6095,-397,6080,-407,6061,-421,6016,-467,5978,-521,5946,-582,5942,-594,5922,-647,5928,-693,5929,-699,5933,-748,5935,-797,5937,-847,5932,-820,5927,-786,5919,-744,5910,-693,5900,-732,5893,-770,5889,-806,5887,-839,5888,-852,5890,-876,5895,-899,5906,-916,5916,-909,5925,-900,5933,-885,5937,-863,5940,-897,5933,-914,5928,-916,5917,-920,5894,-921,5876,-909,5867,-882,5864,-851,5863,-829,5864,-809,5866,-788,5868,-765,5872,-741,5876,-718,5882,-693,5887,-669,5894,-644,5887,-615,5868,-562,5840,-492,5803,-411,5761,-325,5714,-240,5666,-163,5618,-101,5573,-58,5532,-43,5540,-76,5569,-122,5615,-175,5674,-227,5597,-177,5548,-128,5522,-86,5515,-56,5520,-44,5526,-41,5582,-41,5588,-43,5591,-44,5637,-85,5694,-156,5761,-263,5770,-266,5828,-284,5900,-302,5976,-318,6053,-331,6128,-340,6188,-313,6246,-293,6300,-280,6345,-276,6364,-277,6378,-281,6387,-287,6389,-290,6392,-297,6386,-294,6376,-290,6364,-290,6328,-294,6284,-306,6234,-323,6196,-340,6182,-346,6243,-349,6314,-347,6372,-335,6395,-306,6398,-313,6401,-315,6401,-322xe" filled="true" fillcolor="#ffd8d8" stroked="false">
              <v:path arrowok="t"/>
              <v:fill type="solid"/>
            </v:shape>
            <w10:wrap type="none"/>
          </v:group>
        </w:pict>
      </w:r>
      <w:r>
        <w:rPr>
          <w:b/>
          <w:w w:val="95"/>
          <w:position w:val="4"/>
          <w:sz w:val="12"/>
        </w:rPr>
        <w:t>GERENCIA</w:t>
      </w:r>
      <w:r>
        <w:rPr>
          <w:rFonts w:ascii="Times New Roman"/>
          <w:spacing w:val="10"/>
          <w:position w:val="4"/>
          <w:sz w:val="12"/>
        </w:rPr>
        <w:t> </w:t>
      </w:r>
      <w:r>
        <w:rPr>
          <w:b/>
          <w:spacing w:val="-2"/>
          <w:position w:val="4"/>
          <w:sz w:val="12"/>
        </w:rPr>
        <w:t>GENERAL</w:t>
      </w:r>
      <w:r>
        <w:rPr>
          <w:rFonts w:ascii="Times New Roman"/>
          <w:position w:val="4"/>
          <w:sz w:val="12"/>
        </w:rPr>
        <w:tab/>
      </w:r>
      <w:r>
        <w:rPr>
          <w:b/>
          <w:spacing w:val="-2"/>
          <w:sz w:val="12"/>
        </w:rPr>
        <w:t>DEPARTAMENTO</w:t>
      </w:r>
      <w:r>
        <w:rPr>
          <w:rFonts w:ascii="Times New Roman"/>
          <w:spacing w:val="3"/>
          <w:sz w:val="12"/>
        </w:rPr>
        <w:t> </w:t>
      </w:r>
      <w:r>
        <w:rPr>
          <w:b/>
          <w:spacing w:val="-2"/>
          <w:sz w:val="12"/>
        </w:rPr>
        <w:t>FINANCIERO</w:t>
      </w:r>
      <w:r>
        <w:rPr>
          <w:rFonts w:ascii="Times New Roman"/>
          <w:spacing w:val="36"/>
          <w:sz w:val="12"/>
        </w:rPr>
        <w:t> </w:t>
      </w:r>
      <w:r>
        <w:rPr>
          <w:b/>
          <w:spacing w:val="-2"/>
          <w:sz w:val="12"/>
        </w:rPr>
        <w:t>CONTABLE</w:t>
      </w:r>
    </w:p>
    <w:sectPr>
      <w:type w:val="continuous"/>
      <w:pgSz w:w="11900" w:h="16840"/>
      <w:pgMar w:header="834" w:footer="801" w:top="1820" w:bottom="280" w:left="900" w:right="9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Myriad Pro">
    <w:altName w:val="Myriad Pro"/>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69.919998pt;margin-top:744.844971pt;width:219.95pt;height:12.05pt;mso-position-horizontal-relative:page;mso-position-vertical-relative:page;z-index:-17693696" type="#_x0000_t202" id="docshape2"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4.844971pt;width:219.95pt;height:12.05pt;mso-position-horizontal-relative:page;mso-position-vertical-relative:page;z-index:-17692160" type="#_x0000_t202" id="docshape8"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4.844971pt;width:219.95pt;height:12.05pt;mso-position-horizontal-relative:page;mso-position-vertical-relative:page;z-index:-17689600" type="#_x0000_t202" id="docshape18"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751.140015pt;width:436.32pt;height:.48pt;mso-position-horizontal-relative:page;mso-position-vertical-relative:page;z-index:-17688064" id="docshape25" filled="true" fillcolor="#000000" stroked="false">
          <v:fill type="solid"/>
          <w10:wrap type="none"/>
        </v:rect>
      </w:pict>
    </w:r>
    <w:r>
      <w:rPr/>
      <w:pict>
        <v:shape style="position:absolute;margin-left:515.400024pt;margin-top:750.169983pt;width:11.6pt;height:11pt;mso-position-horizontal-relative:page;mso-position-vertical-relative:page;z-index:-17687552" type="#_x0000_t202" id="docshape26" filled="false" stroked="false">
          <v:textbox inset="0,0,0,0">
            <w:txbxContent>
              <w:p>
                <w:pPr>
                  <w:spacing w:line="203" w:lineRule="exact" w:before="0"/>
                  <w:ind w:left="60" w:right="0" w:firstLine="0"/>
                  <w:jc w:val="left"/>
                  <w:rPr>
                    <w:sz w:val="18"/>
                  </w:rPr>
                </w:pPr>
                <w:r>
                  <w:rPr>
                    <w:sz w:val="18"/>
                  </w:rPr>
                  <w:fldChar w:fldCharType="begin"/>
                </w:r>
                <w:r>
                  <w:rPr>
                    <w:sz w:val="18"/>
                  </w:rPr>
                  <w:instrText> PAGE </w:instrText>
                </w:r>
                <w:r>
                  <w:rPr>
                    <w:sz w:val="18"/>
                  </w:rPr>
                  <w:fldChar w:fldCharType="separate"/>
                </w:r>
                <w:r>
                  <w:rPr>
                    <w:sz w:val="18"/>
                  </w:rPr>
                  <w:t>1</w:t>
                </w:r>
                <w:r>
                  <w:rPr>
                    <w:sz w:val="18"/>
                  </w:rPr>
                  <w:fldChar w:fldCharType="end"/>
                </w:r>
              </w:p>
            </w:txbxContent>
          </v:textbox>
          <w10:wrap type="none"/>
        </v:shape>
      </w:pict>
    </w:r>
    <w:r>
      <w:rPr/>
      <w:pict>
        <v:shape style="position:absolute;margin-left:84.080002pt;margin-top:753.60498pt;width:219.95pt;height:12.05pt;mso-position-horizontal-relative:page;mso-position-vertical-relative:page;z-index:-17687040" type="#_x0000_t202" id="docshape27"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15.400024pt;margin-top:750.169983pt;width:16.1500pt;height:11pt;mso-position-horizontal-relative:page;mso-position-vertical-relative:page;z-index:-17685504" type="#_x0000_t202" id="docshape30" filled="false" stroked="false">
          <v:textbox inset="0,0,0,0">
            <w:txbxContent>
              <w:p>
                <w:pPr>
                  <w:spacing w:line="203" w:lineRule="exact" w:before="0"/>
                  <w:ind w:left="60" w:right="0" w:firstLine="0"/>
                  <w:jc w:val="left"/>
                  <w:rPr>
                    <w:sz w:val="18"/>
                  </w:rPr>
                </w:pPr>
                <w:r>
                  <w:rPr>
                    <w:spacing w:val="-5"/>
                    <w:sz w:val="18"/>
                  </w:rPr>
                  <w:fldChar w:fldCharType="begin"/>
                </w:r>
                <w:r>
                  <w:rPr>
                    <w:spacing w:val="-5"/>
                    <w:sz w:val="18"/>
                  </w:rPr>
                  <w:instrText> PAGE </w:instrText>
                </w:r>
                <w:r>
                  <w:rPr>
                    <w:spacing w:val="-5"/>
                    <w:sz w:val="18"/>
                  </w:rPr>
                  <w:fldChar w:fldCharType="separate"/>
                </w:r>
                <w:r>
                  <w:rPr>
                    <w:spacing w:val="-5"/>
                    <w:sz w:val="18"/>
                  </w:rPr>
                  <w:t>10</w:t>
                </w:r>
                <w:r>
                  <w:rPr>
                    <w:spacing w:val="-5"/>
                    <w:sz w:val="18"/>
                  </w:rPr>
                  <w:fldChar w:fldCharType="end"/>
                </w:r>
              </w:p>
            </w:txbxContent>
          </v:textbox>
          <w10:wrap type="none"/>
        </v:shape>
      </w:pict>
    </w:r>
    <w:r>
      <w:rPr/>
      <w:pict>
        <v:shape style="position:absolute;margin-left:84.080002pt;margin-top:753.60498pt;width:219.95pt;height:12.05pt;mso-position-horizontal-relative:page;mso-position-vertical-relative:page;z-index:-17684992" type="#_x0000_t202" id="docshape31"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84.080002pt;margin-top:744.844971pt;width:219.95pt;height:12.05pt;mso-position-horizontal-relative:page;mso-position-vertical-relative:page;z-index:-17683456" type="#_x0000_t202" id="docshape34" filled="false" stroked="false">
          <v:textbox inset="0,0,0,0">
            <w:txbxContent>
              <w:p>
                <w:pPr>
                  <w:spacing w:line="224" w:lineRule="exact" w:before="0"/>
                  <w:ind w:left="20" w:right="0" w:firstLine="0"/>
                  <w:jc w:val="left"/>
                  <w:rPr>
                    <w:i/>
                    <w:sz w:val="20"/>
                  </w:rPr>
                </w:pPr>
                <w:r>
                  <w:rPr>
                    <w:i/>
                    <w:sz w:val="20"/>
                  </w:rPr>
                  <w:t>Modificación</w:t>
                </w:r>
                <w:r>
                  <w:rPr>
                    <w:i/>
                    <w:spacing w:val="-8"/>
                    <w:sz w:val="20"/>
                  </w:rPr>
                  <w:t> </w:t>
                </w:r>
                <w:r>
                  <w:rPr>
                    <w:i/>
                    <w:sz w:val="20"/>
                  </w:rPr>
                  <w:t>Presupuestaria</w:t>
                </w:r>
                <w:r>
                  <w:rPr>
                    <w:i/>
                    <w:spacing w:val="-9"/>
                    <w:sz w:val="20"/>
                  </w:rPr>
                  <w:t> </w:t>
                </w:r>
                <w:r>
                  <w:rPr>
                    <w:i/>
                    <w:sz w:val="20"/>
                  </w:rPr>
                  <w:t>Administrativa</w:t>
                </w:r>
                <w:r>
                  <w:rPr>
                    <w:i/>
                    <w:spacing w:val="-7"/>
                    <w:sz w:val="20"/>
                  </w:rPr>
                  <w:t> </w:t>
                </w:r>
                <w:r>
                  <w:rPr>
                    <w:i/>
                    <w:sz w:val="20"/>
                  </w:rPr>
                  <w:t>N°1-</w:t>
                </w:r>
                <w:r>
                  <w:rPr>
                    <w:i/>
                    <w:spacing w:val="-4"/>
                    <w:sz w:val="20"/>
                  </w:rPr>
                  <w:t>2022</w:t>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4"/>
      </w:rPr>
    </w:pPr>
    <w:r>
      <w:rPr/>
      <w:pict>
        <v:shape style="position:absolute;margin-left:53.48pt;margin-top:790.939819pt;width:143.25pt;height:8.5pt;mso-position-horizontal-relative:page;mso-position-vertical-relative:page;z-index:-17682432" type="#_x0000_t202" id="docshape40" filled="false" stroked="false">
          <v:textbox inset="0,0,0,0">
            <w:txbxContent>
              <w:p>
                <w:pPr>
                  <w:spacing w:line="152" w:lineRule="exact" w:before="0"/>
                  <w:ind w:left="20" w:right="0" w:firstLine="0"/>
                  <w:jc w:val="left"/>
                  <w:rPr>
                    <w:i/>
                    <w:sz w:val="13"/>
                  </w:rPr>
                </w:pPr>
                <w:r>
                  <w:rPr>
                    <w:i/>
                    <w:w w:val="95"/>
                    <w:sz w:val="13"/>
                  </w:rPr>
                  <w:t>Modificación</w:t>
                </w:r>
                <w:r>
                  <w:rPr>
                    <w:rFonts w:ascii="Times New Roman" w:hAnsi="Times New Roman"/>
                    <w:spacing w:val="29"/>
                    <w:sz w:val="13"/>
                  </w:rPr>
                  <w:t> </w:t>
                </w:r>
                <w:r>
                  <w:rPr>
                    <w:i/>
                    <w:w w:val="95"/>
                    <w:sz w:val="13"/>
                  </w:rPr>
                  <w:t>Presupuestaria</w:t>
                </w:r>
                <w:r>
                  <w:rPr>
                    <w:rFonts w:ascii="Times New Roman" w:hAnsi="Times New Roman"/>
                    <w:spacing w:val="29"/>
                    <w:sz w:val="13"/>
                  </w:rPr>
                  <w:t> </w:t>
                </w:r>
                <w:r>
                  <w:rPr>
                    <w:i/>
                    <w:w w:val="95"/>
                    <w:sz w:val="13"/>
                  </w:rPr>
                  <w:t>Administrativa</w:t>
                </w:r>
                <w:r>
                  <w:rPr>
                    <w:rFonts w:ascii="Times New Roman" w:hAnsi="Times New Roman"/>
                    <w:spacing w:val="29"/>
                    <w:sz w:val="13"/>
                  </w:rPr>
                  <w:t> </w:t>
                </w:r>
                <w:r>
                  <w:rPr>
                    <w:i/>
                    <w:w w:val="95"/>
                    <w:sz w:val="13"/>
                  </w:rPr>
                  <w:t>N°1-</w:t>
                </w:r>
                <w:r>
                  <w:rPr>
                    <w:i/>
                    <w:spacing w:val="-4"/>
                    <w:w w:val="95"/>
                    <w:sz w:val="13"/>
                  </w:rPr>
                  <w:t>2022</w:t>
                </w:r>
              </w:p>
            </w:txbxContent>
          </v:textbox>
          <w10:wrap type="none"/>
        </v:shape>
      </w:pict>
    </w:r>
    <w:r>
      <w:rPr/>
      <w:pict>
        <v:shape style="position:absolute;margin-left:531.808594pt;margin-top:790.939819pt;width:8.6pt;height:8.5pt;mso-position-horizontal-relative:page;mso-position-vertical-relative:page;z-index:-17681920" type="#_x0000_t202" id="docshape41" filled="false" stroked="false">
          <v:textbox inset="0,0,0,0">
            <w:txbxContent>
              <w:p>
                <w:pPr>
                  <w:spacing w:line="152" w:lineRule="exact" w:before="0"/>
                  <w:ind w:left="20" w:right="0" w:firstLine="0"/>
                  <w:jc w:val="left"/>
                  <w:rPr>
                    <w:i/>
                    <w:sz w:val="13"/>
                  </w:rPr>
                </w:pPr>
                <w:r>
                  <w:rPr>
                    <w:i/>
                    <w:spacing w:val="-5"/>
                    <w:sz w:val="13"/>
                  </w:rPr>
                  <w:t>11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69.919998pt;margin-top:37.024994pt;width:135.550pt;height:12.05pt;mso-position-horizontal-relative:page;mso-position-vertical-relative:page;z-index:-17694208" type="#_x0000_t202" id="docshape1"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7693184" id="docshape6" filled="true" fillcolor="#000000" stroked="false">
          <v:fill type="solid"/>
          <w10:wrap type="none"/>
        </v:rect>
      </w:pict>
    </w:r>
    <w:r>
      <w:rPr/>
      <w:pict>
        <v:shape style="position:absolute;margin-left:84.080002pt;margin-top:37.024994pt;width:135.550pt;height:12.05pt;mso-position-horizontal-relative:page;mso-position-vertical-relative:page;z-index:-17692672" type="#_x0000_t202" id="docshape7"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7691648" id="docshape13" filled="true" fillcolor="#000000" stroked="false">
          <v:fill type="solid"/>
          <w10:wrap type="none"/>
        </v:rect>
      </w:pict>
    </w:r>
    <w:r>
      <w:rPr/>
      <w:pict>
        <v:shape style="position:absolute;margin-left:84.080002pt;margin-top:37.024994pt;width:135.550pt;height:12.05pt;mso-position-horizontal-relative:page;mso-position-vertical-relative:page;z-index:-17691136" type="#_x0000_t202" id="docshape14"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7690624" id="docshape16" filled="true" fillcolor="#000000" stroked="false">
          <v:fill type="solid"/>
          <w10:wrap type="none"/>
        </v:rect>
      </w:pict>
    </w:r>
    <w:r>
      <w:rPr/>
      <w:pict>
        <v:shape style="position:absolute;margin-left:84.080002pt;margin-top:37.024994pt;width:135.550pt;height:12.05pt;mso-position-horizontal-relative:page;mso-position-vertical-relative:page;z-index:-17690112" type="#_x0000_t202" id="docshape17"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2.44pt;height:.48pt;mso-position-horizontal-relative:page;mso-position-vertical-relative:page;z-index:-17689088" id="docshape23" filled="true" fillcolor="#000000" stroked="false">
          <v:fill type="solid"/>
          <w10:wrap type="none"/>
        </v:rect>
      </w:pict>
    </w:r>
    <w:r>
      <w:rPr/>
      <w:pict>
        <v:shape style="position:absolute;margin-left:84.080002pt;margin-top:37.264996pt;width:148.75pt;height:13pt;mso-position-horizontal-relative:page;mso-position-vertical-relative:page;z-index:-17688576" type="#_x0000_t202" id="docshape24" filled="false" stroked="false">
          <v:textbox inset="0,0,0,0">
            <w:txbxContent>
              <w:p>
                <w:pPr>
                  <w:spacing w:line="244" w:lineRule="exact" w:before="0"/>
                  <w:ind w:left="20" w:right="0" w:firstLine="0"/>
                  <w:jc w:val="left"/>
                  <w:rPr>
                    <w:i/>
                    <w:sz w:val="22"/>
                  </w:rPr>
                </w:pPr>
                <w:r>
                  <w:rPr>
                    <w:i/>
                    <w:sz w:val="22"/>
                  </w:rPr>
                  <w:t>Banco</w:t>
                </w:r>
                <w:r>
                  <w:rPr>
                    <w:i/>
                    <w:spacing w:val="-7"/>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50.399994pt;width:442.44pt;height:.48pt;mso-position-horizontal-relative:page;mso-position-vertical-relative:page;z-index:-17686528" id="docshape28" filled="true" fillcolor="#000000" stroked="false">
          <v:fill type="solid"/>
          <w10:wrap type="none"/>
        </v:rect>
      </w:pict>
    </w:r>
    <w:r>
      <w:rPr/>
      <w:pict>
        <v:shape style="position:absolute;margin-left:84.080002pt;margin-top:37.264996pt;width:148.75pt;height:13pt;mso-position-horizontal-relative:page;mso-position-vertical-relative:page;z-index:-17686016" type="#_x0000_t202" id="docshape29" filled="false" stroked="false">
          <v:textbox inset="0,0,0,0">
            <w:txbxContent>
              <w:p>
                <w:pPr>
                  <w:spacing w:line="244" w:lineRule="exact" w:before="0"/>
                  <w:ind w:left="20" w:right="0" w:firstLine="0"/>
                  <w:jc w:val="left"/>
                  <w:rPr>
                    <w:i/>
                    <w:sz w:val="22"/>
                  </w:rPr>
                </w:pPr>
                <w:r>
                  <w:rPr>
                    <w:i/>
                    <w:sz w:val="22"/>
                  </w:rPr>
                  <w:t>Banco</w:t>
                </w:r>
                <w:r>
                  <w:rPr>
                    <w:i/>
                    <w:spacing w:val="-7"/>
                    <w:sz w:val="22"/>
                  </w:rPr>
                  <w:t> </w:t>
                </w:r>
                <w:r>
                  <w:rPr>
                    <w:i/>
                    <w:sz w:val="22"/>
                  </w:rPr>
                  <w:t>Hipotecario</w:t>
                </w:r>
                <w:r>
                  <w:rPr>
                    <w:i/>
                    <w:spacing w:val="-7"/>
                    <w:sz w:val="22"/>
                  </w:rPr>
                  <w:t> </w:t>
                </w:r>
                <w:r>
                  <w:rPr>
                    <w:i/>
                    <w:sz w:val="22"/>
                  </w:rPr>
                  <w:t>de</w:t>
                </w:r>
                <w:r>
                  <w:rPr>
                    <w:i/>
                    <w:spacing w:val="-8"/>
                    <w:sz w:val="22"/>
                  </w:rPr>
                  <w:t> </w:t>
                </w:r>
                <w:r>
                  <w:rPr>
                    <w:i/>
                    <w:sz w:val="22"/>
                  </w:rPr>
                  <w:t>la</w:t>
                </w:r>
                <w:r>
                  <w:rPr>
                    <w:i/>
                    <w:spacing w:val="-7"/>
                    <w:sz w:val="22"/>
                  </w:rPr>
                  <w:t> </w:t>
                </w:r>
                <w:r>
                  <w:rPr>
                    <w:i/>
                    <w:spacing w:val="-2"/>
                    <w:sz w:val="22"/>
                  </w:rPr>
                  <w:t>Vivienda</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rect style="position:absolute;margin-left:83.580002pt;margin-top:49.198994pt;width:445.019pt;height:.481pt;mso-position-horizontal-relative:page;mso-position-vertical-relative:page;z-index:-17684480" id="docshape32" filled="true" fillcolor="#000000" stroked="false">
          <v:fill type="solid"/>
          <w10:wrap type="none"/>
        </v:rect>
      </w:pict>
    </w:r>
    <w:r>
      <w:rPr/>
      <w:pict>
        <v:shape style="position:absolute;margin-left:84.080002pt;margin-top:37.024994pt;width:135.550pt;height:12.05pt;mso-position-horizontal-relative:page;mso-position-vertical-relative:page;z-index:-17683968" type="#_x0000_t202" id="docshape33" filled="false" stroked="false">
          <v:textbox inset="0,0,0,0">
            <w:txbxContent>
              <w:p>
                <w:pPr>
                  <w:spacing w:line="224" w:lineRule="exact" w:before="0"/>
                  <w:ind w:left="20" w:right="0" w:firstLine="0"/>
                  <w:jc w:val="left"/>
                  <w:rPr>
                    <w:i/>
                    <w:sz w:val="20"/>
                  </w:rPr>
                </w:pPr>
                <w:r>
                  <w:rPr>
                    <w:i/>
                    <w:sz w:val="20"/>
                  </w:rPr>
                  <w:t>Banco</w:t>
                </w:r>
                <w:r>
                  <w:rPr>
                    <w:i/>
                    <w:spacing w:val="-4"/>
                    <w:sz w:val="20"/>
                  </w:rPr>
                  <w:t> </w:t>
                </w:r>
                <w:r>
                  <w:rPr>
                    <w:i/>
                    <w:sz w:val="20"/>
                  </w:rPr>
                  <w:t>Hipotecario</w:t>
                </w:r>
                <w:r>
                  <w:rPr>
                    <w:i/>
                    <w:spacing w:val="-2"/>
                    <w:sz w:val="20"/>
                  </w:rPr>
                  <w:t> </w:t>
                </w:r>
                <w:r>
                  <w:rPr>
                    <w:i/>
                    <w:sz w:val="20"/>
                  </w:rPr>
                  <w:t>de</w:t>
                </w:r>
                <w:r>
                  <w:rPr>
                    <w:i/>
                    <w:spacing w:val="-3"/>
                    <w:sz w:val="20"/>
                  </w:rPr>
                  <w:t> </w:t>
                </w:r>
                <w:r>
                  <w:rPr>
                    <w:i/>
                    <w:sz w:val="20"/>
                  </w:rPr>
                  <w:t>la</w:t>
                </w:r>
                <w:r>
                  <w:rPr>
                    <w:i/>
                    <w:spacing w:val="-3"/>
                    <w:sz w:val="20"/>
                  </w:rPr>
                  <w:t> </w:t>
                </w:r>
                <w:r>
                  <w:rPr>
                    <w:i/>
                    <w:spacing w:val="-2"/>
                    <w:sz w:val="20"/>
                  </w:rPr>
                  <w:t>Vivienda</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8"/>
      </w:rPr>
    </w:pPr>
    <w:r>
      <w:rPr/>
      <w:pict>
        <v:shape style="position:absolute;margin-left:53.48pt;margin-top:43.220299pt;width:88.35pt;height:8.5pt;mso-position-horizontal-relative:page;mso-position-vertical-relative:page;z-index:-17682944" type="#_x0000_t202" id="docshape39" filled="false" stroked="false">
          <v:textbox inset="0,0,0,0">
            <w:txbxContent>
              <w:p>
                <w:pPr>
                  <w:spacing w:line="152" w:lineRule="exact" w:before="0"/>
                  <w:ind w:left="20" w:right="0" w:firstLine="0"/>
                  <w:jc w:val="left"/>
                  <w:rPr>
                    <w:i/>
                    <w:sz w:val="13"/>
                  </w:rPr>
                </w:pPr>
                <w:r>
                  <w:rPr>
                    <w:i/>
                    <w:spacing w:val="-2"/>
                    <w:sz w:val="13"/>
                  </w:rPr>
                  <w:t>Banco</w:t>
                </w:r>
                <w:r>
                  <w:rPr>
                    <w:rFonts w:ascii="Times New Roman"/>
                    <w:sz w:val="13"/>
                  </w:rPr>
                  <w:t> </w:t>
                </w:r>
                <w:r>
                  <w:rPr>
                    <w:i/>
                    <w:spacing w:val="-2"/>
                    <w:sz w:val="13"/>
                  </w:rPr>
                  <w:t>Hipotecario</w:t>
                </w:r>
                <w:r>
                  <w:rPr>
                    <w:rFonts w:ascii="Times New Roman"/>
                    <w:sz w:val="13"/>
                  </w:rPr>
                  <w:t> </w:t>
                </w:r>
                <w:r>
                  <w:rPr>
                    <w:i/>
                    <w:spacing w:val="-2"/>
                    <w:sz w:val="13"/>
                  </w:rPr>
                  <w:t>de</w:t>
                </w:r>
                <w:r>
                  <w:rPr>
                    <w:rFonts w:ascii="Times New Roman"/>
                    <w:sz w:val="13"/>
                  </w:rPr>
                  <w:t> </w:t>
                </w:r>
                <w:r>
                  <w:rPr>
                    <w:i/>
                    <w:spacing w:val="-2"/>
                    <w:sz w:val="13"/>
                  </w:rPr>
                  <w:t>la</w:t>
                </w:r>
                <w:r>
                  <w:rPr>
                    <w:rFonts w:ascii="Times New Roman"/>
                    <w:sz w:val="13"/>
                  </w:rPr>
                  <w:t> </w:t>
                </w:r>
                <w:r>
                  <w:rPr>
                    <w:i/>
                    <w:spacing w:val="-2"/>
                    <w:sz w:val="13"/>
                  </w:rPr>
                  <w:t>Vivienda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41" w:hanging="360"/>
      </w:pPr>
      <w:rPr>
        <w:rFonts w:hint="default" w:ascii="Calibri" w:hAnsi="Calibri" w:eastAsia="Calibri" w:cs="Calibri"/>
        <w:b/>
        <w:bCs/>
        <w:i w:val="0"/>
        <w:iCs w:val="0"/>
        <w:w w:val="99"/>
        <w:sz w:val="22"/>
        <w:szCs w:val="22"/>
        <w:lang w:val="es-ES" w:eastAsia="en-US" w:bidi="ar-SA"/>
      </w:rPr>
    </w:lvl>
    <w:lvl w:ilvl="1">
      <w:start w:val="0"/>
      <w:numFmt w:val="bullet"/>
      <w:lvlText w:val="•"/>
      <w:lvlJc w:val="left"/>
      <w:pPr>
        <w:ind w:left="1982" w:hanging="360"/>
      </w:pPr>
      <w:rPr>
        <w:rFonts w:hint="default"/>
        <w:lang w:val="es-ES" w:eastAsia="en-US" w:bidi="ar-SA"/>
      </w:rPr>
    </w:lvl>
    <w:lvl w:ilvl="2">
      <w:start w:val="0"/>
      <w:numFmt w:val="bullet"/>
      <w:lvlText w:val="•"/>
      <w:lvlJc w:val="left"/>
      <w:pPr>
        <w:ind w:left="2824" w:hanging="360"/>
      </w:pPr>
      <w:rPr>
        <w:rFonts w:hint="default"/>
        <w:lang w:val="es-ES" w:eastAsia="en-US" w:bidi="ar-SA"/>
      </w:rPr>
    </w:lvl>
    <w:lvl w:ilvl="3">
      <w:start w:val="0"/>
      <w:numFmt w:val="bullet"/>
      <w:lvlText w:val="•"/>
      <w:lvlJc w:val="left"/>
      <w:pPr>
        <w:ind w:left="3666" w:hanging="360"/>
      </w:pPr>
      <w:rPr>
        <w:rFonts w:hint="default"/>
        <w:lang w:val="es-ES" w:eastAsia="en-US" w:bidi="ar-SA"/>
      </w:rPr>
    </w:lvl>
    <w:lvl w:ilvl="4">
      <w:start w:val="0"/>
      <w:numFmt w:val="bullet"/>
      <w:lvlText w:val="•"/>
      <w:lvlJc w:val="left"/>
      <w:pPr>
        <w:ind w:left="4508" w:hanging="360"/>
      </w:pPr>
      <w:rPr>
        <w:rFonts w:hint="default"/>
        <w:lang w:val="es-ES" w:eastAsia="en-US" w:bidi="ar-SA"/>
      </w:rPr>
    </w:lvl>
    <w:lvl w:ilvl="5">
      <w:start w:val="0"/>
      <w:numFmt w:val="bullet"/>
      <w:lvlText w:val="•"/>
      <w:lvlJc w:val="left"/>
      <w:pPr>
        <w:ind w:left="5351" w:hanging="360"/>
      </w:pPr>
      <w:rPr>
        <w:rFonts w:hint="default"/>
        <w:lang w:val="es-ES" w:eastAsia="en-US" w:bidi="ar-SA"/>
      </w:rPr>
    </w:lvl>
    <w:lvl w:ilvl="6">
      <w:start w:val="0"/>
      <w:numFmt w:val="bullet"/>
      <w:lvlText w:val="•"/>
      <w:lvlJc w:val="left"/>
      <w:pPr>
        <w:ind w:left="6193" w:hanging="360"/>
      </w:pPr>
      <w:rPr>
        <w:rFonts w:hint="default"/>
        <w:lang w:val="es-ES" w:eastAsia="en-US" w:bidi="ar-SA"/>
      </w:rPr>
    </w:lvl>
    <w:lvl w:ilvl="7">
      <w:start w:val="0"/>
      <w:numFmt w:val="bullet"/>
      <w:lvlText w:val="•"/>
      <w:lvlJc w:val="left"/>
      <w:pPr>
        <w:ind w:left="7035" w:hanging="360"/>
      </w:pPr>
      <w:rPr>
        <w:rFonts w:hint="default"/>
        <w:lang w:val="es-ES" w:eastAsia="en-US" w:bidi="ar-SA"/>
      </w:rPr>
    </w:lvl>
    <w:lvl w:ilvl="8">
      <w:start w:val="0"/>
      <w:numFmt w:val="bullet"/>
      <w:lvlText w:val="•"/>
      <w:lvlJc w:val="left"/>
      <w:pPr>
        <w:ind w:left="7877"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4"/>
      <w:szCs w:val="24"/>
      <w:lang w:val="es-ES" w:eastAsia="en-US" w:bidi="ar-SA"/>
    </w:rPr>
  </w:style>
  <w:style w:styleId="Heading1" w:type="paragraph">
    <w:name w:val="Heading 1"/>
    <w:basedOn w:val="Normal"/>
    <w:uiPriority w:val="1"/>
    <w:qFormat/>
    <w:pPr>
      <w:ind w:left="3921" w:right="2536"/>
      <w:jc w:val="center"/>
      <w:outlineLvl w:val="1"/>
    </w:pPr>
    <w:rPr>
      <w:rFonts w:ascii="Calibri" w:hAnsi="Calibri" w:eastAsia="Calibri" w:cs="Calibri"/>
      <w:b/>
      <w:bCs/>
      <w:sz w:val="24"/>
      <w:szCs w:val="24"/>
      <w:lang w:val="es-ES" w:eastAsia="en-US" w:bidi="ar-SA"/>
    </w:rPr>
  </w:style>
  <w:style w:styleId="Title" w:type="paragraph">
    <w:name w:val="Title"/>
    <w:basedOn w:val="Normal"/>
    <w:uiPriority w:val="1"/>
    <w:qFormat/>
    <w:pPr>
      <w:spacing w:line="834" w:lineRule="exact"/>
      <w:ind w:left="421"/>
    </w:pPr>
    <w:rPr>
      <w:rFonts w:ascii="Calibri" w:hAnsi="Calibri" w:eastAsia="Calibri" w:cs="Calibri"/>
      <w:sz w:val="72"/>
      <w:szCs w:val="72"/>
      <w:lang w:val="es-ES" w:eastAsia="en-US" w:bidi="ar-SA"/>
    </w:rPr>
  </w:style>
  <w:style w:styleId="ListParagraph" w:type="paragraph">
    <w:name w:val="List Paragraph"/>
    <w:basedOn w:val="Normal"/>
    <w:uiPriority w:val="1"/>
    <w:qFormat/>
    <w:pPr>
      <w:ind w:left="1141" w:hanging="361"/>
      <w:jc w:val="both"/>
    </w:pPr>
    <w:rPr>
      <w:rFonts w:ascii="Calibri" w:hAnsi="Calibri" w:eastAsia="Calibri" w:cs="Calibri"/>
      <w:lang w:val="es-ES" w:eastAsia="en-US" w:bidi="ar-SA"/>
    </w:rPr>
  </w:style>
  <w:style w:styleId="TableParagraph" w:type="paragraph">
    <w:name w:val="Table Paragraph"/>
    <w:basedOn w:val="Normal"/>
    <w:uiPriority w:val="1"/>
    <w:qFormat/>
    <w:pPr>
      <w:spacing w:line="124" w:lineRule="exact"/>
    </w:pPr>
    <w:rPr>
      <w:rFonts w:ascii="Calibri" w:hAnsi="Calibri" w:eastAsia="Calibri" w:cs="Calibri"/>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header" Target="header5.xml"/><Relationship Id="rId15" Type="http://schemas.openxmlformats.org/officeDocument/2006/relationships/footer" Target="footer5.xml"/><Relationship Id="rId16" Type="http://schemas.openxmlformats.org/officeDocument/2006/relationships/header" Target="header6.xml"/><Relationship Id="rId17" Type="http://schemas.openxmlformats.org/officeDocument/2006/relationships/footer" Target="footer6.xml"/><Relationship Id="rId18" Type="http://schemas.openxmlformats.org/officeDocument/2006/relationships/header" Target="header7.xml"/><Relationship Id="rId19" Type="http://schemas.openxmlformats.org/officeDocument/2006/relationships/footer" Target="footer7.xml"/><Relationship Id="rId20" Type="http://schemas.openxmlformats.org/officeDocument/2006/relationships/header" Target="header8.xml"/><Relationship Id="rId21" Type="http://schemas.openxmlformats.org/officeDocument/2006/relationships/footer" Target="footer8.xm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B.Hipotecario de la Vivienda</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Ricardo Bonilla AgÃ¼ero</dc:creator>
  <dc:title>RECURSOS DEL SUPERÃ†VIT</dc:title>
  <dcterms:created xsi:type="dcterms:W3CDTF">2022-06-17T14:09:31Z</dcterms:created>
  <dcterms:modified xsi:type="dcterms:W3CDTF">2022-06-17T14:09:31Z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0x010100872AA6DED1D80C4CBA45F0DA3B945621</vt:lpwstr>
  </property>
  <property fmtid="{D5CDD505-2E9C-101B-9397-08002B2CF9AE}" pid="3" name="Created">
    <vt:filetime>2022-04-25T00:00:00Z</vt:filetime>
  </property>
  <property fmtid="{D5CDD505-2E9C-101B-9397-08002B2CF9AE}" pid="4" name="Creator">
    <vt:lpwstr>Acrobat PDFMaker 21 for Word</vt:lpwstr>
  </property>
  <property fmtid="{D5CDD505-2E9C-101B-9397-08002B2CF9AE}" pid="5" name="LastSaved">
    <vt:filetime>2022-06-17T00:00:00Z</vt:filetime>
  </property>
  <property fmtid="{D5CDD505-2E9C-101B-9397-08002B2CF9AE}" pid="6" name="Producer">
    <vt:lpwstr>Adobe PDF Library 21.1.174</vt:lpwstr>
  </property>
  <property fmtid="{D5CDD505-2E9C-101B-9397-08002B2CF9AE}" pid="7" name="SourceModified">
    <vt:lpwstr>D:20220425140658</vt:lpwstr>
  </property>
  <property fmtid="{D5CDD505-2E9C-101B-9397-08002B2CF9AE}" pid="8" name="_AdHocReviewCycleID">
    <vt:lpwstr>-1828847879</vt:lpwstr>
  </property>
  <property fmtid="{D5CDD505-2E9C-101B-9397-08002B2CF9AE}" pid="9" name="_AuthorEmail">
    <vt:lpwstr>marrojas@banhvi.fi.cr</vt:lpwstr>
  </property>
  <property fmtid="{D5CDD505-2E9C-101B-9397-08002B2CF9AE}" pid="10" name="_AuthorEmailDisplayName">
    <vt:lpwstr>Rojas DÃ•az MarÃ•a Eugenia</vt:lpwstr>
  </property>
  <property fmtid="{D5CDD505-2E9C-101B-9397-08002B2CF9AE}" pid="11" name="_EmailSubject">
    <vt:lpwstr>ModificaciÃ²n Presupuestaria NÂº7</vt:lpwstr>
  </property>
  <property fmtid="{D5CDD505-2E9C-101B-9397-08002B2CF9AE}" pid="12" name="_PreviousAdHocReviewCycleID">
    <vt:lpwstr>-975900926</vt:lpwstr>
  </property>
  <property fmtid="{D5CDD505-2E9C-101B-9397-08002B2CF9AE}" pid="13" name="_dlc_DocIdItemGuid">
    <vt:lpwstr>20a97761-7b70-4558-b035-efc51d848e8b</vt:lpwstr>
  </property>
</Properties>
</file>